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40"/>
        <w:gridCol w:w="2880"/>
        <w:gridCol w:w="4860"/>
        <w:gridCol w:w="1080"/>
      </w:tblGrid>
      <w:tr w:rsidR="0043330B" w:rsidRPr="0043330B" w:rsidTr="0043330B">
        <w:trPr>
          <w:trHeight w:val="204"/>
        </w:trPr>
        <w:tc>
          <w:tcPr>
            <w:tcW w:w="9360" w:type="dxa"/>
            <w:gridSpan w:val="4"/>
            <w:tcBorders>
              <w:top w:val="nil"/>
              <w:left w:val="nil"/>
              <w:bottom w:val="nil"/>
              <w:right w:val="nil"/>
            </w:tcBorders>
          </w:tcPr>
          <w:p w:rsidR="0043330B" w:rsidRPr="0043330B" w:rsidRDefault="0043330B" w:rsidP="0043330B">
            <w:pPr>
              <w:keepNext/>
              <w:spacing w:after="0"/>
              <w:jc w:val="center"/>
              <w:outlineLvl w:val="1"/>
              <w:rPr>
                <w:rFonts w:ascii="Times New Roman" w:eastAsia="Times New Roman" w:hAnsi="Times New Roman" w:cs="Times New Roman"/>
                <w:b/>
                <w:bCs/>
                <w:caps/>
                <w:sz w:val="26"/>
                <w:szCs w:val="26"/>
              </w:rPr>
            </w:pPr>
            <w:r w:rsidRPr="0043330B">
              <w:rPr>
                <w:rFonts w:ascii="Times New Roman" w:eastAsia="Times New Roman" w:hAnsi="Times New Roman" w:cs="Times New Roman"/>
                <w:b/>
                <w:bCs/>
                <w:caps/>
                <w:sz w:val="26"/>
                <w:szCs w:val="26"/>
              </w:rPr>
              <w:t>МУНИЦИПАЛЬНОЕ КАЗЕННОЕ УЧРЕЖДЕНИЕ ОТДЕЛ ОБРАЗОВАНИЯ</w:t>
            </w:r>
          </w:p>
          <w:p w:rsidR="0043330B" w:rsidRPr="0043330B" w:rsidRDefault="0043330B" w:rsidP="0043330B">
            <w:pPr>
              <w:keepNext/>
              <w:spacing w:after="0"/>
              <w:jc w:val="center"/>
              <w:outlineLvl w:val="1"/>
              <w:rPr>
                <w:rFonts w:ascii="Times New Roman" w:eastAsia="Times New Roman" w:hAnsi="Times New Roman" w:cs="Times New Roman"/>
                <w:b/>
                <w:bCs/>
                <w:caps/>
                <w:sz w:val="26"/>
                <w:szCs w:val="26"/>
              </w:rPr>
            </w:pPr>
            <w:r w:rsidRPr="0043330B">
              <w:rPr>
                <w:rFonts w:ascii="Times New Roman" w:eastAsia="Times New Roman" w:hAnsi="Times New Roman" w:cs="Times New Roman"/>
                <w:b/>
                <w:bCs/>
                <w:caps/>
                <w:sz w:val="26"/>
                <w:szCs w:val="26"/>
              </w:rPr>
              <w:t>АДМИНИСТРАЦИИ Бурейского РАЙОНА</w:t>
            </w:r>
          </w:p>
          <w:p w:rsidR="0043330B" w:rsidRPr="0043330B" w:rsidRDefault="0043330B" w:rsidP="0043330B">
            <w:pPr>
              <w:spacing w:after="0"/>
              <w:jc w:val="center"/>
              <w:rPr>
                <w:rFonts w:ascii="Times New Roman" w:eastAsia="Times New Roman" w:hAnsi="Times New Roman" w:cs="Times New Roman"/>
                <w:b/>
                <w:sz w:val="26"/>
                <w:szCs w:val="26"/>
              </w:rPr>
            </w:pPr>
          </w:p>
        </w:tc>
      </w:tr>
      <w:tr w:rsidR="0043330B" w:rsidRPr="0043330B" w:rsidTr="0043330B">
        <w:trPr>
          <w:trHeight w:val="204"/>
        </w:trPr>
        <w:tc>
          <w:tcPr>
            <w:tcW w:w="9360" w:type="dxa"/>
            <w:gridSpan w:val="4"/>
            <w:tcBorders>
              <w:top w:val="nil"/>
              <w:left w:val="nil"/>
              <w:bottom w:val="nil"/>
              <w:right w:val="nil"/>
            </w:tcBorders>
          </w:tcPr>
          <w:p w:rsidR="0043330B" w:rsidRPr="0043330B" w:rsidRDefault="0043330B" w:rsidP="0043330B">
            <w:pPr>
              <w:spacing w:after="0"/>
              <w:jc w:val="center"/>
              <w:rPr>
                <w:rFonts w:ascii="Times New Roman" w:eastAsia="Times New Roman" w:hAnsi="Times New Roman" w:cs="Times New Roman"/>
                <w:b/>
                <w:caps/>
                <w:sz w:val="36"/>
                <w:szCs w:val="36"/>
                <w14:shadow w14:blurRad="50800" w14:dist="38100" w14:dir="2700000" w14:sx="100000" w14:sy="100000" w14:kx="0" w14:ky="0" w14:algn="tl">
                  <w14:srgbClr w14:val="000000">
                    <w14:alpha w14:val="60000"/>
                  </w14:srgbClr>
                </w14:shadow>
              </w:rPr>
            </w:pPr>
            <w:proofErr w:type="gramStart"/>
            <w:r w:rsidRPr="0043330B">
              <w:rPr>
                <w:rFonts w:ascii="Times New Roman" w:eastAsia="Times New Roman" w:hAnsi="Times New Roman" w:cs="Times New Roman"/>
                <w:b/>
                <w:caps/>
                <w:sz w:val="36"/>
                <w:szCs w:val="36"/>
                <w14:shadow w14:blurRad="50800" w14:dist="38100" w14:dir="2700000" w14:sx="100000" w14:sy="100000" w14:kx="0" w14:ky="0" w14:algn="tl">
                  <w14:srgbClr w14:val="000000">
                    <w14:alpha w14:val="60000"/>
                  </w14:srgbClr>
                </w14:shadow>
              </w:rPr>
              <w:t>П</w:t>
            </w:r>
            <w:proofErr w:type="gramEnd"/>
            <w:r w:rsidRPr="0043330B">
              <w:rPr>
                <w:rFonts w:ascii="Times New Roman" w:eastAsia="Times New Roman" w:hAnsi="Times New Roman" w:cs="Times New Roman"/>
                <w:b/>
                <w:caps/>
                <w:sz w:val="36"/>
                <w:szCs w:val="36"/>
                <w14:shadow w14:blurRad="50800" w14:dist="38100" w14:dir="2700000" w14:sx="100000" w14:sy="100000" w14:kx="0" w14:ky="0" w14:algn="tl">
                  <w14:srgbClr w14:val="000000">
                    <w14:alpha w14:val="60000"/>
                  </w14:srgbClr>
                </w14:shadow>
              </w:rPr>
              <w:t xml:space="preserve"> Р И К А З</w:t>
            </w:r>
          </w:p>
          <w:p w:rsidR="0043330B" w:rsidRPr="0043330B" w:rsidRDefault="0043330B" w:rsidP="0043330B">
            <w:pPr>
              <w:widowControl w:val="0"/>
              <w:spacing w:after="0" w:line="252" w:lineRule="auto"/>
              <w:jc w:val="center"/>
              <w:rPr>
                <w:rFonts w:ascii="Times New Roman" w:eastAsia="Times New Roman" w:hAnsi="Times New Roman" w:cs="Times New Roman"/>
                <w:b/>
                <w:caps/>
                <w:snapToGrid w:val="0"/>
                <w:sz w:val="36"/>
                <w:szCs w:val="36"/>
                <w14:shadow w14:blurRad="50800" w14:dist="38100" w14:dir="2700000" w14:sx="100000" w14:sy="100000" w14:kx="0" w14:ky="0" w14:algn="tl">
                  <w14:srgbClr w14:val="000000">
                    <w14:alpha w14:val="60000"/>
                  </w14:srgbClr>
                </w14:shadow>
              </w:rPr>
            </w:pPr>
          </w:p>
        </w:tc>
      </w:tr>
      <w:tr w:rsidR="0043330B" w:rsidRPr="0043330B" w:rsidTr="0043330B">
        <w:trPr>
          <w:trHeight w:val="180"/>
        </w:trPr>
        <w:tc>
          <w:tcPr>
            <w:tcW w:w="540" w:type="dxa"/>
            <w:tcBorders>
              <w:top w:val="nil"/>
              <w:left w:val="nil"/>
              <w:bottom w:val="nil"/>
              <w:right w:val="nil"/>
            </w:tcBorders>
            <w:vAlign w:val="bottom"/>
            <w:hideMark/>
          </w:tcPr>
          <w:p w:rsidR="0043330B" w:rsidRPr="0043330B" w:rsidRDefault="0043330B" w:rsidP="0043330B">
            <w:pPr>
              <w:spacing w:after="0"/>
              <w:rPr>
                <w:rFonts w:ascii="Calibri" w:eastAsia="Calibri" w:hAnsi="Calibri" w:cs="Times New Roman"/>
              </w:rPr>
            </w:pPr>
          </w:p>
        </w:tc>
        <w:tc>
          <w:tcPr>
            <w:tcW w:w="2880" w:type="dxa"/>
            <w:tcBorders>
              <w:top w:val="nil"/>
              <w:left w:val="nil"/>
              <w:bottom w:val="single" w:sz="4" w:space="0" w:color="auto"/>
              <w:right w:val="nil"/>
            </w:tcBorders>
            <w:vAlign w:val="bottom"/>
            <w:hideMark/>
          </w:tcPr>
          <w:p w:rsidR="0043330B" w:rsidRPr="0043330B" w:rsidRDefault="00D40620" w:rsidP="0043330B">
            <w:pPr>
              <w:spacing w:after="0"/>
              <w:ind w:right="196"/>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15.09.2025</w:t>
            </w:r>
          </w:p>
        </w:tc>
        <w:tc>
          <w:tcPr>
            <w:tcW w:w="4860" w:type="dxa"/>
            <w:tcBorders>
              <w:top w:val="nil"/>
              <w:left w:val="nil"/>
              <w:bottom w:val="nil"/>
              <w:right w:val="nil"/>
            </w:tcBorders>
            <w:vAlign w:val="bottom"/>
            <w:hideMark/>
          </w:tcPr>
          <w:p w:rsidR="0043330B" w:rsidRPr="0043330B" w:rsidRDefault="0043330B" w:rsidP="0043330B">
            <w:pPr>
              <w:spacing w:after="0"/>
              <w:rPr>
                <w:rFonts w:ascii="Times New Roman" w:eastAsia="Times New Roman" w:hAnsi="Times New Roman" w:cs="Times New Roman"/>
                <w:sz w:val="28"/>
                <w:szCs w:val="20"/>
              </w:rPr>
            </w:pPr>
            <w:r w:rsidRPr="0043330B">
              <w:rPr>
                <w:rFonts w:ascii="Times New Roman" w:eastAsia="Times New Roman" w:hAnsi="Times New Roman" w:cs="Times New Roman"/>
                <w:sz w:val="28"/>
                <w:szCs w:val="20"/>
              </w:rPr>
              <w:t xml:space="preserve">                        </w:t>
            </w:r>
            <w:r w:rsidR="00D40620">
              <w:rPr>
                <w:rFonts w:ascii="Times New Roman" w:eastAsia="Times New Roman" w:hAnsi="Times New Roman" w:cs="Times New Roman"/>
                <w:sz w:val="28"/>
                <w:szCs w:val="20"/>
              </w:rPr>
              <w:t xml:space="preserve">                              </w:t>
            </w:r>
            <w:r w:rsidRPr="0043330B">
              <w:rPr>
                <w:rFonts w:ascii="Times New Roman" w:eastAsia="Times New Roman" w:hAnsi="Times New Roman" w:cs="Times New Roman"/>
                <w:sz w:val="28"/>
                <w:szCs w:val="20"/>
              </w:rPr>
              <w:t xml:space="preserve">  №</w:t>
            </w:r>
            <w:r w:rsidR="00D40620">
              <w:rPr>
                <w:rFonts w:ascii="Times New Roman" w:eastAsia="Times New Roman" w:hAnsi="Times New Roman" w:cs="Times New Roman"/>
                <w:sz w:val="28"/>
                <w:szCs w:val="20"/>
              </w:rPr>
              <w:t xml:space="preserve"> </w:t>
            </w:r>
            <w:r w:rsidRPr="0043330B">
              <w:rPr>
                <w:rFonts w:ascii="Times New Roman" w:eastAsia="Times New Roman" w:hAnsi="Times New Roman" w:cs="Times New Roman"/>
                <w:sz w:val="28"/>
                <w:szCs w:val="20"/>
              </w:rPr>
              <w:t xml:space="preserve"> </w:t>
            </w:r>
            <w:r w:rsidR="00D40620">
              <w:rPr>
                <w:rFonts w:ascii="Times New Roman" w:eastAsia="Times New Roman" w:hAnsi="Times New Roman" w:cs="Times New Roman"/>
                <w:sz w:val="28"/>
                <w:szCs w:val="20"/>
              </w:rPr>
              <w:t>138</w:t>
            </w:r>
          </w:p>
        </w:tc>
        <w:tc>
          <w:tcPr>
            <w:tcW w:w="1080" w:type="dxa"/>
            <w:tcBorders>
              <w:top w:val="nil"/>
              <w:left w:val="nil"/>
              <w:bottom w:val="nil"/>
              <w:right w:val="nil"/>
            </w:tcBorders>
            <w:vAlign w:val="bottom"/>
            <w:hideMark/>
          </w:tcPr>
          <w:p w:rsidR="0043330B" w:rsidRPr="0043330B" w:rsidRDefault="0043330B" w:rsidP="0043330B">
            <w:pPr>
              <w:spacing w:after="0"/>
              <w:jc w:val="both"/>
              <w:rPr>
                <w:rFonts w:ascii="Times New Roman" w:eastAsia="Times New Roman" w:hAnsi="Times New Roman" w:cs="Times New Roman"/>
                <w:sz w:val="28"/>
                <w:szCs w:val="20"/>
                <w:u w:val="single"/>
              </w:rPr>
            </w:pPr>
            <w:r w:rsidRPr="0043330B">
              <w:rPr>
                <w:rFonts w:ascii="Times New Roman" w:eastAsia="Times New Roman" w:hAnsi="Times New Roman" w:cs="Times New Roman"/>
                <w:sz w:val="28"/>
                <w:szCs w:val="20"/>
              </w:rPr>
              <w:t xml:space="preserve">  </w:t>
            </w:r>
          </w:p>
        </w:tc>
      </w:tr>
      <w:tr w:rsidR="0043330B" w:rsidRPr="0043330B" w:rsidTr="0043330B">
        <w:trPr>
          <w:trHeight w:val="581"/>
        </w:trPr>
        <w:tc>
          <w:tcPr>
            <w:tcW w:w="9360" w:type="dxa"/>
            <w:gridSpan w:val="4"/>
            <w:tcBorders>
              <w:top w:val="nil"/>
              <w:left w:val="nil"/>
              <w:bottom w:val="nil"/>
              <w:right w:val="nil"/>
            </w:tcBorders>
          </w:tcPr>
          <w:p w:rsidR="0043330B" w:rsidRPr="0043330B" w:rsidRDefault="0043330B" w:rsidP="0043330B">
            <w:pPr>
              <w:spacing w:after="0"/>
              <w:jc w:val="center"/>
              <w:rPr>
                <w:rFonts w:ascii="Times New Roman" w:eastAsia="Times New Roman" w:hAnsi="Times New Roman" w:cs="Times New Roman"/>
                <w:sz w:val="16"/>
                <w:szCs w:val="16"/>
              </w:rPr>
            </w:pPr>
          </w:p>
          <w:p w:rsidR="0043330B" w:rsidRPr="0043330B" w:rsidRDefault="0043330B" w:rsidP="0043330B">
            <w:pPr>
              <w:spacing w:after="0"/>
              <w:jc w:val="center"/>
              <w:rPr>
                <w:rFonts w:ascii="Times New Roman" w:eastAsia="Times New Roman" w:hAnsi="Times New Roman" w:cs="Times New Roman"/>
                <w:sz w:val="24"/>
                <w:szCs w:val="20"/>
              </w:rPr>
            </w:pPr>
            <w:r w:rsidRPr="0043330B">
              <w:rPr>
                <w:rFonts w:ascii="Times New Roman" w:eastAsia="Times New Roman" w:hAnsi="Times New Roman" w:cs="Times New Roman"/>
                <w:sz w:val="24"/>
                <w:szCs w:val="20"/>
              </w:rPr>
              <w:t>п. Новобурейский</w:t>
            </w:r>
          </w:p>
          <w:p w:rsidR="0043330B" w:rsidRPr="0043330B" w:rsidRDefault="0043330B" w:rsidP="0043330B">
            <w:pPr>
              <w:spacing w:after="0"/>
              <w:rPr>
                <w:rFonts w:ascii="Times New Roman" w:eastAsia="Times New Roman" w:hAnsi="Times New Roman" w:cs="Times New Roman"/>
                <w:sz w:val="28"/>
                <w:szCs w:val="20"/>
              </w:rPr>
            </w:pPr>
            <w:r w:rsidRPr="0043330B">
              <w:rPr>
                <w:rFonts w:ascii="Times New Roman" w:eastAsia="Times New Roman" w:hAnsi="Times New Roman" w:cs="Times New Roman"/>
                <w:sz w:val="28"/>
                <w:szCs w:val="20"/>
              </w:rPr>
              <w:t xml:space="preserve"> </w:t>
            </w:r>
          </w:p>
        </w:tc>
      </w:tr>
    </w:tbl>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color w:val="000000"/>
          <w:sz w:val="26"/>
          <w:szCs w:val="26"/>
          <w:lang w:eastAsia="ru-RU"/>
        </w:rPr>
        <w:t xml:space="preserve">Об утверждении </w:t>
      </w:r>
      <w:r w:rsidRPr="0043330B">
        <w:rPr>
          <w:rFonts w:ascii="Times New Roman" w:eastAsia="Times New Roman" w:hAnsi="Times New Roman" w:cs="Times New Roman"/>
          <w:sz w:val="26"/>
          <w:szCs w:val="26"/>
          <w:lang w:eastAsia="ru-RU"/>
        </w:rPr>
        <w:t xml:space="preserve">Положения </w:t>
      </w:r>
      <w:r w:rsidRPr="0043330B">
        <w:rPr>
          <w:rFonts w:ascii="Times New Roman" w:eastAsia="Times New Roman" w:hAnsi="Times New Roman" w:cs="Times New Roman"/>
          <w:bCs/>
          <w:spacing w:val="2"/>
          <w:sz w:val="26"/>
          <w:szCs w:val="26"/>
          <w:lang w:eastAsia="ru-RU"/>
        </w:rPr>
        <w:t xml:space="preserve">о </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proofErr w:type="gramStart"/>
      <w:r w:rsidRPr="0043330B">
        <w:rPr>
          <w:rFonts w:ascii="Times New Roman" w:eastAsia="Times New Roman" w:hAnsi="Times New Roman" w:cs="Times New Roman"/>
          <w:bCs/>
          <w:spacing w:val="2"/>
          <w:sz w:val="26"/>
          <w:szCs w:val="26"/>
          <w:lang w:eastAsia="ru-RU"/>
        </w:rPr>
        <w:t>выплатах</w:t>
      </w:r>
      <w:proofErr w:type="gramEnd"/>
      <w:r w:rsidRPr="0043330B">
        <w:rPr>
          <w:rFonts w:ascii="Times New Roman" w:eastAsia="Times New Roman" w:hAnsi="Times New Roman" w:cs="Times New Roman"/>
          <w:bCs/>
          <w:spacing w:val="2"/>
          <w:sz w:val="26"/>
          <w:szCs w:val="26"/>
          <w:lang w:eastAsia="ru-RU"/>
        </w:rPr>
        <w:t xml:space="preserve"> стимулирующего характера</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bCs/>
          <w:spacing w:val="2"/>
          <w:sz w:val="26"/>
          <w:szCs w:val="26"/>
          <w:lang w:eastAsia="ru-RU"/>
        </w:rPr>
        <w:t xml:space="preserve">руководителям </w:t>
      </w:r>
      <w:proofErr w:type="gramStart"/>
      <w:r w:rsidRPr="0043330B">
        <w:rPr>
          <w:rFonts w:ascii="Times New Roman" w:eastAsia="Times New Roman" w:hAnsi="Times New Roman" w:cs="Times New Roman"/>
          <w:bCs/>
          <w:spacing w:val="2"/>
          <w:sz w:val="26"/>
          <w:szCs w:val="26"/>
          <w:lang w:eastAsia="ru-RU"/>
        </w:rPr>
        <w:t>муниципальных</w:t>
      </w:r>
      <w:proofErr w:type="gramEnd"/>
      <w:r w:rsidRPr="0043330B">
        <w:rPr>
          <w:rFonts w:ascii="Times New Roman" w:eastAsia="Times New Roman" w:hAnsi="Times New Roman" w:cs="Times New Roman"/>
          <w:bCs/>
          <w:spacing w:val="2"/>
          <w:sz w:val="26"/>
          <w:szCs w:val="26"/>
          <w:lang w:eastAsia="ru-RU"/>
        </w:rPr>
        <w:t xml:space="preserve"> </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bCs/>
          <w:spacing w:val="2"/>
          <w:sz w:val="26"/>
          <w:szCs w:val="26"/>
          <w:lang w:eastAsia="ru-RU"/>
        </w:rPr>
        <w:t>учреждений, подведомственных</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bCs/>
          <w:spacing w:val="2"/>
          <w:sz w:val="26"/>
          <w:szCs w:val="26"/>
          <w:lang w:eastAsia="ru-RU"/>
        </w:rPr>
        <w:t>муниципальному казенному учреждению</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bCs/>
          <w:spacing w:val="2"/>
          <w:sz w:val="26"/>
          <w:szCs w:val="26"/>
          <w:lang w:eastAsia="ru-RU"/>
        </w:rPr>
        <w:t>Отдел образования администрации</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proofErr w:type="spellStart"/>
      <w:r w:rsidRPr="0043330B">
        <w:rPr>
          <w:rFonts w:ascii="Times New Roman" w:eastAsia="Times New Roman" w:hAnsi="Times New Roman" w:cs="Times New Roman"/>
          <w:bCs/>
          <w:spacing w:val="2"/>
          <w:sz w:val="26"/>
          <w:szCs w:val="26"/>
          <w:lang w:eastAsia="ru-RU"/>
        </w:rPr>
        <w:t>Бурейского</w:t>
      </w:r>
      <w:proofErr w:type="spellEnd"/>
      <w:r w:rsidRPr="0043330B">
        <w:rPr>
          <w:rFonts w:ascii="Times New Roman" w:eastAsia="Times New Roman" w:hAnsi="Times New Roman" w:cs="Times New Roman"/>
          <w:bCs/>
          <w:spacing w:val="2"/>
          <w:sz w:val="26"/>
          <w:szCs w:val="26"/>
          <w:lang w:eastAsia="ru-RU"/>
        </w:rPr>
        <w:t xml:space="preserve"> </w:t>
      </w:r>
      <w:r>
        <w:rPr>
          <w:rFonts w:ascii="Times New Roman" w:eastAsia="Times New Roman" w:hAnsi="Times New Roman" w:cs="Times New Roman"/>
          <w:bCs/>
          <w:spacing w:val="2"/>
          <w:sz w:val="26"/>
          <w:szCs w:val="26"/>
          <w:lang w:eastAsia="ru-RU"/>
        </w:rPr>
        <w:t xml:space="preserve"> муниципального округа</w:t>
      </w:r>
    </w:p>
    <w:p w:rsidR="0043330B" w:rsidRPr="0043330B" w:rsidRDefault="0043330B" w:rsidP="0043330B">
      <w:pPr>
        <w:spacing w:after="0" w:line="240" w:lineRule="auto"/>
        <w:jc w:val="both"/>
        <w:rPr>
          <w:rFonts w:ascii="Times New Roman" w:eastAsia="Times New Roman" w:hAnsi="Times New Roman" w:cs="Times New Roman"/>
          <w:bCs/>
          <w:spacing w:val="2"/>
          <w:sz w:val="26"/>
          <w:szCs w:val="26"/>
          <w:lang w:eastAsia="ru-RU"/>
        </w:rPr>
      </w:pPr>
    </w:p>
    <w:p w:rsidR="0043330B" w:rsidRPr="0043330B" w:rsidRDefault="0043330B" w:rsidP="0043330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43330B">
        <w:rPr>
          <w:rFonts w:ascii="Times New Roman" w:eastAsia="Times New Roman" w:hAnsi="Times New Roman" w:cs="Times New Roman"/>
          <w:sz w:val="26"/>
          <w:szCs w:val="26"/>
          <w:lang w:eastAsia="ru-RU"/>
        </w:rPr>
        <w:t xml:space="preserve">В соответствии с </w:t>
      </w:r>
      <w:r w:rsidR="009E1CCC">
        <w:rPr>
          <w:rFonts w:ascii="Times New Roman" w:eastAsia="Times New Roman" w:hAnsi="Times New Roman" w:cs="Times New Roman"/>
          <w:sz w:val="26"/>
          <w:szCs w:val="26"/>
          <w:lang w:eastAsia="ru-RU"/>
        </w:rPr>
        <w:t>п.11</w:t>
      </w:r>
      <w:r w:rsidRPr="0043330B">
        <w:rPr>
          <w:rFonts w:ascii="Times New Roman" w:eastAsia="Times New Roman" w:hAnsi="Times New Roman" w:cs="Times New Roman"/>
          <w:sz w:val="26"/>
          <w:szCs w:val="26"/>
          <w:lang w:eastAsia="ru-RU"/>
        </w:rPr>
        <w:t xml:space="preserve"> Примерного положения об оплате труда работников муниципальных казенных, бюджетных и автономных учреждений, подведомственных муниципальному казенному учреждению Отдел образования администрации </w:t>
      </w:r>
      <w:proofErr w:type="spellStart"/>
      <w:r w:rsidRPr="0043330B">
        <w:rPr>
          <w:rFonts w:ascii="Times New Roman" w:eastAsia="Times New Roman" w:hAnsi="Times New Roman" w:cs="Times New Roman"/>
          <w:sz w:val="26"/>
          <w:szCs w:val="26"/>
          <w:lang w:eastAsia="ru-RU"/>
        </w:rPr>
        <w:t>Бурейского</w:t>
      </w:r>
      <w:proofErr w:type="spellEnd"/>
      <w:r w:rsidRPr="0043330B">
        <w:rPr>
          <w:rFonts w:ascii="Times New Roman" w:eastAsia="Times New Roman" w:hAnsi="Times New Roman" w:cs="Times New Roman"/>
          <w:sz w:val="26"/>
          <w:szCs w:val="26"/>
          <w:lang w:eastAsia="ru-RU"/>
        </w:rPr>
        <w:t xml:space="preserve"> </w:t>
      </w:r>
      <w:proofErr w:type="spellStart"/>
      <w:r w:rsidR="009E1CCC">
        <w:rPr>
          <w:rFonts w:ascii="Times New Roman" w:eastAsia="Times New Roman" w:hAnsi="Times New Roman" w:cs="Times New Roman"/>
          <w:sz w:val="26"/>
          <w:szCs w:val="26"/>
          <w:lang w:eastAsia="ru-RU"/>
        </w:rPr>
        <w:t>муниципальног</w:t>
      </w:r>
      <w:proofErr w:type="spellEnd"/>
      <w:r w:rsidR="009E1CCC">
        <w:rPr>
          <w:rFonts w:ascii="Times New Roman" w:eastAsia="Times New Roman" w:hAnsi="Times New Roman" w:cs="Times New Roman"/>
          <w:sz w:val="26"/>
          <w:szCs w:val="26"/>
          <w:lang w:eastAsia="ru-RU"/>
        </w:rPr>
        <w:t xml:space="preserve"> округа</w:t>
      </w:r>
      <w:r w:rsidRPr="0043330B">
        <w:rPr>
          <w:rFonts w:ascii="Times New Roman" w:eastAsia="Times New Roman" w:hAnsi="Times New Roman" w:cs="Times New Roman"/>
          <w:sz w:val="26"/>
          <w:szCs w:val="26"/>
          <w:lang w:eastAsia="ru-RU"/>
        </w:rPr>
        <w:t xml:space="preserve"> утвержденного приказом муниципального </w:t>
      </w:r>
      <w:r w:rsidR="009E1CCC">
        <w:rPr>
          <w:rFonts w:ascii="Times New Roman" w:eastAsia="Times New Roman" w:hAnsi="Times New Roman" w:cs="Times New Roman"/>
          <w:sz w:val="26"/>
          <w:szCs w:val="26"/>
          <w:lang w:eastAsia="ru-RU"/>
        </w:rPr>
        <w:t xml:space="preserve">казенного </w:t>
      </w:r>
      <w:r w:rsidRPr="0043330B">
        <w:rPr>
          <w:rFonts w:ascii="Times New Roman" w:eastAsia="Times New Roman" w:hAnsi="Times New Roman" w:cs="Times New Roman"/>
          <w:sz w:val="26"/>
          <w:szCs w:val="26"/>
          <w:lang w:eastAsia="ru-RU"/>
        </w:rPr>
        <w:t xml:space="preserve">учреждения Отдел образования администрации </w:t>
      </w:r>
      <w:proofErr w:type="spellStart"/>
      <w:r w:rsidRPr="0043330B">
        <w:rPr>
          <w:rFonts w:ascii="Times New Roman" w:eastAsia="Times New Roman" w:hAnsi="Times New Roman" w:cs="Times New Roman"/>
          <w:sz w:val="26"/>
          <w:szCs w:val="26"/>
          <w:lang w:eastAsia="ru-RU"/>
        </w:rPr>
        <w:t>Бурейского</w:t>
      </w:r>
      <w:proofErr w:type="spellEnd"/>
      <w:r w:rsidRPr="0043330B">
        <w:rPr>
          <w:rFonts w:ascii="Times New Roman" w:eastAsia="Times New Roman" w:hAnsi="Times New Roman" w:cs="Times New Roman"/>
          <w:sz w:val="26"/>
          <w:szCs w:val="26"/>
          <w:lang w:eastAsia="ru-RU"/>
        </w:rPr>
        <w:t xml:space="preserve"> </w:t>
      </w:r>
      <w:r w:rsidR="009E1CCC">
        <w:rPr>
          <w:rFonts w:ascii="Times New Roman" w:eastAsia="Times New Roman" w:hAnsi="Times New Roman" w:cs="Times New Roman"/>
          <w:sz w:val="26"/>
          <w:szCs w:val="26"/>
          <w:lang w:eastAsia="ru-RU"/>
        </w:rPr>
        <w:t>муниципального округа</w:t>
      </w:r>
      <w:r w:rsidRPr="0043330B">
        <w:rPr>
          <w:rFonts w:ascii="Times New Roman" w:eastAsia="Times New Roman" w:hAnsi="Times New Roman" w:cs="Times New Roman"/>
          <w:sz w:val="26"/>
          <w:szCs w:val="26"/>
          <w:lang w:eastAsia="ru-RU"/>
        </w:rPr>
        <w:t xml:space="preserve"> от </w:t>
      </w:r>
      <w:r w:rsidR="009E1CCC">
        <w:rPr>
          <w:rFonts w:ascii="Times New Roman" w:eastAsia="Times New Roman" w:hAnsi="Times New Roman" w:cs="Times New Roman"/>
          <w:sz w:val="26"/>
          <w:szCs w:val="26"/>
          <w:lang w:eastAsia="ru-RU"/>
        </w:rPr>
        <w:t>23.04.2025</w:t>
      </w:r>
      <w:r w:rsidRPr="0043330B">
        <w:rPr>
          <w:rFonts w:ascii="Times New Roman" w:eastAsia="Times New Roman" w:hAnsi="Times New Roman" w:cs="Times New Roman"/>
          <w:sz w:val="26"/>
          <w:szCs w:val="26"/>
          <w:lang w:eastAsia="ru-RU"/>
        </w:rPr>
        <w:t xml:space="preserve"> № </w:t>
      </w:r>
      <w:r w:rsidR="009E1CCC">
        <w:rPr>
          <w:rFonts w:ascii="Times New Roman" w:eastAsia="Times New Roman" w:hAnsi="Times New Roman" w:cs="Times New Roman"/>
          <w:sz w:val="26"/>
          <w:szCs w:val="26"/>
          <w:lang w:eastAsia="ru-RU"/>
        </w:rPr>
        <w:t>82</w:t>
      </w:r>
      <w:r w:rsidRPr="0043330B">
        <w:rPr>
          <w:rFonts w:ascii="Times New Roman" w:eastAsia="Times New Roman" w:hAnsi="Times New Roman" w:cs="Times New Roman"/>
          <w:sz w:val="26"/>
          <w:szCs w:val="26"/>
          <w:lang w:eastAsia="ru-RU"/>
        </w:rPr>
        <w:t>, с учетом Методических рекомендаций  Министерства образования и науки России по разработке органами государственной власти субъектов Российской Федерации и органами</w:t>
      </w:r>
      <w:proofErr w:type="gramEnd"/>
      <w:r w:rsidRPr="0043330B">
        <w:rPr>
          <w:rFonts w:ascii="Times New Roman" w:eastAsia="Times New Roman" w:hAnsi="Times New Roman" w:cs="Times New Roman"/>
          <w:sz w:val="26"/>
          <w:szCs w:val="26"/>
          <w:lang w:eastAsia="ru-RU"/>
        </w:rPr>
        <w:t xml:space="preserve"> местного самоуправления показателей эффективности деятельности государственных (муниципальных) учреждений в сфере образования, их руководителей и отдельных категорий работников,  </w:t>
      </w:r>
    </w:p>
    <w:p w:rsidR="0043330B" w:rsidRPr="0043330B" w:rsidRDefault="0043330B" w:rsidP="0043330B">
      <w:pPr>
        <w:autoSpaceDE w:val="0"/>
        <w:autoSpaceDN w:val="0"/>
        <w:adjustRightInd w:val="0"/>
        <w:spacing w:after="0" w:line="240" w:lineRule="auto"/>
        <w:jc w:val="both"/>
        <w:rPr>
          <w:rFonts w:ascii="Times New Roman" w:eastAsia="Times New Roman" w:hAnsi="Times New Roman" w:cs="Times New Roman"/>
          <w:b/>
          <w:sz w:val="26"/>
          <w:szCs w:val="26"/>
          <w:lang w:eastAsia="ru-RU"/>
        </w:rPr>
      </w:pPr>
      <w:proofErr w:type="gramStart"/>
      <w:r w:rsidRPr="0043330B">
        <w:rPr>
          <w:rFonts w:ascii="Times New Roman" w:eastAsia="Times New Roman" w:hAnsi="Times New Roman" w:cs="Times New Roman"/>
          <w:b/>
          <w:sz w:val="26"/>
          <w:szCs w:val="26"/>
          <w:lang w:eastAsia="ru-RU"/>
        </w:rPr>
        <w:t>п</w:t>
      </w:r>
      <w:proofErr w:type="gramEnd"/>
      <w:r w:rsidRPr="0043330B">
        <w:rPr>
          <w:rFonts w:ascii="Times New Roman" w:eastAsia="Times New Roman" w:hAnsi="Times New Roman" w:cs="Times New Roman"/>
          <w:b/>
          <w:sz w:val="26"/>
          <w:szCs w:val="26"/>
          <w:lang w:eastAsia="ru-RU"/>
        </w:rPr>
        <w:t xml:space="preserve"> р и к а з ы в а ю: </w:t>
      </w:r>
    </w:p>
    <w:p w:rsidR="0043330B" w:rsidRPr="0043330B" w:rsidRDefault="0043330B" w:rsidP="0043330B">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3330B" w:rsidRPr="0043330B" w:rsidRDefault="0043330B" w:rsidP="0043330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3330B">
        <w:rPr>
          <w:rFonts w:ascii="Times New Roman" w:eastAsia="Times New Roman" w:hAnsi="Times New Roman" w:cs="Times New Roman"/>
          <w:color w:val="000000"/>
          <w:sz w:val="26"/>
          <w:szCs w:val="26"/>
          <w:lang w:eastAsia="ru-RU"/>
        </w:rPr>
        <w:t xml:space="preserve">          1.Утвердить прилагаемое Положение о выплатах стимулирующего характера руководителям муниципальных </w:t>
      </w:r>
      <w:r w:rsidRPr="0043330B">
        <w:rPr>
          <w:rFonts w:ascii="Times New Roman" w:eastAsia="Times New Roman" w:hAnsi="Times New Roman" w:cs="Times New Roman"/>
          <w:bCs/>
          <w:spacing w:val="2"/>
          <w:sz w:val="26"/>
          <w:szCs w:val="26"/>
          <w:lang w:eastAsia="ru-RU"/>
        </w:rPr>
        <w:t xml:space="preserve">учреждений, подведомственных муниципальному казенному учреждению Отдел образования администрации </w:t>
      </w:r>
      <w:proofErr w:type="spellStart"/>
      <w:r w:rsidRPr="0043330B">
        <w:rPr>
          <w:rFonts w:ascii="Times New Roman" w:eastAsia="Times New Roman" w:hAnsi="Times New Roman" w:cs="Times New Roman"/>
          <w:bCs/>
          <w:spacing w:val="2"/>
          <w:sz w:val="26"/>
          <w:szCs w:val="26"/>
          <w:lang w:eastAsia="ru-RU"/>
        </w:rPr>
        <w:t>Бурейского</w:t>
      </w:r>
      <w:proofErr w:type="spellEnd"/>
      <w:r w:rsidRPr="0043330B">
        <w:rPr>
          <w:rFonts w:ascii="Times New Roman" w:eastAsia="Times New Roman" w:hAnsi="Times New Roman" w:cs="Times New Roman"/>
          <w:bCs/>
          <w:spacing w:val="2"/>
          <w:sz w:val="26"/>
          <w:szCs w:val="26"/>
          <w:lang w:eastAsia="ru-RU"/>
        </w:rPr>
        <w:t xml:space="preserve"> </w:t>
      </w:r>
      <w:r w:rsidR="009E1CCC">
        <w:rPr>
          <w:rFonts w:ascii="Times New Roman" w:eastAsia="Times New Roman" w:hAnsi="Times New Roman" w:cs="Times New Roman"/>
          <w:bCs/>
          <w:spacing w:val="2"/>
          <w:sz w:val="26"/>
          <w:szCs w:val="26"/>
          <w:lang w:eastAsia="ru-RU"/>
        </w:rPr>
        <w:t>муниципального округа</w:t>
      </w:r>
      <w:r w:rsidRPr="0043330B">
        <w:rPr>
          <w:rFonts w:ascii="Times New Roman" w:eastAsia="Times New Roman" w:hAnsi="Times New Roman" w:cs="Times New Roman"/>
          <w:color w:val="000000"/>
          <w:sz w:val="26"/>
          <w:szCs w:val="26"/>
          <w:lang w:eastAsia="ru-RU"/>
        </w:rPr>
        <w:t>.</w:t>
      </w:r>
    </w:p>
    <w:p w:rsidR="0043330B" w:rsidRPr="000C6015" w:rsidRDefault="0043330B" w:rsidP="0043330B">
      <w:pPr>
        <w:spacing w:after="0" w:line="240" w:lineRule="auto"/>
        <w:jc w:val="both"/>
        <w:rPr>
          <w:rFonts w:ascii="Times New Roman" w:eastAsia="Times New Roman" w:hAnsi="Times New Roman" w:cs="Times New Roman"/>
          <w:bCs/>
          <w:spacing w:val="2"/>
          <w:sz w:val="26"/>
          <w:szCs w:val="26"/>
          <w:lang w:eastAsia="ru-RU"/>
        </w:rPr>
      </w:pPr>
      <w:r w:rsidRPr="0043330B">
        <w:rPr>
          <w:rFonts w:ascii="Times New Roman" w:eastAsia="Times New Roman" w:hAnsi="Times New Roman" w:cs="Times New Roman"/>
          <w:color w:val="000000"/>
          <w:sz w:val="26"/>
          <w:szCs w:val="26"/>
          <w:lang w:eastAsia="ru-RU"/>
        </w:rPr>
        <w:t xml:space="preserve">           2. Признать утратившим силу приказ М</w:t>
      </w:r>
      <w:r w:rsidR="00D7523F">
        <w:rPr>
          <w:rFonts w:ascii="Times New Roman" w:eastAsia="Times New Roman" w:hAnsi="Times New Roman" w:cs="Times New Roman"/>
          <w:color w:val="000000"/>
          <w:sz w:val="26"/>
          <w:szCs w:val="26"/>
          <w:lang w:eastAsia="ru-RU"/>
        </w:rPr>
        <w:t>К</w:t>
      </w:r>
      <w:r w:rsidRPr="0043330B">
        <w:rPr>
          <w:rFonts w:ascii="Times New Roman" w:eastAsia="Times New Roman" w:hAnsi="Times New Roman" w:cs="Times New Roman"/>
          <w:color w:val="000000"/>
          <w:sz w:val="26"/>
          <w:szCs w:val="26"/>
          <w:lang w:eastAsia="ru-RU"/>
        </w:rPr>
        <w:t xml:space="preserve">У Отдела образования администрации </w:t>
      </w:r>
      <w:proofErr w:type="spellStart"/>
      <w:r w:rsidRPr="0043330B">
        <w:rPr>
          <w:rFonts w:ascii="Times New Roman" w:eastAsia="Times New Roman" w:hAnsi="Times New Roman" w:cs="Times New Roman"/>
          <w:color w:val="000000"/>
          <w:sz w:val="26"/>
          <w:szCs w:val="26"/>
          <w:lang w:eastAsia="ru-RU"/>
        </w:rPr>
        <w:t>Бурейского</w:t>
      </w:r>
      <w:proofErr w:type="spellEnd"/>
      <w:r w:rsidRPr="0043330B">
        <w:rPr>
          <w:rFonts w:ascii="Times New Roman" w:eastAsia="Times New Roman" w:hAnsi="Times New Roman" w:cs="Times New Roman"/>
          <w:color w:val="000000"/>
          <w:sz w:val="26"/>
          <w:szCs w:val="26"/>
          <w:lang w:eastAsia="ru-RU"/>
        </w:rPr>
        <w:t xml:space="preserve"> </w:t>
      </w:r>
      <w:r w:rsidR="000C6015">
        <w:rPr>
          <w:rFonts w:ascii="Times New Roman" w:eastAsia="Times New Roman" w:hAnsi="Times New Roman" w:cs="Times New Roman"/>
          <w:color w:val="000000"/>
          <w:sz w:val="26"/>
          <w:szCs w:val="26"/>
          <w:lang w:eastAsia="ru-RU"/>
        </w:rPr>
        <w:t xml:space="preserve">муниципального округа </w:t>
      </w:r>
      <w:r w:rsidRPr="0043330B">
        <w:rPr>
          <w:rFonts w:ascii="Times New Roman" w:eastAsia="Times New Roman" w:hAnsi="Times New Roman" w:cs="Times New Roman"/>
          <w:color w:val="000000"/>
          <w:sz w:val="26"/>
          <w:szCs w:val="26"/>
          <w:lang w:eastAsia="ru-RU"/>
        </w:rPr>
        <w:t xml:space="preserve"> от </w:t>
      </w:r>
      <w:r w:rsidR="000C6015">
        <w:rPr>
          <w:rFonts w:ascii="Times New Roman" w:eastAsia="Times New Roman" w:hAnsi="Times New Roman" w:cs="Times New Roman"/>
          <w:color w:val="000000"/>
          <w:sz w:val="26"/>
          <w:szCs w:val="26"/>
          <w:lang w:eastAsia="ru-RU"/>
        </w:rPr>
        <w:t>03.03.2017</w:t>
      </w:r>
      <w:r w:rsidRPr="0043330B">
        <w:rPr>
          <w:rFonts w:ascii="Times New Roman" w:eastAsia="Times New Roman" w:hAnsi="Times New Roman" w:cs="Times New Roman"/>
          <w:color w:val="000000"/>
          <w:sz w:val="26"/>
          <w:szCs w:val="26"/>
          <w:lang w:eastAsia="ru-RU"/>
        </w:rPr>
        <w:t xml:space="preserve"> №</w:t>
      </w:r>
      <w:r w:rsidR="000C6015">
        <w:rPr>
          <w:rFonts w:ascii="Times New Roman" w:eastAsia="Times New Roman" w:hAnsi="Times New Roman" w:cs="Times New Roman"/>
          <w:color w:val="000000"/>
          <w:sz w:val="26"/>
          <w:szCs w:val="26"/>
          <w:lang w:eastAsia="ru-RU"/>
        </w:rPr>
        <w:t xml:space="preserve"> 42</w:t>
      </w:r>
      <w:r w:rsidRPr="0043330B">
        <w:rPr>
          <w:rFonts w:ascii="Times New Roman" w:eastAsia="Times New Roman" w:hAnsi="Times New Roman" w:cs="Times New Roman"/>
          <w:color w:val="000000"/>
          <w:sz w:val="26"/>
          <w:szCs w:val="26"/>
          <w:lang w:eastAsia="ru-RU"/>
        </w:rPr>
        <w:t xml:space="preserve"> «</w:t>
      </w:r>
      <w:r w:rsidR="000C6015" w:rsidRPr="0043330B">
        <w:rPr>
          <w:rFonts w:ascii="Times New Roman" w:eastAsia="Times New Roman" w:hAnsi="Times New Roman" w:cs="Times New Roman"/>
          <w:color w:val="000000"/>
          <w:sz w:val="26"/>
          <w:szCs w:val="26"/>
          <w:lang w:eastAsia="ru-RU"/>
        </w:rPr>
        <w:t xml:space="preserve">Об утверждении </w:t>
      </w:r>
      <w:r w:rsidR="000C6015" w:rsidRPr="0043330B">
        <w:rPr>
          <w:rFonts w:ascii="Times New Roman" w:eastAsia="Times New Roman" w:hAnsi="Times New Roman" w:cs="Times New Roman"/>
          <w:sz w:val="26"/>
          <w:szCs w:val="26"/>
          <w:lang w:eastAsia="ru-RU"/>
        </w:rPr>
        <w:t xml:space="preserve">Положения </w:t>
      </w:r>
      <w:r w:rsidR="000C6015">
        <w:rPr>
          <w:rFonts w:ascii="Times New Roman" w:eastAsia="Times New Roman" w:hAnsi="Times New Roman" w:cs="Times New Roman"/>
          <w:bCs/>
          <w:spacing w:val="2"/>
          <w:sz w:val="26"/>
          <w:szCs w:val="26"/>
          <w:lang w:eastAsia="ru-RU"/>
        </w:rPr>
        <w:t xml:space="preserve">о </w:t>
      </w:r>
      <w:r w:rsidR="000C6015" w:rsidRPr="0043330B">
        <w:rPr>
          <w:rFonts w:ascii="Times New Roman" w:eastAsia="Times New Roman" w:hAnsi="Times New Roman" w:cs="Times New Roman"/>
          <w:bCs/>
          <w:spacing w:val="2"/>
          <w:sz w:val="26"/>
          <w:szCs w:val="26"/>
          <w:lang w:eastAsia="ru-RU"/>
        </w:rPr>
        <w:t>вы</w:t>
      </w:r>
      <w:r w:rsidR="000C6015">
        <w:rPr>
          <w:rFonts w:ascii="Times New Roman" w:eastAsia="Times New Roman" w:hAnsi="Times New Roman" w:cs="Times New Roman"/>
          <w:bCs/>
          <w:spacing w:val="2"/>
          <w:sz w:val="26"/>
          <w:szCs w:val="26"/>
          <w:lang w:eastAsia="ru-RU"/>
        </w:rPr>
        <w:t xml:space="preserve">платах стимулирующего характера </w:t>
      </w:r>
      <w:r w:rsidR="000C6015" w:rsidRPr="0043330B">
        <w:rPr>
          <w:rFonts w:ascii="Times New Roman" w:eastAsia="Times New Roman" w:hAnsi="Times New Roman" w:cs="Times New Roman"/>
          <w:bCs/>
          <w:spacing w:val="2"/>
          <w:sz w:val="26"/>
          <w:szCs w:val="26"/>
          <w:lang w:eastAsia="ru-RU"/>
        </w:rPr>
        <w:t>руково</w:t>
      </w:r>
      <w:r w:rsidR="000C6015">
        <w:rPr>
          <w:rFonts w:ascii="Times New Roman" w:eastAsia="Times New Roman" w:hAnsi="Times New Roman" w:cs="Times New Roman"/>
          <w:bCs/>
          <w:spacing w:val="2"/>
          <w:sz w:val="26"/>
          <w:szCs w:val="26"/>
          <w:lang w:eastAsia="ru-RU"/>
        </w:rPr>
        <w:t>дителям муниципальных  учреждений, подведомственных</w:t>
      </w:r>
      <w:r w:rsidR="00064E39">
        <w:rPr>
          <w:rFonts w:ascii="Times New Roman" w:eastAsia="Times New Roman" w:hAnsi="Times New Roman" w:cs="Times New Roman"/>
          <w:bCs/>
          <w:spacing w:val="2"/>
          <w:sz w:val="26"/>
          <w:szCs w:val="26"/>
          <w:lang w:eastAsia="ru-RU"/>
        </w:rPr>
        <w:t xml:space="preserve"> </w:t>
      </w:r>
      <w:r w:rsidR="000C6015" w:rsidRPr="0043330B">
        <w:rPr>
          <w:rFonts w:ascii="Times New Roman" w:eastAsia="Times New Roman" w:hAnsi="Times New Roman" w:cs="Times New Roman"/>
          <w:bCs/>
          <w:spacing w:val="2"/>
          <w:sz w:val="26"/>
          <w:szCs w:val="26"/>
          <w:lang w:eastAsia="ru-RU"/>
        </w:rPr>
        <w:t>муни</w:t>
      </w:r>
      <w:r w:rsidR="000C6015">
        <w:rPr>
          <w:rFonts w:ascii="Times New Roman" w:eastAsia="Times New Roman" w:hAnsi="Times New Roman" w:cs="Times New Roman"/>
          <w:bCs/>
          <w:spacing w:val="2"/>
          <w:sz w:val="26"/>
          <w:szCs w:val="26"/>
          <w:lang w:eastAsia="ru-RU"/>
        </w:rPr>
        <w:t xml:space="preserve">ципальному казенному учреждению Отдел образования администрации </w:t>
      </w:r>
      <w:proofErr w:type="spellStart"/>
      <w:r w:rsidR="000C6015" w:rsidRPr="0043330B">
        <w:rPr>
          <w:rFonts w:ascii="Times New Roman" w:eastAsia="Times New Roman" w:hAnsi="Times New Roman" w:cs="Times New Roman"/>
          <w:bCs/>
          <w:spacing w:val="2"/>
          <w:sz w:val="26"/>
          <w:szCs w:val="26"/>
          <w:lang w:eastAsia="ru-RU"/>
        </w:rPr>
        <w:t>Бурейского</w:t>
      </w:r>
      <w:proofErr w:type="spellEnd"/>
      <w:r w:rsidR="000C6015" w:rsidRPr="0043330B">
        <w:rPr>
          <w:rFonts w:ascii="Times New Roman" w:eastAsia="Times New Roman" w:hAnsi="Times New Roman" w:cs="Times New Roman"/>
          <w:bCs/>
          <w:spacing w:val="2"/>
          <w:sz w:val="26"/>
          <w:szCs w:val="26"/>
          <w:lang w:eastAsia="ru-RU"/>
        </w:rPr>
        <w:t xml:space="preserve"> </w:t>
      </w:r>
      <w:r w:rsidR="000C6015">
        <w:rPr>
          <w:rFonts w:ascii="Times New Roman" w:eastAsia="Times New Roman" w:hAnsi="Times New Roman" w:cs="Times New Roman"/>
          <w:bCs/>
          <w:spacing w:val="2"/>
          <w:sz w:val="26"/>
          <w:szCs w:val="26"/>
          <w:lang w:eastAsia="ru-RU"/>
        </w:rPr>
        <w:t xml:space="preserve"> муниципального округа</w:t>
      </w:r>
      <w:r w:rsidRPr="0043330B">
        <w:rPr>
          <w:rFonts w:ascii="Times New Roman" w:eastAsia="Times New Roman" w:hAnsi="Times New Roman" w:cs="Times New Roman"/>
          <w:bCs/>
          <w:spacing w:val="2"/>
          <w:sz w:val="26"/>
          <w:szCs w:val="26"/>
          <w:lang w:eastAsia="ru-RU"/>
        </w:rPr>
        <w:t>»</w:t>
      </w:r>
    </w:p>
    <w:p w:rsidR="0043330B" w:rsidRPr="0043330B" w:rsidRDefault="0043330B" w:rsidP="0043330B">
      <w:pPr>
        <w:spacing w:after="0" w:line="240" w:lineRule="auto"/>
        <w:jc w:val="both"/>
        <w:rPr>
          <w:rFonts w:ascii="Times New Roman" w:eastAsia="Times New Roman" w:hAnsi="Times New Roman" w:cs="Times New Roman"/>
          <w:sz w:val="26"/>
          <w:szCs w:val="26"/>
          <w:lang w:eastAsia="ru-RU"/>
        </w:rPr>
      </w:pPr>
      <w:r w:rsidRPr="0043330B">
        <w:rPr>
          <w:rFonts w:ascii="Times New Roman" w:eastAsia="Times New Roman" w:hAnsi="Times New Roman" w:cs="Times New Roman"/>
          <w:color w:val="000000"/>
          <w:sz w:val="26"/>
          <w:szCs w:val="26"/>
          <w:lang w:eastAsia="ru-RU"/>
        </w:rPr>
        <w:t xml:space="preserve">           3. </w:t>
      </w:r>
      <w:proofErr w:type="gramStart"/>
      <w:r w:rsidRPr="0043330B">
        <w:rPr>
          <w:rFonts w:ascii="Times New Roman" w:eastAsia="Times New Roman" w:hAnsi="Times New Roman" w:cs="Times New Roman"/>
          <w:color w:val="000000"/>
          <w:sz w:val="26"/>
          <w:szCs w:val="26"/>
          <w:lang w:eastAsia="ru-RU"/>
        </w:rPr>
        <w:t>Контроль за</w:t>
      </w:r>
      <w:proofErr w:type="gramEnd"/>
      <w:r w:rsidRPr="0043330B">
        <w:rPr>
          <w:rFonts w:ascii="Times New Roman" w:eastAsia="Times New Roman" w:hAnsi="Times New Roman" w:cs="Times New Roman"/>
          <w:color w:val="000000"/>
          <w:sz w:val="26"/>
          <w:szCs w:val="26"/>
          <w:lang w:eastAsia="ru-RU"/>
        </w:rPr>
        <w:t xml:space="preserve"> исполнением настоящего</w:t>
      </w:r>
      <w:r w:rsidRPr="0043330B">
        <w:rPr>
          <w:rFonts w:ascii="Times New Roman" w:eastAsia="Times New Roman" w:hAnsi="Times New Roman" w:cs="Times New Roman"/>
          <w:sz w:val="26"/>
          <w:szCs w:val="26"/>
          <w:lang w:eastAsia="ru-RU"/>
        </w:rPr>
        <w:t xml:space="preserve"> приказа оставляю за собой.</w:t>
      </w:r>
    </w:p>
    <w:p w:rsidR="0043330B" w:rsidRPr="0043330B" w:rsidRDefault="0043330B" w:rsidP="0043330B">
      <w:pPr>
        <w:spacing w:after="0" w:line="240" w:lineRule="auto"/>
        <w:ind w:firstLine="709"/>
        <w:jc w:val="both"/>
        <w:rPr>
          <w:rFonts w:ascii="Times New Roman" w:eastAsia="Times New Roman" w:hAnsi="Times New Roman" w:cs="Times New Roman"/>
          <w:sz w:val="26"/>
          <w:szCs w:val="26"/>
          <w:lang w:eastAsia="ru-RU"/>
        </w:rPr>
      </w:pPr>
    </w:p>
    <w:p w:rsidR="0043330B" w:rsidRPr="0043330B" w:rsidRDefault="0043330B" w:rsidP="0043330B">
      <w:pPr>
        <w:spacing w:after="0" w:line="240" w:lineRule="auto"/>
        <w:ind w:firstLine="709"/>
        <w:jc w:val="both"/>
        <w:rPr>
          <w:rFonts w:ascii="Times New Roman" w:eastAsia="Times New Roman" w:hAnsi="Times New Roman" w:cs="Times New Roman"/>
          <w:sz w:val="26"/>
          <w:szCs w:val="26"/>
          <w:lang w:eastAsia="ru-RU"/>
        </w:rPr>
      </w:pPr>
    </w:p>
    <w:p w:rsidR="0043330B" w:rsidRPr="0043330B" w:rsidRDefault="0043330B" w:rsidP="0043330B">
      <w:pPr>
        <w:spacing w:after="0" w:line="240" w:lineRule="auto"/>
        <w:jc w:val="both"/>
        <w:rPr>
          <w:rFonts w:ascii="Times New Roman" w:eastAsia="Times New Roman" w:hAnsi="Times New Roman" w:cs="Times New Roman"/>
          <w:sz w:val="26"/>
          <w:szCs w:val="26"/>
          <w:lang w:eastAsia="ru-RU"/>
        </w:rPr>
      </w:pPr>
      <w:r w:rsidRPr="0043330B">
        <w:rPr>
          <w:rFonts w:ascii="Times New Roman" w:eastAsia="Times New Roman" w:hAnsi="Times New Roman" w:cs="Times New Roman"/>
          <w:sz w:val="26"/>
          <w:szCs w:val="26"/>
          <w:lang w:eastAsia="ru-RU"/>
        </w:rPr>
        <w:t xml:space="preserve">Начальник                                                                                </w:t>
      </w:r>
      <w:r w:rsidR="000C6015">
        <w:rPr>
          <w:rFonts w:ascii="Times New Roman" w:eastAsia="Times New Roman" w:hAnsi="Times New Roman" w:cs="Times New Roman"/>
          <w:sz w:val="26"/>
          <w:szCs w:val="26"/>
          <w:lang w:eastAsia="ru-RU"/>
        </w:rPr>
        <w:t xml:space="preserve">  </w:t>
      </w:r>
      <w:r w:rsidRPr="0043330B">
        <w:rPr>
          <w:rFonts w:ascii="Times New Roman" w:eastAsia="Times New Roman" w:hAnsi="Times New Roman" w:cs="Times New Roman"/>
          <w:sz w:val="26"/>
          <w:szCs w:val="26"/>
          <w:lang w:eastAsia="ru-RU"/>
        </w:rPr>
        <w:t xml:space="preserve"> </w:t>
      </w:r>
      <w:r w:rsidR="00F225B8" w:rsidRPr="00F225B8">
        <w:rPr>
          <w:rFonts w:ascii="Times New Roman" w:eastAsia="Times New Roman" w:hAnsi="Times New Roman" w:cs="Times New Roman"/>
          <w:sz w:val="26"/>
          <w:szCs w:val="26"/>
          <w:lang w:eastAsia="ru-RU"/>
        </w:rPr>
        <w:t xml:space="preserve"> </w:t>
      </w:r>
      <w:r w:rsidR="00F225B8" w:rsidRPr="00022469">
        <w:rPr>
          <w:rFonts w:ascii="Times New Roman" w:eastAsia="Times New Roman" w:hAnsi="Times New Roman" w:cs="Times New Roman"/>
          <w:sz w:val="26"/>
          <w:szCs w:val="26"/>
          <w:lang w:eastAsia="ru-RU"/>
        </w:rPr>
        <w:t xml:space="preserve">       </w:t>
      </w:r>
      <w:r w:rsidRPr="0043330B">
        <w:rPr>
          <w:rFonts w:ascii="Times New Roman" w:eastAsia="Times New Roman" w:hAnsi="Times New Roman" w:cs="Times New Roman"/>
          <w:sz w:val="26"/>
          <w:szCs w:val="26"/>
          <w:lang w:eastAsia="ru-RU"/>
        </w:rPr>
        <w:t xml:space="preserve"> </w:t>
      </w:r>
      <w:proofErr w:type="spellStart"/>
      <w:r w:rsidR="000C6015">
        <w:rPr>
          <w:rFonts w:ascii="Times New Roman" w:eastAsia="Times New Roman" w:hAnsi="Times New Roman" w:cs="Times New Roman"/>
          <w:sz w:val="26"/>
          <w:szCs w:val="26"/>
          <w:lang w:eastAsia="ru-RU"/>
        </w:rPr>
        <w:t>С.Г.Воробец</w:t>
      </w:r>
      <w:proofErr w:type="spellEnd"/>
    </w:p>
    <w:p w:rsidR="0043330B" w:rsidRDefault="0043330B" w:rsidP="0043330B">
      <w:pPr>
        <w:spacing w:after="0" w:line="240" w:lineRule="auto"/>
        <w:jc w:val="both"/>
        <w:rPr>
          <w:rFonts w:ascii="Times New Roman" w:eastAsia="Times New Roman" w:hAnsi="Times New Roman" w:cs="Times New Roman"/>
          <w:sz w:val="28"/>
          <w:szCs w:val="28"/>
          <w:lang w:eastAsia="ru-RU"/>
        </w:rPr>
      </w:pPr>
    </w:p>
    <w:p w:rsidR="000C6015" w:rsidRPr="0043330B" w:rsidRDefault="000C6015" w:rsidP="0043330B">
      <w:pPr>
        <w:spacing w:after="0" w:line="240" w:lineRule="auto"/>
        <w:jc w:val="both"/>
        <w:rPr>
          <w:rFonts w:ascii="Times New Roman" w:eastAsia="Times New Roman" w:hAnsi="Times New Roman" w:cs="Times New Roman"/>
          <w:sz w:val="28"/>
          <w:szCs w:val="28"/>
          <w:lang w:eastAsia="ru-RU"/>
        </w:rPr>
      </w:pPr>
    </w:p>
    <w:p w:rsidR="0043330B" w:rsidRPr="0043330B" w:rsidRDefault="0043330B" w:rsidP="0043330B">
      <w:pPr>
        <w:shd w:val="clear" w:color="auto" w:fill="FFFFFF"/>
        <w:spacing w:after="0" w:line="240" w:lineRule="auto"/>
        <w:jc w:val="center"/>
        <w:rPr>
          <w:rFonts w:ascii="Times New Roman" w:eastAsia="Times New Roman" w:hAnsi="Times New Roman" w:cs="Times New Roman"/>
          <w:b/>
          <w:bCs/>
          <w:spacing w:val="2"/>
          <w:sz w:val="28"/>
          <w:szCs w:val="28"/>
          <w:lang w:eastAsia="ru-RU"/>
        </w:rPr>
      </w:pPr>
      <w:r w:rsidRPr="0043330B">
        <w:rPr>
          <w:rFonts w:ascii="Times New Roman" w:eastAsia="Times New Roman" w:hAnsi="Times New Roman" w:cs="Times New Roman"/>
          <w:b/>
          <w:bCs/>
          <w:spacing w:val="2"/>
          <w:sz w:val="28"/>
          <w:szCs w:val="28"/>
          <w:lang w:eastAsia="ru-RU"/>
        </w:rPr>
        <w:t xml:space="preserve">                           </w:t>
      </w:r>
    </w:p>
    <w:p w:rsidR="00064E39" w:rsidRDefault="0043330B" w:rsidP="0043330B">
      <w:pPr>
        <w:shd w:val="clear" w:color="auto" w:fill="FFFFFF"/>
        <w:spacing w:after="0" w:line="240" w:lineRule="auto"/>
        <w:jc w:val="center"/>
        <w:rPr>
          <w:rFonts w:ascii="Times New Roman" w:eastAsia="Times New Roman" w:hAnsi="Times New Roman" w:cs="Times New Roman"/>
          <w:b/>
          <w:bCs/>
          <w:spacing w:val="2"/>
          <w:sz w:val="28"/>
          <w:szCs w:val="28"/>
          <w:lang w:eastAsia="ru-RU"/>
        </w:rPr>
      </w:pPr>
      <w:r w:rsidRPr="0043330B">
        <w:rPr>
          <w:rFonts w:ascii="Times New Roman" w:eastAsia="Times New Roman" w:hAnsi="Times New Roman" w:cs="Times New Roman"/>
          <w:b/>
          <w:bCs/>
          <w:spacing w:val="2"/>
          <w:sz w:val="28"/>
          <w:szCs w:val="28"/>
          <w:lang w:eastAsia="ru-RU"/>
        </w:rPr>
        <w:t xml:space="preserve">                           </w:t>
      </w:r>
    </w:p>
    <w:p w:rsidR="0043330B" w:rsidRPr="0043330B" w:rsidRDefault="00064E39" w:rsidP="0043330B">
      <w:pPr>
        <w:shd w:val="clear" w:color="auto" w:fill="FFFFFF"/>
        <w:spacing w:after="0" w:line="240" w:lineRule="auto"/>
        <w:jc w:val="center"/>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
          <w:bCs/>
          <w:spacing w:val="2"/>
          <w:sz w:val="28"/>
          <w:szCs w:val="28"/>
          <w:lang w:eastAsia="ru-RU"/>
        </w:rPr>
        <w:lastRenderedPageBreak/>
        <w:t xml:space="preserve">                           </w:t>
      </w:r>
      <w:r w:rsidR="0043330B" w:rsidRPr="0043330B">
        <w:rPr>
          <w:rFonts w:ascii="Times New Roman" w:eastAsia="Times New Roman" w:hAnsi="Times New Roman" w:cs="Times New Roman"/>
          <w:b/>
          <w:bCs/>
          <w:spacing w:val="2"/>
          <w:sz w:val="28"/>
          <w:szCs w:val="28"/>
          <w:lang w:eastAsia="ru-RU"/>
        </w:rPr>
        <w:t xml:space="preserve">  </w:t>
      </w:r>
      <w:r w:rsidR="0043330B" w:rsidRPr="0043330B">
        <w:rPr>
          <w:rFonts w:ascii="Times New Roman" w:eastAsia="Times New Roman" w:hAnsi="Times New Roman" w:cs="Times New Roman"/>
          <w:bCs/>
          <w:spacing w:val="2"/>
          <w:sz w:val="28"/>
          <w:szCs w:val="28"/>
          <w:lang w:eastAsia="ru-RU"/>
        </w:rPr>
        <w:t>Приложение</w:t>
      </w:r>
    </w:p>
    <w:p w:rsidR="0043330B" w:rsidRPr="0043330B" w:rsidRDefault="0043330B" w:rsidP="0043330B">
      <w:pPr>
        <w:shd w:val="clear" w:color="auto" w:fill="FFFFFF"/>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к приказу МКУ Отдел образования</w:t>
      </w:r>
    </w:p>
    <w:p w:rsidR="0043330B" w:rsidRPr="0043330B" w:rsidRDefault="0043330B" w:rsidP="0043330B">
      <w:pPr>
        <w:shd w:val="clear" w:color="auto" w:fill="FFFFFF"/>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администрации </w:t>
      </w:r>
      <w:proofErr w:type="spellStart"/>
      <w:r w:rsidRPr="0043330B">
        <w:rPr>
          <w:rFonts w:ascii="Times New Roman" w:eastAsia="Times New Roman" w:hAnsi="Times New Roman" w:cs="Times New Roman"/>
          <w:bCs/>
          <w:spacing w:val="2"/>
          <w:sz w:val="28"/>
          <w:szCs w:val="28"/>
          <w:lang w:eastAsia="ru-RU"/>
        </w:rPr>
        <w:t>Бурейского</w:t>
      </w:r>
      <w:proofErr w:type="spellEnd"/>
      <w:r w:rsidRPr="0043330B">
        <w:rPr>
          <w:rFonts w:ascii="Times New Roman" w:eastAsia="Times New Roman" w:hAnsi="Times New Roman" w:cs="Times New Roman"/>
          <w:bCs/>
          <w:spacing w:val="2"/>
          <w:sz w:val="28"/>
          <w:szCs w:val="28"/>
          <w:lang w:eastAsia="ru-RU"/>
        </w:rPr>
        <w:t xml:space="preserve"> </w:t>
      </w:r>
      <w:r w:rsidR="00064E39">
        <w:rPr>
          <w:rFonts w:ascii="Times New Roman" w:eastAsia="Times New Roman" w:hAnsi="Times New Roman" w:cs="Times New Roman"/>
          <w:bCs/>
          <w:spacing w:val="2"/>
          <w:sz w:val="28"/>
          <w:szCs w:val="28"/>
          <w:lang w:eastAsia="ru-RU"/>
        </w:rPr>
        <w:t>округа</w:t>
      </w:r>
    </w:p>
    <w:p w:rsidR="0043330B" w:rsidRPr="0043330B" w:rsidRDefault="0043330B" w:rsidP="0043330B">
      <w:pPr>
        <w:shd w:val="clear" w:color="auto" w:fill="FFFFFF"/>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w:t>
      </w:r>
      <w:r w:rsidR="000C6015">
        <w:rPr>
          <w:rFonts w:ascii="Times New Roman" w:eastAsia="Times New Roman" w:hAnsi="Times New Roman" w:cs="Times New Roman"/>
          <w:bCs/>
          <w:spacing w:val="2"/>
          <w:sz w:val="28"/>
          <w:szCs w:val="28"/>
          <w:lang w:eastAsia="ru-RU"/>
        </w:rPr>
        <w:t xml:space="preserve">  </w:t>
      </w:r>
      <w:r w:rsidRPr="0043330B">
        <w:rPr>
          <w:rFonts w:ascii="Times New Roman" w:eastAsia="Times New Roman" w:hAnsi="Times New Roman" w:cs="Times New Roman"/>
          <w:bCs/>
          <w:spacing w:val="2"/>
          <w:sz w:val="28"/>
          <w:szCs w:val="28"/>
          <w:lang w:eastAsia="ru-RU"/>
        </w:rPr>
        <w:t xml:space="preserve">от </w:t>
      </w:r>
      <w:r w:rsidR="000C6015">
        <w:rPr>
          <w:rFonts w:ascii="Times New Roman" w:eastAsia="Times New Roman" w:hAnsi="Times New Roman" w:cs="Times New Roman"/>
          <w:bCs/>
          <w:spacing w:val="2"/>
          <w:sz w:val="28"/>
          <w:szCs w:val="28"/>
          <w:lang w:eastAsia="ru-RU"/>
        </w:rPr>
        <w:t xml:space="preserve">   </w:t>
      </w:r>
      <w:r w:rsidR="00D40620">
        <w:rPr>
          <w:rFonts w:ascii="Times New Roman" w:eastAsia="Times New Roman" w:hAnsi="Times New Roman" w:cs="Times New Roman"/>
          <w:bCs/>
          <w:spacing w:val="2"/>
          <w:sz w:val="28"/>
          <w:szCs w:val="28"/>
          <w:lang w:eastAsia="ru-RU"/>
        </w:rPr>
        <w:t xml:space="preserve">15.09.2025    </w:t>
      </w:r>
      <w:r w:rsidR="000C6015">
        <w:rPr>
          <w:rFonts w:ascii="Times New Roman" w:eastAsia="Times New Roman" w:hAnsi="Times New Roman" w:cs="Times New Roman"/>
          <w:bCs/>
          <w:spacing w:val="2"/>
          <w:sz w:val="28"/>
          <w:szCs w:val="28"/>
          <w:lang w:eastAsia="ru-RU"/>
        </w:rPr>
        <w:t xml:space="preserve">  </w:t>
      </w:r>
      <w:r w:rsidRPr="0043330B">
        <w:rPr>
          <w:rFonts w:ascii="Times New Roman" w:eastAsia="Times New Roman" w:hAnsi="Times New Roman" w:cs="Times New Roman"/>
          <w:bCs/>
          <w:spacing w:val="2"/>
          <w:sz w:val="28"/>
          <w:szCs w:val="28"/>
          <w:lang w:eastAsia="ru-RU"/>
        </w:rPr>
        <w:t xml:space="preserve">№ </w:t>
      </w:r>
      <w:r w:rsidR="00D40620">
        <w:rPr>
          <w:rFonts w:ascii="Times New Roman" w:eastAsia="Times New Roman" w:hAnsi="Times New Roman" w:cs="Times New Roman"/>
          <w:bCs/>
          <w:spacing w:val="2"/>
          <w:sz w:val="28"/>
          <w:szCs w:val="28"/>
          <w:lang w:eastAsia="ru-RU"/>
        </w:rPr>
        <w:t>138</w:t>
      </w:r>
      <w:bookmarkStart w:id="0" w:name="_GoBack"/>
      <w:bookmarkEnd w:id="0"/>
    </w:p>
    <w:p w:rsidR="0043330B" w:rsidRPr="0043330B" w:rsidRDefault="0043330B" w:rsidP="0043330B">
      <w:pPr>
        <w:shd w:val="clear" w:color="auto" w:fill="FFFFFF"/>
        <w:spacing w:after="0" w:line="240" w:lineRule="auto"/>
        <w:jc w:val="center"/>
        <w:rPr>
          <w:rFonts w:ascii="Times New Roman" w:eastAsia="Times New Roman" w:hAnsi="Times New Roman" w:cs="Times New Roman"/>
          <w:b/>
          <w:bCs/>
          <w:spacing w:val="2"/>
          <w:sz w:val="28"/>
          <w:szCs w:val="28"/>
          <w:lang w:eastAsia="ru-RU"/>
        </w:rPr>
      </w:pPr>
    </w:p>
    <w:p w:rsidR="0043330B" w:rsidRPr="0043330B" w:rsidRDefault="0043330B" w:rsidP="0043330B">
      <w:pPr>
        <w:shd w:val="clear" w:color="auto" w:fill="FFFFFF"/>
        <w:spacing w:after="0" w:line="240" w:lineRule="auto"/>
        <w:jc w:val="center"/>
        <w:rPr>
          <w:rFonts w:ascii="Times New Roman" w:eastAsia="Times New Roman" w:hAnsi="Times New Roman" w:cs="Times New Roman"/>
          <w:b/>
          <w:bCs/>
          <w:spacing w:val="2"/>
          <w:sz w:val="28"/>
          <w:szCs w:val="28"/>
          <w:lang w:eastAsia="ru-RU"/>
        </w:rPr>
      </w:pPr>
    </w:p>
    <w:p w:rsidR="0043330B" w:rsidRPr="0043330B" w:rsidRDefault="0043330B" w:rsidP="0043330B">
      <w:pPr>
        <w:shd w:val="clear" w:color="auto" w:fill="FFFFFF"/>
        <w:spacing w:after="0" w:line="240" w:lineRule="auto"/>
        <w:jc w:val="center"/>
        <w:rPr>
          <w:rFonts w:ascii="Times New Roman" w:eastAsia="Times New Roman" w:hAnsi="Times New Roman" w:cs="Times New Roman"/>
          <w:b/>
          <w:bCs/>
          <w:spacing w:val="2"/>
          <w:sz w:val="28"/>
          <w:szCs w:val="28"/>
          <w:lang w:eastAsia="ru-RU"/>
        </w:rPr>
      </w:pPr>
      <w:r w:rsidRPr="0043330B">
        <w:rPr>
          <w:rFonts w:ascii="Times New Roman" w:eastAsia="Times New Roman" w:hAnsi="Times New Roman" w:cs="Times New Roman"/>
          <w:b/>
          <w:bCs/>
          <w:spacing w:val="2"/>
          <w:sz w:val="28"/>
          <w:szCs w:val="28"/>
          <w:lang w:eastAsia="ru-RU"/>
        </w:rPr>
        <w:t>ПОЛОЖЕНИЕ</w:t>
      </w:r>
    </w:p>
    <w:p w:rsidR="0043330B" w:rsidRPr="0043330B" w:rsidRDefault="0043330B" w:rsidP="0043330B">
      <w:pPr>
        <w:shd w:val="clear" w:color="auto" w:fill="FFFFFF"/>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color w:val="000000"/>
          <w:sz w:val="28"/>
          <w:szCs w:val="28"/>
          <w:lang w:eastAsia="ru-RU"/>
        </w:rPr>
        <w:t xml:space="preserve">о выплатах стимулирующего характера руководителям муниципальных </w:t>
      </w:r>
      <w:r w:rsidRPr="0043330B">
        <w:rPr>
          <w:rFonts w:ascii="Times New Roman" w:eastAsia="Times New Roman" w:hAnsi="Times New Roman" w:cs="Times New Roman"/>
          <w:bCs/>
          <w:spacing w:val="2"/>
          <w:sz w:val="28"/>
          <w:szCs w:val="28"/>
          <w:lang w:eastAsia="ru-RU"/>
        </w:rPr>
        <w:t xml:space="preserve">учреждений, подведомственных муниципальному казенному учреждению Отдел образования администрации </w:t>
      </w:r>
      <w:proofErr w:type="spellStart"/>
      <w:r w:rsidRPr="0043330B">
        <w:rPr>
          <w:rFonts w:ascii="Times New Roman" w:eastAsia="Times New Roman" w:hAnsi="Times New Roman" w:cs="Times New Roman"/>
          <w:bCs/>
          <w:spacing w:val="2"/>
          <w:sz w:val="28"/>
          <w:szCs w:val="28"/>
          <w:lang w:eastAsia="ru-RU"/>
        </w:rPr>
        <w:t>Бурейского</w:t>
      </w:r>
      <w:proofErr w:type="spellEnd"/>
      <w:r w:rsidRPr="0043330B">
        <w:rPr>
          <w:rFonts w:ascii="Times New Roman" w:eastAsia="Times New Roman" w:hAnsi="Times New Roman" w:cs="Times New Roman"/>
          <w:bCs/>
          <w:spacing w:val="2"/>
          <w:sz w:val="28"/>
          <w:szCs w:val="28"/>
          <w:lang w:eastAsia="ru-RU"/>
        </w:rPr>
        <w:t xml:space="preserve"> </w:t>
      </w:r>
      <w:r w:rsidR="000C6015">
        <w:rPr>
          <w:rFonts w:ascii="Times New Roman" w:eastAsia="Times New Roman" w:hAnsi="Times New Roman" w:cs="Times New Roman"/>
          <w:bCs/>
          <w:spacing w:val="2"/>
          <w:sz w:val="28"/>
          <w:szCs w:val="28"/>
          <w:lang w:eastAsia="ru-RU"/>
        </w:rPr>
        <w:t>муниципального округа</w:t>
      </w:r>
    </w:p>
    <w:p w:rsidR="0043330B" w:rsidRPr="0043330B" w:rsidRDefault="0043330B" w:rsidP="0043330B">
      <w:pPr>
        <w:shd w:val="clear" w:color="auto" w:fill="FFFFFF"/>
        <w:spacing w:after="0" w:line="240" w:lineRule="auto"/>
        <w:ind w:left="1080"/>
        <w:rPr>
          <w:rFonts w:ascii="Times New Roman" w:eastAsia="Times New Roman" w:hAnsi="Times New Roman" w:cs="Times New Roman"/>
          <w:bCs/>
          <w:spacing w:val="2"/>
          <w:sz w:val="28"/>
          <w:szCs w:val="28"/>
          <w:lang w:eastAsia="ru-RU"/>
        </w:rPr>
      </w:pPr>
    </w:p>
    <w:p w:rsidR="0043330B" w:rsidRPr="0043330B" w:rsidRDefault="0043330B" w:rsidP="0043330B">
      <w:pPr>
        <w:numPr>
          <w:ilvl w:val="0"/>
          <w:numId w:val="4"/>
        </w:numPr>
        <w:shd w:val="clear" w:color="auto" w:fill="FFFFFF"/>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Общие положения</w:t>
      </w:r>
    </w:p>
    <w:p w:rsidR="0043330B" w:rsidRPr="0043330B" w:rsidRDefault="0043330B" w:rsidP="0043330B">
      <w:pPr>
        <w:shd w:val="clear" w:color="auto" w:fill="FFFFFF"/>
        <w:spacing w:after="0" w:line="240" w:lineRule="auto"/>
        <w:ind w:left="1080"/>
        <w:rPr>
          <w:rFonts w:ascii="Times New Roman" w:eastAsia="Times New Roman" w:hAnsi="Times New Roman" w:cs="Times New Roman"/>
          <w:bCs/>
          <w:spacing w:val="2"/>
          <w:sz w:val="28"/>
          <w:szCs w:val="28"/>
          <w:lang w:eastAsia="ru-RU"/>
        </w:rPr>
      </w:pPr>
    </w:p>
    <w:p w:rsidR="0043330B" w:rsidRPr="0043330B" w:rsidRDefault="0043330B" w:rsidP="0043330B">
      <w:pPr>
        <w:shd w:val="clear" w:color="auto" w:fill="FFFFFF"/>
        <w:spacing w:after="0" w:line="240" w:lineRule="auto"/>
        <w:jc w:val="both"/>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color w:val="000000"/>
          <w:spacing w:val="5"/>
          <w:sz w:val="28"/>
          <w:szCs w:val="28"/>
          <w:lang w:eastAsia="ru-RU"/>
        </w:rPr>
        <w:t xml:space="preserve">           1.1. </w:t>
      </w:r>
      <w:proofErr w:type="gramStart"/>
      <w:r w:rsidRPr="0043330B">
        <w:rPr>
          <w:rFonts w:ascii="Times New Roman" w:eastAsia="Times New Roman" w:hAnsi="Times New Roman" w:cs="Times New Roman"/>
          <w:color w:val="000000"/>
          <w:spacing w:val="5"/>
          <w:sz w:val="28"/>
          <w:szCs w:val="28"/>
          <w:lang w:eastAsia="ru-RU"/>
        </w:rPr>
        <w:t xml:space="preserve">Настоящее Положение разработано в соответствии с </w:t>
      </w:r>
      <w:r w:rsidRPr="0043330B">
        <w:rPr>
          <w:rFonts w:ascii="Times New Roman" w:eastAsia="Times New Roman" w:hAnsi="Times New Roman" w:cs="Times New Roman"/>
          <w:sz w:val="28"/>
          <w:szCs w:val="28"/>
          <w:lang w:eastAsia="ru-RU"/>
        </w:rPr>
        <w:t xml:space="preserve">Примерным положением об оплате труда работников муниципальных казенных, бюджетных и автономных учреждений, подведомственных муниципальному казенному учреждению Отдел образования администрации </w:t>
      </w:r>
      <w:proofErr w:type="spellStart"/>
      <w:r w:rsidRPr="0043330B">
        <w:rPr>
          <w:rFonts w:ascii="Times New Roman" w:eastAsia="Times New Roman" w:hAnsi="Times New Roman" w:cs="Times New Roman"/>
          <w:sz w:val="28"/>
          <w:szCs w:val="28"/>
          <w:lang w:eastAsia="ru-RU"/>
        </w:rPr>
        <w:t>Бурейского</w:t>
      </w:r>
      <w:proofErr w:type="spellEnd"/>
      <w:r w:rsidRPr="0043330B">
        <w:rPr>
          <w:rFonts w:ascii="Times New Roman" w:eastAsia="Times New Roman" w:hAnsi="Times New Roman" w:cs="Times New Roman"/>
          <w:sz w:val="28"/>
          <w:szCs w:val="28"/>
          <w:lang w:eastAsia="ru-RU"/>
        </w:rPr>
        <w:t xml:space="preserve"> </w:t>
      </w:r>
      <w:r w:rsidR="000C6015">
        <w:rPr>
          <w:rFonts w:ascii="Times New Roman" w:eastAsia="Times New Roman" w:hAnsi="Times New Roman" w:cs="Times New Roman"/>
          <w:sz w:val="28"/>
          <w:szCs w:val="28"/>
          <w:lang w:eastAsia="ru-RU"/>
        </w:rPr>
        <w:t xml:space="preserve">муниципального округа, утвержденного </w:t>
      </w:r>
      <w:r w:rsidRPr="0043330B">
        <w:rPr>
          <w:rFonts w:ascii="Times New Roman" w:eastAsia="Times New Roman" w:hAnsi="Times New Roman" w:cs="Times New Roman"/>
          <w:sz w:val="28"/>
          <w:szCs w:val="28"/>
          <w:lang w:eastAsia="ru-RU"/>
        </w:rPr>
        <w:t xml:space="preserve">приказом муниципального </w:t>
      </w:r>
      <w:r w:rsidR="000C6015">
        <w:rPr>
          <w:rFonts w:ascii="Times New Roman" w:eastAsia="Times New Roman" w:hAnsi="Times New Roman" w:cs="Times New Roman"/>
          <w:sz w:val="28"/>
          <w:szCs w:val="28"/>
          <w:lang w:eastAsia="ru-RU"/>
        </w:rPr>
        <w:t xml:space="preserve">казенного </w:t>
      </w:r>
      <w:r w:rsidRPr="0043330B">
        <w:rPr>
          <w:rFonts w:ascii="Times New Roman" w:eastAsia="Times New Roman" w:hAnsi="Times New Roman" w:cs="Times New Roman"/>
          <w:sz w:val="28"/>
          <w:szCs w:val="28"/>
          <w:lang w:eastAsia="ru-RU"/>
        </w:rPr>
        <w:t xml:space="preserve">учреждения Отдел образования администрации </w:t>
      </w:r>
      <w:proofErr w:type="spellStart"/>
      <w:r w:rsidRPr="0043330B">
        <w:rPr>
          <w:rFonts w:ascii="Times New Roman" w:eastAsia="Times New Roman" w:hAnsi="Times New Roman" w:cs="Times New Roman"/>
          <w:sz w:val="28"/>
          <w:szCs w:val="28"/>
          <w:lang w:eastAsia="ru-RU"/>
        </w:rPr>
        <w:t>Бурейского</w:t>
      </w:r>
      <w:proofErr w:type="spellEnd"/>
      <w:r w:rsidRPr="0043330B">
        <w:rPr>
          <w:rFonts w:ascii="Times New Roman" w:eastAsia="Times New Roman" w:hAnsi="Times New Roman" w:cs="Times New Roman"/>
          <w:sz w:val="28"/>
          <w:szCs w:val="28"/>
          <w:lang w:eastAsia="ru-RU"/>
        </w:rPr>
        <w:t xml:space="preserve"> </w:t>
      </w:r>
      <w:r w:rsidR="000C6015">
        <w:rPr>
          <w:rFonts w:ascii="Times New Roman" w:eastAsia="Times New Roman" w:hAnsi="Times New Roman" w:cs="Times New Roman"/>
          <w:sz w:val="28"/>
          <w:szCs w:val="28"/>
          <w:lang w:eastAsia="ru-RU"/>
        </w:rPr>
        <w:t xml:space="preserve">муниципального округа </w:t>
      </w:r>
      <w:r w:rsidRPr="0043330B">
        <w:rPr>
          <w:rFonts w:ascii="Times New Roman" w:eastAsia="Times New Roman" w:hAnsi="Times New Roman" w:cs="Times New Roman"/>
          <w:sz w:val="28"/>
          <w:szCs w:val="28"/>
          <w:lang w:eastAsia="ru-RU"/>
        </w:rPr>
        <w:t xml:space="preserve"> </w:t>
      </w:r>
      <w:r w:rsidR="000C6015" w:rsidRPr="0043330B">
        <w:rPr>
          <w:rFonts w:ascii="Times New Roman" w:eastAsia="Times New Roman" w:hAnsi="Times New Roman" w:cs="Times New Roman"/>
          <w:sz w:val="26"/>
          <w:szCs w:val="26"/>
          <w:lang w:eastAsia="ru-RU"/>
        </w:rPr>
        <w:t xml:space="preserve">от </w:t>
      </w:r>
      <w:r w:rsidR="000C6015">
        <w:rPr>
          <w:rFonts w:ascii="Times New Roman" w:eastAsia="Times New Roman" w:hAnsi="Times New Roman" w:cs="Times New Roman"/>
          <w:sz w:val="26"/>
          <w:szCs w:val="26"/>
          <w:lang w:eastAsia="ru-RU"/>
        </w:rPr>
        <w:t>23.04.2025</w:t>
      </w:r>
      <w:r w:rsidR="000C6015" w:rsidRPr="0043330B">
        <w:rPr>
          <w:rFonts w:ascii="Times New Roman" w:eastAsia="Times New Roman" w:hAnsi="Times New Roman" w:cs="Times New Roman"/>
          <w:sz w:val="26"/>
          <w:szCs w:val="26"/>
          <w:lang w:eastAsia="ru-RU"/>
        </w:rPr>
        <w:t xml:space="preserve"> № </w:t>
      </w:r>
      <w:r w:rsidR="000C6015">
        <w:rPr>
          <w:rFonts w:ascii="Times New Roman" w:eastAsia="Times New Roman" w:hAnsi="Times New Roman" w:cs="Times New Roman"/>
          <w:sz w:val="26"/>
          <w:szCs w:val="26"/>
          <w:lang w:eastAsia="ru-RU"/>
        </w:rPr>
        <w:t>82</w:t>
      </w:r>
      <w:r w:rsidR="000C6015" w:rsidRPr="0043330B">
        <w:rPr>
          <w:rFonts w:ascii="Times New Roman" w:eastAsia="Times New Roman" w:hAnsi="Times New Roman" w:cs="Times New Roman"/>
          <w:bCs/>
          <w:spacing w:val="2"/>
          <w:sz w:val="28"/>
          <w:szCs w:val="28"/>
          <w:lang w:eastAsia="ru-RU"/>
        </w:rPr>
        <w:t xml:space="preserve"> </w:t>
      </w:r>
      <w:r w:rsidRPr="0043330B">
        <w:rPr>
          <w:rFonts w:ascii="Times New Roman" w:eastAsia="Times New Roman" w:hAnsi="Times New Roman" w:cs="Times New Roman"/>
          <w:bCs/>
          <w:spacing w:val="2"/>
          <w:sz w:val="28"/>
          <w:szCs w:val="28"/>
          <w:lang w:eastAsia="ru-RU"/>
        </w:rPr>
        <w:t xml:space="preserve">(далее – Примерное положение), </w:t>
      </w:r>
      <w:r w:rsidRPr="0043330B">
        <w:rPr>
          <w:rFonts w:ascii="Times New Roman" w:eastAsia="Times New Roman" w:hAnsi="Times New Roman" w:cs="Times New Roman"/>
          <w:color w:val="000000"/>
          <w:sz w:val="28"/>
          <w:szCs w:val="28"/>
          <w:lang w:eastAsia="ru-RU"/>
        </w:rPr>
        <w:t>определяет порядок осуществления выплат стимулирующего характера (далее – выплаты) руководителям муниципальных учреждений,</w:t>
      </w:r>
      <w:r w:rsidRPr="0043330B">
        <w:rPr>
          <w:rFonts w:ascii="Times New Roman" w:eastAsia="Times New Roman" w:hAnsi="Times New Roman" w:cs="Times New Roman"/>
          <w:sz w:val="28"/>
          <w:szCs w:val="28"/>
          <w:lang w:eastAsia="ru-RU"/>
        </w:rPr>
        <w:t xml:space="preserve"> подведомственных муниципальному казенному учреждению</w:t>
      </w:r>
      <w:proofErr w:type="gramEnd"/>
      <w:r w:rsidRPr="0043330B">
        <w:rPr>
          <w:rFonts w:ascii="Times New Roman" w:eastAsia="Times New Roman" w:hAnsi="Times New Roman" w:cs="Times New Roman"/>
          <w:sz w:val="28"/>
          <w:szCs w:val="28"/>
          <w:lang w:eastAsia="ru-RU"/>
        </w:rPr>
        <w:t xml:space="preserve"> Отдел образования администрации </w:t>
      </w:r>
      <w:proofErr w:type="spellStart"/>
      <w:r w:rsidRPr="0043330B">
        <w:rPr>
          <w:rFonts w:ascii="Times New Roman" w:eastAsia="Times New Roman" w:hAnsi="Times New Roman" w:cs="Times New Roman"/>
          <w:sz w:val="28"/>
          <w:szCs w:val="28"/>
          <w:lang w:eastAsia="ru-RU"/>
        </w:rPr>
        <w:t>Бурейского</w:t>
      </w:r>
      <w:proofErr w:type="spellEnd"/>
      <w:r w:rsidRPr="0043330B">
        <w:rPr>
          <w:rFonts w:ascii="Times New Roman" w:eastAsia="Times New Roman" w:hAnsi="Times New Roman" w:cs="Times New Roman"/>
          <w:sz w:val="28"/>
          <w:szCs w:val="28"/>
          <w:lang w:eastAsia="ru-RU"/>
        </w:rPr>
        <w:t xml:space="preserve"> </w:t>
      </w:r>
      <w:r w:rsidR="000C6015">
        <w:rPr>
          <w:rFonts w:ascii="Times New Roman" w:eastAsia="Times New Roman" w:hAnsi="Times New Roman" w:cs="Times New Roman"/>
          <w:sz w:val="28"/>
          <w:szCs w:val="28"/>
          <w:lang w:eastAsia="ru-RU"/>
        </w:rPr>
        <w:t xml:space="preserve">округа </w:t>
      </w:r>
      <w:r w:rsidRPr="0043330B">
        <w:rPr>
          <w:rFonts w:ascii="Times New Roman" w:eastAsia="Times New Roman" w:hAnsi="Times New Roman" w:cs="Times New Roman"/>
          <w:bCs/>
          <w:spacing w:val="2"/>
          <w:sz w:val="28"/>
          <w:szCs w:val="28"/>
          <w:lang w:eastAsia="ru-RU"/>
        </w:rPr>
        <w:t>(далее - учреждения).</w:t>
      </w:r>
    </w:p>
    <w:p w:rsidR="0043330B" w:rsidRPr="0043330B" w:rsidRDefault="0043330B" w:rsidP="0043330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43330B">
        <w:rPr>
          <w:rFonts w:ascii="Times New Roman" w:eastAsia="Times New Roman" w:hAnsi="Times New Roman" w:cs="Times New Roman"/>
          <w:bCs/>
          <w:spacing w:val="2"/>
          <w:sz w:val="28"/>
          <w:szCs w:val="28"/>
          <w:lang w:eastAsia="ru-RU"/>
        </w:rPr>
        <w:t xml:space="preserve">         1.2. </w:t>
      </w:r>
      <w:r w:rsidRPr="0043330B">
        <w:rPr>
          <w:rFonts w:ascii="Times New Roman" w:eastAsia="Times New Roman" w:hAnsi="Times New Roman" w:cs="Times New Roman"/>
          <w:color w:val="000000"/>
          <w:spacing w:val="5"/>
          <w:sz w:val="28"/>
          <w:szCs w:val="28"/>
          <w:lang w:eastAsia="ru-RU"/>
        </w:rPr>
        <w:t xml:space="preserve">Настоящее Положение разработано с целью усиления материальной заинтересованности руководителей муниципальных учреждений </w:t>
      </w:r>
      <w:r w:rsidRPr="0043330B">
        <w:rPr>
          <w:rFonts w:ascii="Times New Roman" w:eastAsia="Times New Roman" w:hAnsi="Times New Roman" w:cs="Times New Roman"/>
          <w:bCs/>
          <w:color w:val="000000"/>
          <w:spacing w:val="5"/>
          <w:sz w:val="28"/>
          <w:szCs w:val="28"/>
          <w:lang w:eastAsia="ru-RU"/>
        </w:rPr>
        <w:t>в конечных результатах своего труда, повышения эффективности и качества деятельности учреждений,</w:t>
      </w:r>
      <w:r w:rsidRPr="0043330B">
        <w:rPr>
          <w:rFonts w:ascii="Times New Roman" w:eastAsia="Times New Roman" w:hAnsi="Times New Roman" w:cs="Times New Roman"/>
          <w:color w:val="000000"/>
          <w:spacing w:val="5"/>
          <w:sz w:val="28"/>
          <w:szCs w:val="28"/>
          <w:lang w:eastAsia="ru-RU"/>
        </w:rPr>
        <w:t xml:space="preserve"> развития творческой активности и инициативы при выполнении поставленных задач, </w:t>
      </w:r>
      <w:r w:rsidRPr="0043330B">
        <w:rPr>
          <w:rFonts w:ascii="Times New Roman" w:eastAsia="Times New Roman" w:hAnsi="Times New Roman" w:cs="Times New Roman"/>
          <w:bCs/>
          <w:color w:val="000000"/>
          <w:spacing w:val="5"/>
          <w:sz w:val="28"/>
          <w:szCs w:val="28"/>
          <w:lang w:eastAsia="ru-RU"/>
        </w:rPr>
        <w:t>привлечения дополнительных источников финансирования,</w:t>
      </w:r>
      <w:r w:rsidRPr="0043330B">
        <w:rPr>
          <w:rFonts w:ascii="Times New Roman" w:eastAsia="Times New Roman" w:hAnsi="Times New Roman" w:cs="Times New Roman"/>
          <w:color w:val="000000"/>
          <w:spacing w:val="5"/>
          <w:sz w:val="28"/>
          <w:szCs w:val="28"/>
          <w:lang w:eastAsia="ru-RU"/>
        </w:rPr>
        <w:t xml:space="preserve"> успешного и добросовестного исполнения должностных обязанностей.</w:t>
      </w:r>
    </w:p>
    <w:p w:rsidR="0043330B" w:rsidRPr="0043330B" w:rsidRDefault="0043330B" w:rsidP="0043330B">
      <w:pPr>
        <w:shd w:val="clear" w:color="auto" w:fill="FFFFFF"/>
        <w:spacing w:before="10" w:after="0" w:line="240" w:lineRule="auto"/>
        <w:ind w:right="10"/>
        <w:jc w:val="both"/>
        <w:rPr>
          <w:rFonts w:ascii="Times New Roman" w:eastAsia="Times New Roman" w:hAnsi="Times New Roman" w:cs="Times New Roman"/>
          <w:color w:val="000000"/>
          <w:spacing w:val="5"/>
          <w:sz w:val="28"/>
          <w:szCs w:val="28"/>
          <w:lang w:eastAsia="ru-RU"/>
        </w:rPr>
      </w:pPr>
      <w:r w:rsidRPr="0043330B">
        <w:rPr>
          <w:rFonts w:ascii="Times New Roman" w:eastAsia="Times New Roman" w:hAnsi="Times New Roman" w:cs="Times New Roman"/>
          <w:color w:val="000000"/>
          <w:spacing w:val="5"/>
          <w:sz w:val="28"/>
          <w:szCs w:val="28"/>
          <w:lang w:eastAsia="ru-RU"/>
        </w:rPr>
        <w:t xml:space="preserve">        1.3. Решение об осуществлении выплат стимулирующего характера руководителям учреждений принимается руководителем муниципального казенного учреждения Отдел образования администрации </w:t>
      </w:r>
      <w:proofErr w:type="spellStart"/>
      <w:r w:rsidRPr="0043330B">
        <w:rPr>
          <w:rFonts w:ascii="Times New Roman" w:eastAsia="Times New Roman" w:hAnsi="Times New Roman" w:cs="Times New Roman"/>
          <w:color w:val="000000"/>
          <w:spacing w:val="5"/>
          <w:sz w:val="28"/>
          <w:szCs w:val="28"/>
          <w:lang w:eastAsia="ru-RU"/>
        </w:rPr>
        <w:t>Бурейского</w:t>
      </w:r>
      <w:proofErr w:type="spellEnd"/>
      <w:r w:rsidRPr="0043330B">
        <w:rPr>
          <w:rFonts w:ascii="Times New Roman" w:eastAsia="Times New Roman" w:hAnsi="Times New Roman" w:cs="Times New Roman"/>
          <w:color w:val="000000"/>
          <w:spacing w:val="5"/>
          <w:sz w:val="28"/>
          <w:szCs w:val="28"/>
          <w:lang w:eastAsia="ru-RU"/>
        </w:rPr>
        <w:t xml:space="preserve"> </w:t>
      </w:r>
      <w:r w:rsidR="000C6015">
        <w:rPr>
          <w:rFonts w:ascii="Times New Roman" w:eastAsia="Times New Roman" w:hAnsi="Times New Roman" w:cs="Times New Roman"/>
          <w:color w:val="000000"/>
          <w:spacing w:val="5"/>
          <w:sz w:val="28"/>
          <w:szCs w:val="28"/>
          <w:lang w:eastAsia="ru-RU"/>
        </w:rPr>
        <w:t>округа</w:t>
      </w:r>
      <w:r w:rsidRPr="0043330B">
        <w:rPr>
          <w:rFonts w:ascii="Times New Roman" w:eastAsia="Times New Roman" w:hAnsi="Times New Roman" w:cs="Times New Roman"/>
          <w:color w:val="000000"/>
          <w:spacing w:val="5"/>
          <w:sz w:val="28"/>
          <w:szCs w:val="28"/>
          <w:lang w:eastAsia="ru-RU"/>
        </w:rPr>
        <w:t xml:space="preserve"> (далее – Отдел образования).</w:t>
      </w:r>
    </w:p>
    <w:p w:rsidR="0043330B" w:rsidRPr="0043330B" w:rsidRDefault="0043330B" w:rsidP="0043330B">
      <w:pPr>
        <w:shd w:val="clear" w:color="auto" w:fill="FFFFFF"/>
        <w:spacing w:before="10" w:after="0" w:line="240" w:lineRule="auto"/>
        <w:ind w:right="10"/>
        <w:jc w:val="both"/>
        <w:rPr>
          <w:rFonts w:ascii="Times New Roman" w:eastAsia="Times New Roman" w:hAnsi="Times New Roman" w:cs="Times New Roman"/>
          <w:color w:val="000000"/>
          <w:spacing w:val="5"/>
          <w:sz w:val="28"/>
          <w:szCs w:val="28"/>
          <w:lang w:eastAsia="ru-RU"/>
        </w:rPr>
      </w:pPr>
      <w:r w:rsidRPr="0043330B">
        <w:rPr>
          <w:rFonts w:ascii="Times New Roman" w:eastAsia="Times New Roman" w:hAnsi="Times New Roman" w:cs="Times New Roman"/>
          <w:color w:val="000000"/>
          <w:spacing w:val="5"/>
          <w:sz w:val="28"/>
          <w:szCs w:val="28"/>
          <w:lang w:eastAsia="ru-RU"/>
        </w:rPr>
        <w:t xml:space="preserve">        1.4 Стимулирующие выплаты производятся в пределах утвержденного фонда оплаты труда соответствующего учреждения на соответствующий финансовый год.</w:t>
      </w:r>
    </w:p>
    <w:p w:rsidR="0043330B" w:rsidRPr="0043330B" w:rsidRDefault="0043330B" w:rsidP="0043330B">
      <w:pPr>
        <w:shd w:val="clear" w:color="auto" w:fill="FFFFFF"/>
        <w:spacing w:after="0" w:line="240" w:lineRule="auto"/>
        <w:ind w:left="1069"/>
        <w:jc w:val="both"/>
        <w:rPr>
          <w:rFonts w:ascii="Times New Roman" w:eastAsia="Times New Roman" w:hAnsi="Times New Roman" w:cs="Times New Roman"/>
          <w:bCs/>
          <w:spacing w:val="2"/>
          <w:sz w:val="28"/>
          <w:szCs w:val="28"/>
          <w:lang w:eastAsia="ru-RU"/>
        </w:rPr>
      </w:pPr>
    </w:p>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val="en-US" w:eastAsia="ru-RU"/>
        </w:rPr>
        <w:t>I</w:t>
      </w:r>
      <w:r w:rsidRPr="0043330B">
        <w:rPr>
          <w:rFonts w:ascii="Times New Roman" w:eastAsia="Times New Roman" w:hAnsi="Times New Roman" w:cs="Times New Roman"/>
          <w:spacing w:val="2"/>
          <w:sz w:val="28"/>
          <w:szCs w:val="28"/>
          <w:lang w:eastAsia="ru-RU"/>
        </w:rPr>
        <w:t xml:space="preserve">I. Виды и порядок осуществления </w:t>
      </w:r>
      <w:r w:rsidRPr="0043330B">
        <w:rPr>
          <w:rFonts w:ascii="Times New Roman" w:eastAsia="Times New Roman" w:hAnsi="Times New Roman" w:cs="Times New Roman"/>
          <w:bCs/>
          <w:spacing w:val="2"/>
          <w:sz w:val="28"/>
          <w:szCs w:val="28"/>
          <w:lang w:eastAsia="ru-RU"/>
        </w:rPr>
        <w:t>выплат</w:t>
      </w:r>
    </w:p>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стимулирующего характера руководителю учреждения</w:t>
      </w:r>
    </w:p>
    <w:p w:rsidR="0043330B" w:rsidRPr="0043330B" w:rsidRDefault="0043330B" w:rsidP="0043330B">
      <w:pPr>
        <w:shd w:val="clear" w:color="auto" w:fill="FFFFFF"/>
        <w:spacing w:after="0" w:line="240" w:lineRule="auto"/>
        <w:jc w:val="right"/>
        <w:rPr>
          <w:rFonts w:ascii="Times New Roman" w:eastAsia="Times New Roman" w:hAnsi="Times New Roman" w:cs="Times New Roman"/>
          <w:spacing w:val="2"/>
          <w:sz w:val="28"/>
          <w:szCs w:val="28"/>
          <w:lang w:eastAsia="ru-RU"/>
        </w:rPr>
      </w:pP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В соответствии с пунктом </w:t>
      </w:r>
      <w:r w:rsidR="00F225B8" w:rsidRPr="00022469">
        <w:rPr>
          <w:rFonts w:ascii="Times New Roman" w:eastAsia="Times New Roman" w:hAnsi="Times New Roman" w:cs="Times New Roman"/>
          <w:spacing w:val="2"/>
          <w:sz w:val="28"/>
          <w:szCs w:val="28"/>
          <w:lang w:eastAsia="ru-RU"/>
        </w:rPr>
        <w:t>11</w:t>
      </w:r>
      <w:r w:rsidRPr="0043330B">
        <w:rPr>
          <w:rFonts w:ascii="Times New Roman" w:eastAsia="Times New Roman" w:hAnsi="Times New Roman" w:cs="Times New Roman"/>
          <w:spacing w:val="2"/>
          <w:sz w:val="28"/>
          <w:szCs w:val="28"/>
          <w:lang w:eastAsia="ru-RU"/>
        </w:rPr>
        <w:t xml:space="preserve">. Примерного положения руководителям учреждений могут устанавливаться следующие выплаты стимулирующего характера: </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премия по итогам работы;</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lastRenderedPageBreak/>
        <w:t>- единовременная премия за выполнение особо важных и сложных заданий;</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за наличие ученой степени, почетных званий.</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pacing w:val="2"/>
          <w:sz w:val="28"/>
          <w:szCs w:val="28"/>
          <w:lang w:eastAsia="ru-RU"/>
        </w:rPr>
      </w:pP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2.1 Премирование руководителя учреждения по итогам работы</w:t>
      </w: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pacing w:val="2"/>
          <w:sz w:val="28"/>
          <w:szCs w:val="28"/>
          <w:lang w:eastAsia="ru-RU"/>
        </w:rPr>
      </w:pP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2.1.1. Порядок определения и пересмотра премиального фонда руководителя учреждения</w:t>
      </w: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pacing w:val="2"/>
          <w:sz w:val="28"/>
          <w:szCs w:val="28"/>
          <w:lang w:eastAsia="ru-RU"/>
        </w:rPr>
      </w:pP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2.1.1.1. Размер премиального фонда руководителя учреждения утверждается на текущий финансовый год приказом начальника Отдела образования. При этом премия за 1 полугодие выплачивается в текущем финансовом году, премия за 2 полугодие выплачивается в 1 квартале следующего финансового года.</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2.1.1.2. Премиальный фонд руководителя формируется в пределах установленного фонда оплаты труда соответствующего учреждения. При определении размера премиального фонда руководителя могут учитываться установленный размер оклада руководителя, результаты деятельности учреждения в отчетном периоде, целевые показатели эффективности и результативности деятельности руководителя в отчетном периоде, размер фонда оплаты труда учреждения, размер средней заработной платы работников основного персонала учреждения.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2.1.1.3. Размер премиального фонда руководителя может быть пересмотрен при выявлении нарушений уставной деятельности учреждения, наложения на руководителя административных взысканий, изменении объемов оказываемых услуг, неисполнением руководителем учреждения целевых показателей работы учреждения.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43330B" w:rsidRPr="0043330B" w:rsidRDefault="0043330B" w:rsidP="0043330B">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 Условия премирования руководителя учреждения</w:t>
      </w:r>
    </w:p>
    <w:p w:rsidR="0043330B" w:rsidRPr="0043330B" w:rsidRDefault="0043330B" w:rsidP="0043330B">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2.1.2.1. Премирование руководителя учреждения производится по итогам работы за соответствующий период отчетного финансового года. При этом оценка целевых показателей осуществляется с начала отчетного финансового года нарастающим итогом.</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t>2.1.2.2. Премирование руководителя производится с учетом выполнения целевых показателей эффективности деятельности учреждения,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xml:space="preserve">2.1.2.3. </w:t>
      </w:r>
      <w:r w:rsidR="00F225B8">
        <w:rPr>
          <w:rFonts w:ascii="Times New Roman" w:eastAsia="Calibri" w:hAnsi="Times New Roman" w:cs="Times New Roman"/>
          <w:sz w:val="28"/>
          <w:szCs w:val="28"/>
          <w:lang w:eastAsia="ru-RU"/>
        </w:rPr>
        <w:t>Специалисты Отдела образования</w:t>
      </w:r>
      <w:r w:rsidR="00F225B8" w:rsidRPr="00F225B8">
        <w:rPr>
          <w:rFonts w:ascii="Times New Roman" w:eastAsia="Calibri" w:hAnsi="Times New Roman" w:cs="Times New Roman"/>
          <w:sz w:val="28"/>
          <w:szCs w:val="28"/>
          <w:lang w:eastAsia="ru-RU"/>
        </w:rPr>
        <w:t xml:space="preserve"> </w:t>
      </w:r>
      <w:r w:rsidRPr="0043330B">
        <w:rPr>
          <w:rFonts w:ascii="Times New Roman" w:eastAsia="Calibri" w:hAnsi="Times New Roman" w:cs="Times New Roman"/>
          <w:sz w:val="28"/>
          <w:szCs w:val="28"/>
          <w:lang w:eastAsia="ru-RU"/>
        </w:rPr>
        <w:t xml:space="preserve">обязаны дважды в год, не позднее 20 июля текущего года и 20 </w:t>
      </w:r>
      <w:r w:rsidR="002F1160">
        <w:rPr>
          <w:rFonts w:ascii="Times New Roman" w:eastAsia="Calibri" w:hAnsi="Times New Roman" w:cs="Times New Roman"/>
          <w:sz w:val="28"/>
          <w:szCs w:val="28"/>
          <w:lang w:eastAsia="ru-RU"/>
        </w:rPr>
        <w:t>февраля</w:t>
      </w:r>
      <w:r w:rsidRPr="0043330B">
        <w:rPr>
          <w:rFonts w:ascii="Times New Roman" w:eastAsia="Calibri" w:hAnsi="Times New Roman" w:cs="Times New Roman"/>
          <w:sz w:val="28"/>
          <w:szCs w:val="28"/>
          <w:lang w:eastAsia="ru-RU"/>
        </w:rPr>
        <w:t xml:space="preserve"> следующего года, подготовить отчеты о выполнении целевых показателей эффективности деятельности учреждений (каждый по своему профилю образования). </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2.1.2.4. Целевые показатели эффективности деятельности учреждения и критерии оценки эффективности и результативности деятельности руководителя учреждения установлены Приложениями 1, 2, 3</w:t>
      </w:r>
      <w:r w:rsidR="00F225B8" w:rsidRPr="00F225B8">
        <w:rPr>
          <w:rFonts w:ascii="Times New Roman" w:eastAsia="Calibri" w:hAnsi="Times New Roman" w:cs="Times New Roman"/>
          <w:sz w:val="28"/>
          <w:szCs w:val="28"/>
          <w:lang w:eastAsia="ru-RU"/>
        </w:rPr>
        <w:t xml:space="preserve"> </w:t>
      </w:r>
      <w:r w:rsidRPr="0043330B">
        <w:rPr>
          <w:rFonts w:ascii="Times New Roman" w:eastAsia="Calibri" w:hAnsi="Times New Roman" w:cs="Times New Roman"/>
          <w:sz w:val="28"/>
          <w:szCs w:val="28"/>
          <w:lang w:eastAsia="ru-RU"/>
        </w:rPr>
        <w:t>к настоящему Положению.</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lastRenderedPageBreak/>
        <w:t>2.1.2.5. Оценку эффективности работы руководителя учреждения на основе выполнения утвержденных Отделом образования целевых показателей эффективности деятельности учреждения осуществляет Рабочая группа по оценке выполнения целевых показателей эффективности деятельности бюджетных, казенных и автономных учреждений, подведомственных Отдел</w:t>
      </w:r>
      <w:r w:rsidR="002F1160">
        <w:rPr>
          <w:rFonts w:ascii="Times New Roman" w:eastAsia="Calibri" w:hAnsi="Times New Roman" w:cs="Times New Roman"/>
          <w:sz w:val="28"/>
          <w:szCs w:val="28"/>
          <w:lang w:eastAsia="ru-RU"/>
        </w:rPr>
        <w:t>у</w:t>
      </w:r>
      <w:r w:rsidRPr="0043330B">
        <w:rPr>
          <w:rFonts w:ascii="Times New Roman" w:eastAsia="Calibri" w:hAnsi="Times New Roman" w:cs="Times New Roman"/>
          <w:sz w:val="28"/>
          <w:szCs w:val="28"/>
          <w:lang w:eastAsia="ru-RU"/>
        </w:rPr>
        <w:t xml:space="preserve"> образования администрации </w:t>
      </w:r>
      <w:proofErr w:type="spellStart"/>
      <w:r w:rsidRPr="0043330B">
        <w:rPr>
          <w:rFonts w:ascii="Times New Roman" w:eastAsia="Calibri" w:hAnsi="Times New Roman" w:cs="Times New Roman"/>
          <w:sz w:val="28"/>
          <w:szCs w:val="28"/>
          <w:lang w:eastAsia="ru-RU"/>
        </w:rPr>
        <w:t>Бурейского</w:t>
      </w:r>
      <w:proofErr w:type="spellEnd"/>
      <w:r w:rsidRPr="0043330B">
        <w:rPr>
          <w:rFonts w:ascii="Times New Roman" w:eastAsia="Calibri" w:hAnsi="Times New Roman" w:cs="Times New Roman"/>
          <w:sz w:val="28"/>
          <w:szCs w:val="28"/>
          <w:lang w:eastAsia="ru-RU"/>
        </w:rPr>
        <w:t xml:space="preserve"> </w:t>
      </w:r>
      <w:r w:rsidR="002F1160">
        <w:rPr>
          <w:rFonts w:ascii="Times New Roman" w:eastAsia="Calibri" w:hAnsi="Times New Roman" w:cs="Times New Roman"/>
          <w:sz w:val="28"/>
          <w:szCs w:val="28"/>
          <w:lang w:eastAsia="ru-RU"/>
        </w:rPr>
        <w:t>округа</w:t>
      </w:r>
      <w:r w:rsidRPr="0043330B">
        <w:rPr>
          <w:rFonts w:ascii="Times New Roman" w:eastAsia="Calibri" w:hAnsi="Times New Roman" w:cs="Times New Roman"/>
          <w:sz w:val="28"/>
          <w:szCs w:val="28"/>
          <w:lang w:eastAsia="ru-RU"/>
        </w:rPr>
        <w:t>, и премированию их руководителей, созданная при Отделе образования (далее – Рабочая группа).</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2.1.2.6. Выплата премии руководителю учреждения за соответствующий период производится на основании приказа Отдела образования.</w:t>
      </w:r>
    </w:p>
    <w:p w:rsid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2.1.2.7. При увольнении руководителя учреждения по уважительной причине до истечения отчетного периода, за который осуществляется премирование, или назначении на должность в соответствующем отчетном периоде премия начисляется за фактически отработанное время.</w:t>
      </w:r>
    </w:p>
    <w:p w:rsidR="00F76941" w:rsidRPr="0043330B" w:rsidRDefault="00F76941"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случае возможности  оценки руководителя только за второе полугодие в результате назначения на должность в течение года, размер  премии руководителя образовательного </w:t>
      </w:r>
      <w:r w:rsidR="00F225B8">
        <w:rPr>
          <w:rFonts w:ascii="Times New Roman" w:eastAsia="Calibri" w:hAnsi="Times New Roman" w:cs="Times New Roman"/>
          <w:sz w:val="28"/>
          <w:szCs w:val="28"/>
          <w:lang w:eastAsia="ru-RU"/>
        </w:rPr>
        <w:t>учреждения определяется на осно</w:t>
      </w:r>
      <w:r>
        <w:rPr>
          <w:rFonts w:ascii="Times New Roman" w:eastAsia="Calibri" w:hAnsi="Times New Roman" w:cs="Times New Roman"/>
          <w:sz w:val="28"/>
          <w:szCs w:val="28"/>
          <w:lang w:eastAsia="ru-RU"/>
        </w:rPr>
        <w:t>ве расчета суммы баллов за 1 полугодие</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2.1.2.8. Премия руководителю учреждения не начисляется в следующих случаях:</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невыполнения муниципального задания;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наложение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xml:space="preserve">- совершение прогула, появления руководителя учреждения на работе в состоянии алкогольного, наркотического или иного токсического опьянения, </w:t>
      </w:r>
      <w:proofErr w:type="gramStart"/>
      <w:r w:rsidRPr="0043330B">
        <w:rPr>
          <w:rFonts w:ascii="Times New Roman" w:eastAsia="Calibri" w:hAnsi="Times New Roman" w:cs="Times New Roman"/>
          <w:sz w:val="28"/>
          <w:szCs w:val="28"/>
          <w:lang w:eastAsia="ru-RU"/>
        </w:rPr>
        <w:t>оформленных</w:t>
      </w:r>
      <w:proofErr w:type="gramEnd"/>
      <w:r w:rsidRPr="0043330B">
        <w:rPr>
          <w:rFonts w:ascii="Times New Roman" w:eastAsia="Calibri" w:hAnsi="Times New Roman" w:cs="Times New Roman"/>
          <w:sz w:val="28"/>
          <w:szCs w:val="28"/>
          <w:lang w:eastAsia="ru-RU"/>
        </w:rPr>
        <w:t xml:space="preserve"> в установленном порядке;</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нанесение руководителем своей деятельностью или бездеятельностью прямого материального ущерба учреждению;</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наличия фактов нецелевого расходования бюджетных средств, выявленных в отчетном периоде по результатам проверок за отчетный период или за предыдущие периоды, но не более чем за два года, предшествующие отчетному периоду, если данный работник исполнял обязанности руководителя учреждения в период, когда были осуществлены указанные нарушения.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t>2.1.2.9. Лишение премии производится за тот расчетный период, в котором имели место случаи, указанные в пункте 2.1.2.8. Если указанные случаи обнаружены после выплаты премии, то лишение премии производится в том расчетном периоде, в котором они обнаружены.</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t>2.1.2.10. Руководителям учреждений, имеющим дисциплинарное взыскание, премирование не осуществляются в течение срока действия дисциплинарного взыскания.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t xml:space="preserve">2.1.2.11. Лишение премии оформляется приказом учреждения с обязательным указанием причины.  </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t>2.1.2.12. Снижение премии руководителю учреждения осуществляется путем применения отдельных целевых показателей эффективности деятельности учреждения с учетом следующих особенностей:</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43330B">
        <w:rPr>
          <w:rFonts w:ascii="Times New Roman" w:eastAsia="Calibri" w:hAnsi="Times New Roman" w:cs="Times New Roman"/>
          <w:color w:val="000000"/>
          <w:sz w:val="28"/>
          <w:szCs w:val="28"/>
          <w:lang w:eastAsia="ru-RU"/>
        </w:rPr>
        <w:lastRenderedPageBreak/>
        <w:t>- нарушения правил ведения бюджетного учета или нарушения бюджетного законодательства, выявленных в отчетном периоде по результатам проверок финансово-хозяйственной деятельности за отчетный период или за предыдущие периоды, но не более чем за два года, предшествующие отчетному периоду, если данный работник исполнял обязанности руководителя учреждения в период, когда были осуществлены указанные нарушения;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proofErr w:type="gramStart"/>
      <w:r w:rsidRPr="0043330B">
        <w:rPr>
          <w:rFonts w:ascii="Times New Roman" w:eastAsia="Calibri" w:hAnsi="Times New Roman" w:cs="Times New Roman"/>
          <w:color w:val="000000"/>
          <w:sz w:val="28"/>
          <w:szCs w:val="28"/>
          <w:lang w:eastAsia="ru-RU"/>
        </w:rPr>
        <w:t>- наличия фактов нарушения осуществления лицензированных видов деятельности учреждения, требований нормативных правовых актов по результатам проверок органами государственной власти, органами государственного надзора и контроля, выявленных в отчетном периоде или за предыдущие периоды, но не более чем за два года, предшествующие отчетному периоду, если данный работник исполнял обязанности руководителя учреждения в период, когда были осуществлены указанные нарушения.</w:t>
      </w:r>
      <w:proofErr w:type="gramEnd"/>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p>
    <w:p w:rsidR="0043330B" w:rsidRPr="0043330B" w:rsidRDefault="0043330B" w:rsidP="0043330B">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xml:space="preserve">2.1.3. Порядок </w:t>
      </w:r>
      <w:proofErr w:type="gramStart"/>
      <w:r w:rsidRPr="0043330B">
        <w:rPr>
          <w:rFonts w:ascii="Times New Roman" w:eastAsia="Calibri" w:hAnsi="Times New Roman" w:cs="Times New Roman"/>
          <w:sz w:val="28"/>
          <w:szCs w:val="28"/>
          <w:lang w:eastAsia="ru-RU"/>
        </w:rPr>
        <w:t>оценки выполнения целевых показателей эффективности деятельности</w:t>
      </w:r>
      <w:proofErr w:type="gramEnd"/>
      <w:r w:rsidRPr="0043330B">
        <w:rPr>
          <w:rFonts w:ascii="Times New Roman" w:eastAsia="Calibri" w:hAnsi="Times New Roman" w:cs="Times New Roman"/>
          <w:sz w:val="28"/>
          <w:szCs w:val="28"/>
          <w:lang w:eastAsia="ru-RU"/>
        </w:rPr>
        <w:t xml:space="preserve"> Учреждениями, размеры и порядок премирования руководителей Учреждений</w:t>
      </w:r>
    </w:p>
    <w:p w:rsidR="0043330B" w:rsidRPr="0043330B" w:rsidRDefault="0043330B" w:rsidP="0043330B">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2.1.3.1. Рабочая группа на основе оценки отчета по учреждению об исполнении целевых показателей эффективности деятельности учреждения определяет степень их выполнения за отчетный период, которая оценивается определенной суммой баллов.</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Оценка выполнения целевых показателей эффективности деятельности Учреждений, осуществляющих в соответствии с уставом несколько видов деятельности (</w:t>
      </w:r>
      <w:r w:rsidR="00542F5A">
        <w:rPr>
          <w:rFonts w:ascii="Times New Roman" w:eastAsia="Calibri" w:hAnsi="Times New Roman" w:cs="Times New Roman"/>
          <w:sz w:val="28"/>
          <w:szCs w:val="28"/>
          <w:lang w:eastAsia="ru-RU"/>
        </w:rPr>
        <w:t xml:space="preserve">дополнительное образование, </w:t>
      </w:r>
      <w:r w:rsidRPr="0043330B">
        <w:rPr>
          <w:rFonts w:ascii="Times New Roman" w:eastAsia="Calibri" w:hAnsi="Times New Roman" w:cs="Times New Roman"/>
          <w:sz w:val="28"/>
          <w:szCs w:val="28"/>
          <w:lang w:eastAsia="ru-RU"/>
        </w:rPr>
        <w:t>дошкольное образование</w:t>
      </w:r>
      <w:r w:rsidR="00542F5A">
        <w:rPr>
          <w:rFonts w:ascii="Times New Roman" w:eastAsia="Calibri" w:hAnsi="Times New Roman" w:cs="Times New Roman"/>
          <w:sz w:val="28"/>
          <w:szCs w:val="28"/>
          <w:lang w:eastAsia="ru-RU"/>
        </w:rPr>
        <w:t>,</w:t>
      </w:r>
      <w:r w:rsidRPr="0043330B">
        <w:rPr>
          <w:rFonts w:ascii="Times New Roman" w:eastAsia="Calibri" w:hAnsi="Times New Roman" w:cs="Times New Roman"/>
          <w:sz w:val="28"/>
          <w:szCs w:val="28"/>
          <w:lang w:eastAsia="ru-RU"/>
        </w:rPr>
        <w:t xml:space="preserve"> начальное, основное, среднее), проводится по каждому виду деятельности. Итоговое количество баллов, выносимое на рассмотрение Рабочей группы для оценки выполнения целевых показателей эффективности деятельности такого учреждения, рассчитывается как меньшее из сумм баллов, посчитанных по соответствующему виду деятельности.</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При сумме баллов, соответствующей выполнению всех целевых показателей эффективности деятельности Учреждения, размер премии руководителя учреждения за отчетный период равен 100 процентам от размера премии, установленного для данного периода.</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2.1.3.2. Выплаты премиального фонда осуществляются:</w:t>
      </w:r>
    </w:p>
    <w:p w:rsidR="0043330B" w:rsidRPr="0043330B" w:rsidRDefault="0043330B" w:rsidP="0043330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3330B">
        <w:rPr>
          <w:rFonts w:ascii="Times New Roman" w:eastAsia="Calibri" w:hAnsi="Times New Roman" w:cs="Times New Roman"/>
          <w:sz w:val="28"/>
          <w:szCs w:val="28"/>
          <w:lang w:eastAsia="ru-RU"/>
        </w:rPr>
        <w:t>- руководителям муниципальных общеобразовательных учреждений:</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049"/>
        <w:gridCol w:w="3213"/>
        <w:gridCol w:w="3094"/>
      </w:tblGrid>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3330B">
              <w:rPr>
                <w:rFonts w:ascii="Times New Roman" w:eastAsia="Calibri" w:hAnsi="Times New Roman" w:cs="Times New Roman"/>
                <w:sz w:val="24"/>
                <w:szCs w:val="24"/>
                <w:lang w:eastAsia="ru-RU"/>
              </w:rPr>
              <w:t>Отчетный период</w:t>
            </w:r>
          </w:p>
        </w:tc>
        <w:tc>
          <w:tcPr>
            <w:tcW w:w="3213"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3330B">
              <w:rPr>
                <w:rFonts w:ascii="Times New Roman" w:eastAsia="Calibri" w:hAnsi="Times New Roman" w:cs="Times New Roman"/>
                <w:sz w:val="24"/>
                <w:szCs w:val="24"/>
                <w:lang w:eastAsia="ru-RU"/>
              </w:rPr>
              <w:t>Период выплаты премии</w:t>
            </w:r>
          </w:p>
        </w:tc>
        <w:tc>
          <w:tcPr>
            <w:tcW w:w="3094"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3330B">
              <w:rPr>
                <w:rFonts w:ascii="Times New Roman" w:eastAsia="Calibri" w:hAnsi="Times New Roman" w:cs="Times New Roman"/>
                <w:sz w:val="24"/>
                <w:szCs w:val="24"/>
                <w:lang w:eastAsia="ru-RU"/>
              </w:rPr>
              <w:t>Удельный вес квартального премиального фонда от годового фонда премирования в процентах</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lang w:eastAsia="ru-RU"/>
              </w:rPr>
            </w:pPr>
            <w:r w:rsidRPr="00F225B8">
              <w:rPr>
                <w:rFonts w:ascii="Times New Roman" w:eastAsia="Calibri" w:hAnsi="Times New Roman" w:cs="Times New Roman"/>
                <w:sz w:val="24"/>
                <w:szCs w:val="24"/>
                <w:lang w:eastAsia="ru-RU"/>
              </w:rPr>
              <w:t>Январь-июнь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lang w:eastAsia="ru-RU"/>
              </w:rPr>
            </w:pPr>
            <w:r w:rsidRPr="00F225B8">
              <w:rPr>
                <w:rFonts w:ascii="Times New Roman" w:eastAsia="Calibri" w:hAnsi="Times New Roman" w:cs="Times New Roman"/>
                <w:sz w:val="24"/>
                <w:szCs w:val="24"/>
                <w:lang w:eastAsia="ru-RU"/>
              </w:rPr>
              <w:t>III квартал</w:t>
            </w:r>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lang w:eastAsia="ru-RU"/>
              </w:rPr>
            </w:pPr>
            <w:r w:rsidRPr="00F225B8">
              <w:rPr>
                <w:rFonts w:ascii="Times New Roman" w:eastAsia="Calibri" w:hAnsi="Times New Roman" w:cs="Times New Roman"/>
                <w:sz w:val="24"/>
                <w:szCs w:val="24"/>
                <w:lang w:eastAsia="ru-RU"/>
              </w:rPr>
              <w:t>53</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lang w:eastAsia="ru-RU"/>
              </w:rPr>
            </w:pPr>
            <w:r w:rsidRPr="00F225B8">
              <w:rPr>
                <w:rFonts w:ascii="Times New Roman" w:eastAsia="Calibri" w:hAnsi="Times New Roman" w:cs="Times New Roman"/>
                <w:sz w:val="24"/>
                <w:szCs w:val="24"/>
                <w:lang w:eastAsia="ru-RU"/>
              </w:rPr>
              <w:t>Июль-декабрь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highlight w:val="yellow"/>
                <w:lang w:eastAsia="ru-RU"/>
              </w:rPr>
            </w:pPr>
            <w:r w:rsidRPr="00F225B8">
              <w:rPr>
                <w:rFonts w:ascii="Times New Roman" w:eastAsia="Calibri" w:hAnsi="Times New Roman" w:cs="Times New Roman"/>
                <w:sz w:val="24"/>
                <w:szCs w:val="24"/>
                <w:lang w:eastAsia="ru-RU"/>
              </w:rPr>
              <w:t xml:space="preserve">I квартал года, следующего за </w:t>
            </w:r>
            <w:proofErr w:type="gramStart"/>
            <w:r w:rsidRPr="00F225B8">
              <w:rPr>
                <w:rFonts w:ascii="Times New Roman" w:eastAsia="Calibri" w:hAnsi="Times New Roman" w:cs="Times New Roman"/>
                <w:sz w:val="24"/>
                <w:szCs w:val="24"/>
                <w:lang w:eastAsia="ru-RU"/>
              </w:rPr>
              <w:t>отчетным</w:t>
            </w:r>
            <w:proofErr w:type="gramEnd"/>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autoSpaceDE w:val="0"/>
              <w:autoSpaceDN w:val="0"/>
              <w:adjustRightInd w:val="0"/>
              <w:spacing w:after="0" w:line="240" w:lineRule="auto"/>
              <w:rPr>
                <w:rFonts w:ascii="Times New Roman" w:eastAsia="Calibri" w:hAnsi="Times New Roman" w:cs="Times New Roman"/>
                <w:sz w:val="24"/>
                <w:szCs w:val="24"/>
                <w:lang w:eastAsia="ru-RU"/>
              </w:rPr>
            </w:pPr>
            <w:r w:rsidRPr="00F225B8">
              <w:rPr>
                <w:rFonts w:ascii="Times New Roman" w:eastAsia="Calibri" w:hAnsi="Times New Roman" w:cs="Times New Roman"/>
                <w:sz w:val="24"/>
                <w:szCs w:val="24"/>
                <w:lang w:eastAsia="ru-RU"/>
              </w:rPr>
              <w:t>47</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lastRenderedPageBreak/>
        <w:t>- руководителям муниципальных учреждений дополнительного образования детей:</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049"/>
        <w:gridCol w:w="3213"/>
        <w:gridCol w:w="3094"/>
      </w:tblGrid>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Отчетный период</w:t>
            </w:r>
          </w:p>
        </w:tc>
        <w:tc>
          <w:tcPr>
            <w:tcW w:w="3213"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ind w:firstLine="8"/>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Период выплаты премии</w:t>
            </w:r>
          </w:p>
        </w:tc>
        <w:tc>
          <w:tcPr>
            <w:tcW w:w="3094"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Удельный вес квартального премиального фонда от годового фонда премирования в процентах</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Январь-июнь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8"/>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III квартал</w:t>
            </w:r>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51</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Июль-декабрь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284"/>
              </w:tabs>
              <w:spacing w:after="0" w:line="240" w:lineRule="auto"/>
              <w:ind w:firstLine="8"/>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 xml:space="preserve">I квартал года, следующего за </w:t>
            </w:r>
            <w:proofErr w:type="gramStart"/>
            <w:r w:rsidRPr="00F225B8">
              <w:rPr>
                <w:rFonts w:ascii="Times New Roman" w:eastAsia="Times New Roman" w:hAnsi="Times New Roman" w:cs="Times New Roman"/>
                <w:sz w:val="24"/>
                <w:szCs w:val="24"/>
                <w:lang w:eastAsia="ru-RU"/>
              </w:rPr>
              <w:t>отчетным</w:t>
            </w:r>
            <w:proofErr w:type="gramEnd"/>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49</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руководителям муниципальных дошкольных образовательных учреждений:</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049"/>
        <w:gridCol w:w="3213"/>
        <w:gridCol w:w="3094"/>
      </w:tblGrid>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Отчетный период</w:t>
            </w:r>
          </w:p>
        </w:tc>
        <w:tc>
          <w:tcPr>
            <w:tcW w:w="3213"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ind w:firstLine="8"/>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Период выплаты премии</w:t>
            </w:r>
          </w:p>
        </w:tc>
        <w:tc>
          <w:tcPr>
            <w:tcW w:w="3094" w:type="dxa"/>
            <w:tcBorders>
              <w:top w:val="single" w:sz="4" w:space="0" w:color="auto"/>
              <w:left w:val="single" w:sz="4" w:space="0" w:color="auto"/>
              <w:bottom w:val="single" w:sz="4" w:space="0" w:color="auto"/>
              <w:right w:val="single" w:sz="4" w:space="0" w:color="auto"/>
            </w:tcBorders>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Удельный вес квартального премиального фонда от годового фонда премирования в процентах</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Январь-июнь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8"/>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III квартал</w:t>
            </w:r>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50</w:t>
            </w:r>
          </w:p>
        </w:tc>
      </w:tr>
      <w:tr w:rsidR="0043330B" w:rsidRPr="0043330B" w:rsidTr="0043330B">
        <w:tc>
          <w:tcPr>
            <w:tcW w:w="3049"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Июль-декабрь</w:t>
            </w:r>
          </w:p>
        </w:tc>
        <w:tc>
          <w:tcPr>
            <w:tcW w:w="3213"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8"/>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 xml:space="preserve">I квартал года, следующего за </w:t>
            </w:r>
            <w:proofErr w:type="gramStart"/>
            <w:r w:rsidRPr="00F225B8">
              <w:rPr>
                <w:rFonts w:ascii="Times New Roman" w:eastAsia="Times New Roman" w:hAnsi="Times New Roman" w:cs="Times New Roman"/>
                <w:sz w:val="24"/>
                <w:szCs w:val="24"/>
                <w:lang w:eastAsia="ru-RU"/>
              </w:rPr>
              <w:t>отчетным</w:t>
            </w:r>
            <w:proofErr w:type="gramEnd"/>
          </w:p>
        </w:tc>
        <w:tc>
          <w:tcPr>
            <w:tcW w:w="3094" w:type="dxa"/>
            <w:tcBorders>
              <w:top w:val="single" w:sz="4" w:space="0" w:color="auto"/>
              <w:left w:val="single" w:sz="4" w:space="0" w:color="auto"/>
              <w:bottom w:val="single" w:sz="4" w:space="0" w:color="auto"/>
              <w:right w:val="single" w:sz="4" w:space="0" w:color="auto"/>
            </w:tcBorders>
          </w:tcPr>
          <w:p w:rsidR="0043330B" w:rsidRPr="00F225B8"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F225B8">
              <w:rPr>
                <w:rFonts w:ascii="Times New Roman" w:eastAsia="Times New Roman" w:hAnsi="Times New Roman" w:cs="Times New Roman"/>
                <w:sz w:val="24"/>
                <w:szCs w:val="24"/>
                <w:lang w:eastAsia="ru-RU"/>
              </w:rPr>
              <w:t>50</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2.1.3.3. Размер премии по итогам работы определяется Рабочей группой:</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при расчете баллов за 1 полугодие суммируются баллы, полученные при оценке целевых показателей эффективности деятельности учреждения за 1 полугодие. Размер премии руководителя учреждения определяется на основе расчета суммы баллов за 1 полугодие:</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руководителям муниципальных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c>
          <w:tcPr>
            <w:tcW w:w="4677" w:type="dxa"/>
            <w:shd w:val="clear" w:color="auto" w:fill="auto"/>
          </w:tcPr>
          <w:p w:rsidR="0043330B" w:rsidRPr="0043330B" w:rsidRDefault="0043330B" w:rsidP="0043330B">
            <w:pPr>
              <w:tabs>
                <w:tab w:val="left" w:pos="1134"/>
              </w:tabs>
              <w:spacing w:after="0" w:line="240" w:lineRule="auto"/>
              <w:jc w:val="center"/>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Количество полученных баллов</w:t>
            </w:r>
          </w:p>
        </w:tc>
        <w:tc>
          <w:tcPr>
            <w:tcW w:w="4679" w:type="dxa"/>
            <w:shd w:val="clear" w:color="auto" w:fill="auto"/>
          </w:tcPr>
          <w:p w:rsidR="0043330B" w:rsidRPr="0043330B" w:rsidRDefault="0043330B" w:rsidP="0043330B">
            <w:pPr>
              <w:tabs>
                <w:tab w:val="left" w:pos="1134"/>
              </w:tabs>
              <w:spacing w:after="0" w:line="240" w:lineRule="auto"/>
              <w:jc w:val="center"/>
              <w:rPr>
                <w:rFonts w:ascii="Times New Roman" w:eastAsia="Times New Roman" w:hAnsi="Times New Roman" w:cs="Times New Roman"/>
                <w:color w:val="000000"/>
                <w:sz w:val="24"/>
                <w:szCs w:val="24"/>
                <w:lang w:eastAsia="ru-RU"/>
              </w:rPr>
            </w:pPr>
            <w:proofErr w:type="gramStart"/>
            <w:r w:rsidRPr="0043330B">
              <w:rPr>
                <w:rFonts w:ascii="Times New Roman" w:eastAsia="Times New Roman" w:hAnsi="Times New Roman" w:cs="Times New Roman"/>
                <w:color w:val="000000"/>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F225B8" w:rsidRDefault="00022469" w:rsidP="0043330B">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79</w:t>
            </w:r>
            <w:r w:rsidR="00F225B8">
              <w:rPr>
                <w:rFonts w:ascii="Times New Roman" w:eastAsia="Times New Roman" w:hAnsi="Times New Roman" w:cs="Times New Roman"/>
                <w:color w:val="000000"/>
                <w:sz w:val="24"/>
                <w:szCs w:val="24"/>
                <w:lang w:val="en-US" w:eastAsia="ru-RU"/>
              </w:rPr>
              <w:t xml:space="preserve"> - 75</w:t>
            </w:r>
          </w:p>
        </w:tc>
        <w:tc>
          <w:tcPr>
            <w:tcW w:w="4679" w:type="dxa"/>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53</w:t>
            </w:r>
          </w:p>
        </w:tc>
      </w:tr>
      <w:tr w:rsidR="0043330B" w:rsidRPr="0043330B" w:rsidTr="0043330B">
        <w:tc>
          <w:tcPr>
            <w:tcW w:w="4677" w:type="dxa"/>
            <w:shd w:val="clear" w:color="auto" w:fill="auto"/>
          </w:tcPr>
          <w:p w:rsidR="0043330B" w:rsidRPr="00F225B8" w:rsidRDefault="00F225B8" w:rsidP="0043330B">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74 - 65</w:t>
            </w:r>
          </w:p>
        </w:tc>
        <w:tc>
          <w:tcPr>
            <w:tcW w:w="4679" w:type="dxa"/>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42</w:t>
            </w:r>
          </w:p>
        </w:tc>
      </w:tr>
      <w:tr w:rsidR="0043330B" w:rsidRPr="0043330B" w:rsidTr="0043330B">
        <w:tc>
          <w:tcPr>
            <w:tcW w:w="4677" w:type="dxa"/>
            <w:shd w:val="clear" w:color="auto" w:fill="auto"/>
          </w:tcPr>
          <w:p w:rsidR="0043330B" w:rsidRPr="00F225B8" w:rsidRDefault="00F225B8" w:rsidP="0043330B">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64 - 55</w:t>
            </w:r>
          </w:p>
        </w:tc>
        <w:tc>
          <w:tcPr>
            <w:tcW w:w="4679" w:type="dxa"/>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31</w:t>
            </w:r>
          </w:p>
        </w:tc>
      </w:tr>
      <w:tr w:rsidR="0043330B" w:rsidRPr="0043330B" w:rsidTr="0043330B">
        <w:tc>
          <w:tcPr>
            <w:tcW w:w="4677" w:type="dxa"/>
            <w:shd w:val="clear" w:color="auto" w:fill="auto"/>
          </w:tcPr>
          <w:p w:rsidR="0043330B" w:rsidRPr="00F225B8" w:rsidRDefault="00F225B8" w:rsidP="0043330B">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54 - 45</w:t>
            </w:r>
          </w:p>
        </w:tc>
        <w:tc>
          <w:tcPr>
            <w:tcW w:w="4679" w:type="dxa"/>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20</w:t>
            </w:r>
          </w:p>
        </w:tc>
      </w:tr>
      <w:tr w:rsidR="0043330B" w:rsidRPr="0043330B" w:rsidTr="0043330B">
        <w:tc>
          <w:tcPr>
            <w:tcW w:w="4677" w:type="dxa"/>
            <w:tcBorders>
              <w:bottom w:val="single" w:sz="4" w:space="0" w:color="000000"/>
            </w:tcBorders>
            <w:shd w:val="clear" w:color="auto" w:fill="auto"/>
          </w:tcPr>
          <w:p w:rsidR="0043330B" w:rsidRPr="00F225B8" w:rsidRDefault="00F225B8" w:rsidP="0043330B">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44 - 35</w:t>
            </w:r>
          </w:p>
        </w:tc>
        <w:tc>
          <w:tcPr>
            <w:tcW w:w="4679" w:type="dxa"/>
            <w:tcBorders>
              <w:bottom w:val="single" w:sz="4" w:space="0" w:color="000000"/>
            </w:tcBorders>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10</w:t>
            </w:r>
          </w:p>
        </w:tc>
      </w:tr>
      <w:tr w:rsidR="0043330B" w:rsidRPr="0043330B" w:rsidTr="0043330B">
        <w:tc>
          <w:tcPr>
            <w:tcW w:w="4677" w:type="dxa"/>
            <w:shd w:val="clear" w:color="auto" w:fill="auto"/>
          </w:tcPr>
          <w:p w:rsidR="0043330B" w:rsidRPr="00F225B8" w:rsidRDefault="0043330B" w:rsidP="00F225B8">
            <w:pPr>
              <w:tabs>
                <w:tab w:val="left" w:pos="1134"/>
              </w:tabs>
              <w:spacing w:after="0" w:line="240" w:lineRule="auto"/>
              <w:ind w:firstLine="176"/>
              <w:jc w:val="both"/>
              <w:rPr>
                <w:rFonts w:ascii="Times New Roman" w:eastAsia="Times New Roman" w:hAnsi="Times New Roman" w:cs="Times New Roman"/>
                <w:color w:val="000000"/>
                <w:sz w:val="24"/>
                <w:szCs w:val="24"/>
                <w:lang w:val="en-US" w:eastAsia="ru-RU"/>
              </w:rPr>
            </w:pPr>
            <w:r w:rsidRPr="0043330B">
              <w:rPr>
                <w:rFonts w:ascii="Times New Roman" w:eastAsia="Times New Roman" w:hAnsi="Times New Roman" w:cs="Times New Roman"/>
                <w:color w:val="000000"/>
                <w:sz w:val="24"/>
                <w:szCs w:val="24"/>
                <w:lang w:eastAsia="ru-RU"/>
              </w:rPr>
              <w:t>Менее 3</w:t>
            </w:r>
            <w:r w:rsidR="00F225B8">
              <w:rPr>
                <w:rFonts w:ascii="Times New Roman" w:eastAsia="Times New Roman" w:hAnsi="Times New Roman" w:cs="Times New Roman"/>
                <w:color w:val="000000"/>
                <w:sz w:val="24"/>
                <w:szCs w:val="24"/>
                <w:lang w:val="en-US" w:eastAsia="ru-RU"/>
              </w:rPr>
              <w:t>5</w:t>
            </w:r>
          </w:p>
        </w:tc>
        <w:tc>
          <w:tcPr>
            <w:tcW w:w="4679" w:type="dxa"/>
            <w:shd w:val="clear" w:color="auto" w:fill="auto"/>
          </w:tcPr>
          <w:p w:rsidR="0043330B" w:rsidRPr="0043330B" w:rsidRDefault="0043330B" w:rsidP="0043330B">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Не премируются по итогам за 1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43330B">
        <w:rPr>
          <w:rFonts w:ascii="Times New Roman" w:eastAsia="Times New Roman" w:hAnsi="Times New Roman" w:cs="Times New Roman"/>
          <w:color w:val="000000"/>
          <w:sz w:val="28"/>
          <w:szCs w:val="28"/>
          <w:lang w:eastAsia="ru-RU"/>
        </w:rPr>
        <w:t>- руководителям муниципальных учреждений дополнительного образования детей: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c>
          <w:tcPr>
            <w:tcW w:w="4677" w:type="dxa"/>
            <w:shd w:val="clear" w:color="auto" w:fill="auto"/>
          </w:tcPr>
          <w:p w:rsidR="0043330B" w:rsidRPr="0043330B" w:rsidRDefault="0043330B" w:rsidP="0043330B">
            <w:pPr>
              <w:shd w:val="clear" w:color="auto" w:fill="FFFFFF"/>
              <w:tabs>
                <w:tab w:val="left" w:pos="1134"/>
              </w:tabs>
              <w:spacing w:after="0" w:line="240" w:lineRule="auto"/>
              <w:ind w:firstLine="34"/>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Количество полученных баллов</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center"/>
              <w:rPr>
                <w:rFonts w:ascii="Times New Roman" w:eastAsia="Times New Roman" w:hAnsi="Times New Roman" w:cs="Times New Roman"/>
                <w:sz w:val="24"/>
                <w:szCs w:val="24"/>
                <w:lang w:eastAsia="ru-RU"/>
              </w:rPr>
            </w:pPr>
            <w:proofErr w:type="gramStart"/>
            <w:r w:rsidRPr="0043330B">
              <w:rPr>
                <w:rFonts w:ascii="Times New Roman" w:eastAsia="Times New Roman" w:hAnsi="Times New Roman" w:cs="Times New Roman"/>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61 - 59</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51</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58 - 50</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40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49 - 41</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30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40 - 32</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20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31 - 23</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10</w:t>
            </w:r>
          </w:p>
        </w:tc>
      </w:tr>
      <w:tr w:rsidR="0043330B" w:rsidRPr="0043330B" w:rsidTr="0043330B">
        <w:tc>
          <w:tcPr>
            <w:tcW w:w="4677" w:type="dxa"/>
            <w:shd w:val="clear" w:color="auto" w:fill="auto"/>
          </w:tcPr>
          <w:p w:rsidR="0043330B" w:rsidRPr="00F225B8" w:rsidRDefault="0043330B" w:rsidP="00F225B8">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sidRPr="0043330B">
              <w:rPr>
                <w:rFonts w:ascii="Times New Roman" w:eastAsia="Times New Roman" w:hAnsi="Times New Roman" w:cs="Times New Roman"/>
                <w:sz w:val="24"/>
                <w:szCs w:val="24"/>
                <w:lang w:eastAsia="ru-RU"/>
              </w:rPr>
              <w:t>Менее 2</w:t>
            </w:r>
            <w:r w:rsidR="00F225B8">
              <w:rPr>
                <w:rFonts w:ascii="Times New Roman" w:eastAsia="Times New Roman" w:hAnsi="Times New Roman" w:cs="Times New Roman"/>
                <w:sz w:val="24"/>
                <w:szCs w:val="24"/>
                <w:lang w:val="en-US" w:eastAsia="ru-RU"/>
              </w:rPr>
              <w:t>3</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Не премируются по итогам за 1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lastRenderedPageBreak/>
        <w:t>- руководителям муниципальных дошкольных 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c>
          <w:tcPr>
            <w:tcW w:w="4677" w:type="dxa"/>
            <w:shd w:val="clear" w:color="auto" w:fill="auto"/>
          </w:tcPr>
          <w:p w:rsidR="0043330B" w:rsidRPr="0043330B" w:rsidRDefault="0043330B" w:rsidP="0043330B">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Количество полученных баллов</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proofErr w:type="gramStart"/>
            <w:r w:rsidRPr="0043330B">
              <w:rPr>
                <w:rFonts w:ascii="Times New Roman" w:eastAsia="Times New Roman" w:hAnsi="Times New Roman" w:cs="Times New Roman"/>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58 -56</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50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55 - 47</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40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46 - 38</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30</w:t>
            </w:r>
          </w:p>
        </w:tc>
      </w:tr>
      <w:tr w:rsidR="0043330B" w:rsidRPr="0043330B" w:rsidTr="0043330B">
        <w:tc>
          <w:tcPr>
            <w:tcW w:w="4677" w:type="dxa"/>
            <w:shd w:val="clear" w:color="auto" w:fill="auto"/>
          </w:tcPr>
          <w:p w:rsidR="0043330B" w:rsidRPr="00F225B8" w:rsidRDefault="00F225B8"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37 - </w:t>
            </w:r>
            <w:r w:rsidR="00E12AB7">
              <w:rPr>
                <w:rFonts w:ascii="Times New Roman" w:eastAsia="Times New Roman" w:hAnsi="Times New Roman" w:cs="Times New Roman"/>
                <w:sz w:val="24"/>
                <w:szCs w:val="24"/>
                <w:lang w:val="en-US" w:eastAsia="ru-RU"/>
              </w:rPr>
              <w:t>29</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20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ind w:firstLine="17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28 - 20</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10</w:t>
            </w:r>
          </w:p>
        </w:tc>
      </w:tr>
      <w:tr w:rsidR="0043330B" w:rsidRPr="0043330B" w:rsidTr="0043330B">
        <w:tc>
          <w:tcPr>
            <w:tcW w:w="4677" w:type="dxa"/>
            <w:shd w:val="clear" w:color="auto" w:fill="auto"/>
          </w:tcPr>
          <w:p w:rsidR="0043330B" w:rsidRPr="00E12AB7" w:rsidRDefault="0043330B" w:rsidP="00E12AB7">
            <w:pPr>
              <w:shd w:val="clear" w:color="auto" w:fill="FFFFFF"/>
              <w:tabs>
                <w:tab w:val="left" w:pos="1134"/>
              </w:tabs>
              <w:spacing w:after="0" w:line="240" w:lineRule="auto"/>
              <w:ind w:firstLine="176"/>
              <w:jc w:val="both"/>
              <w:rPr>
                <w:rFonts w:ascii="Times New Roman" w:eastAsia="Times New Roman" w:hAnsi="Times New Roman" w:cs="Times New Roman"/>
                <w:sz w:val="24"/>
                <w:szCs w:val="24"/>
                <w:highlight w:val="yellow"/>
                <w:lang w:val="en-US" w:eastAsia="ru-RU"/>
              </w:rPr>
            </w:pPr>
            <w:r w:rsidRPr="0043330B">
              <w:rPr>
                <w:rFonts w:ascii="Times New Roman" w:eastAsia="Times New Roman" w:hAnsi="Times New Roman" w:cs="Times New Roman"/>
                <w:sz w:val="24"/>
                <w:szCs w:val="24"/>
                <w:lang w:eastAsia="ru-RU"/>
              </w:rPr>
              <w:t xml:space="preserve">Менее </w:t>
            </w:r>
            <w:r w:rsidR="00E12AB7">
              <w:rPr>
                <w:rFonts w:ascii="Times New Roman" w:eastAsia="Times New Roman" w:hAnsi="Times New Roman" w:cs="Times New Roman"/>
                <w:sz w:val="24"/>
                <w:szCs w:val="24"/>
                <w:lang w:val="en-US" w:eastAsia="ru-RU"/>
              </w:rPr>
              <w:t>19</w:t>
            </w:r>
          </w:p>
        </w:tc>
        <w:tc>
          <w:tcPr>
            <w:tcW w:w="4679" w:type="dxa"/>
            <w:shd w:val="clear" w:color="auto" w:fill="auto"/>
          </w:tcPr>
          <w:p w:rsidR="0043330B" w:rsidRPr="0043330B" w:rsidRDefault="0043330B" w:rsidP="0043330B">
            <w:pPr>
              <w:shd w:val="clear" w:color="auto" w:fill="FFFFFF"/>
              <w:tabs>
                <w:tab w:val="left" w:pos="1134"/>
              </w:tabs>
              <w:spacing w:after="0" w:line="240" w:lineRule="auto"/>
              <w:jc w:val="both"/>
              <w:rPr>
                <w:rFonts w:ascii="Times New Roman" w:eastAsia="Times New Roman" w:hAnsi="Times New Roman" w:cs="Times New Roman"/>
                <w:sz w:val="24"/>
                <w:szCs w:val="24"/>
                <w:highlight w:val="yellow"/>
                <w:lang w:eastAsia="ru-RU"/>
              </w:rPr>
            </w:pPr>
            <w:r w:rsidRPr="0043330B">
              <w:rPr>
                <w:rFonts w:ascii="Times New Roman" w:eastAsia="Times New Roman" w:hAnsi="Times New Roman" w:cs="Times New Roman"/>
                <w:sz w:val="24"/>
                <w:szCs w:val="24"/>
                <w:lang w:eastAsia="ru-RU"/>
              </w:rPr>
              <w:t>Не премируются по итогам за 1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color w:val="FF0000"/>
          <w:sz w:val="28"/>
          <w:szCs w:val="28"/>
          <w:highlight w:val="yellow"/>
          <w:lang w:eastAsia="ru-RU"/>
        </w:rPr>
      </w:pP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43330B">
        <w:rPr>
          <w:rFonts w:ascii="Times New Roman" w:eastAsia="Times New Roman" w:hAnsi="Times New Roman" w:cs="Times New Roman"/>
          <w:color w:val="000000"/>
          <w:sz w:val="28"/>
          <w:szCs w:val="28"/>
          <w:lang w:eastAsia="ru-RU"/>
        </w:rPr>
        <w:t xml:space="preserve">- при расчете баллов за 2 полугодие суммируются </w:t>
      </w:r>
      <w:proofErr w:type="gramStart"/>
      <w:r w:rsidRPr="0043330B">
        <w:rPr>
          <w:rFonts w:ascii="Times New Roman" w:eastAsia="Times New Roman" w:hAnsi="Times New Roman" w:cs="Times New Roman"/>
          <w:color w:val="000000"/>
          <w:sz w:val="28"/>
          <w:szCs w:val="28"/>
          <w:lang w:eastAsia="ru-RU"/>
        </w:rPr>
        <w:t>баллы, полученные при оценке целевых показателей эффективности деятельности учреждения и принимаются</w:t>
      </w:r>
      <w:proofErr w:type="gramEnd"/>
      <w:r w:rsidRPr="0043330B">
        <w:rPr>
          <w:rFonts w:ascii="Times New Roman" w:eastAsia="Times New Roman" w:hAnsi="Times New Roman" w:cs="Times New Roman"/>
          <w:color w:val="000000"/>
          <w:sz w:val="28"/>
          <w:szCs w:val="28"/>
          <w:lang w:eastAsia="ru-RU"/>
        </w:rPr>
        <w:t xml:space="preserve"> к расчету нарастающим итогом с начала отчетного финансового года. Размер премии руководителя учреждения определяется на основе расчета суммы баллов за отчетный финансовый год:</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43330B">
        <w:rPr>
          <w:rFonts w:ascii="Times New Roman" w:eastAsia="Times New Roman" w:hAnsi="Times New Roman" w:cs="Times New Roman"/>
          <w:color w:val="000000"/>
          <w:sz w:val="28"/>
          <w:szCs w:val="28"/>
          <w:lang w:eastAsia="ru-RU"/>
        </w:rPr>
        <w:t>- руководителям муниципальных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c>
          <w:tcPr>
            <w:tcW w:w="4677" w:type="dxa"/>
            <w:shd w:val="clear" w:color="auto" w:fill="auto"/>
          </w:tcPr>
          <w:p w:rsidR="0043330B" w:rsidRPr="0043330B" w:rsidRDefault="0043330B" w:rsidP="0043330B">
            <w:pPr>
              <w:shd w:val="clear" w:color="auto" w:fill="FFFFFF"/>
              <w:tabs>
                <w:tab w:val="left" w:pos="1134"/>
              </w:tabs>
              <w:spacing w:after="0" w:line="240" w:lineRule="auto"/>
              <w:ind w:firstLine="34"/>
              <w:jc w:val="center"/>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Количество полученных баллов</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center"/>
              <w:rPr>
                <w:rFonts w:ascii="Times New Roman" w:eastAsia="Times New Roman" w:hAnsi="Times New Roman" w:cs="Times New Roman"/>
                <w:color w:val="000000"/>
                <w:sz w:val="24"/>
                <w:szCs w:val="24"/>
                <w:lang w:eastAsia="ru-RU"/>
              </w:rPr>
            </w:pPr>
            <w:proofErr w:type="gramStart"/>
            <w:r w:rsidRPr="0043330B">
              <w:rPr>
                <w:rFonts w:ascii="Times New Roman" w:eastAsia="Times New Roman" w:hAnsi="Times New Roman" w:cs="Times New Roman"/>
                <w:color w:val="000000"/>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022469" w:rsidRDefault="00E12AB7"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15</w:t>
            </w:r>
            <w:r w:rsidR="002349DC">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val="en-US" w:eastAsia="ru-RU"/>
              </w:rPr>
              <w:t>- 15</w:t>
            </w:r>
            <w:r w:rsidR="002349DC">
              <w:rPr>
                <w:rFonts w:ascii="Times New Roman" w:eastAsia="Times New Roman" w:hAnsi="Times New Roman" w:cs="Times New Roman"/>
                <w:color w:val="000000"/>
                <w:sz w:val="24"/>
                <w:szCs w:val="24"/>
                <w:lang w:eastAsia="ru-RU"/>
              </w:rPr>
              <w:t>5</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47</w:t>
            </w:r>
          </w:p>
        </w:tc>
      </w:tr>
      <w:tr w:rsidR="0043330B" w:rsidRPr="0043330B" w:rsidTr="0043330B">
        <w:tc>
          <w:tcPr>
            <w:tcW w:w="4677" w:type="dxa"/>
            <w:shd w:val="clear" w:color="auto" w:fill="auto"/>
          </w:tcPr>
          <w:p w:rsidR="0043330B" w:rsidRPr="00022469" w:rsidRDefault="00E12AB7"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15</w:t>
            </w:r>
            <w:r w:rsidR="002349D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en-US" w:eastAsia="ru-RU"/>
              </w:rPr>
              <w:t xml:space="preserve"> - 13</w:t>
            </w:r>
            <w:r w:rsidR="002349DC">
              <w:rPr>
                <w:rFonts w:ascii="Times New Roman" w:eastAsia="Times New Roman" w:hAnsi="Times New Roman" w:cs="Times New Roman"/>
                <w:color w:val="000000"/>
                <w:sz w:val="24"/>
                <w:szCs w:val="24"/>
                <w:lang w:eastAsia="ru-RU"/>
              </w:rPr>
              <w:t>7</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38</w:t>
            </w:r>
          </w:p>
        </w:tc>
      </w:tr>
      <w:tr w:rsidR="0043330B" w:rsidRPr="0043330B" w:rsidTr="0043330B">
        <w:tc>
          <w:tcPr>
            <w:tcW w:w="4677" w:type="dxa"/>
            <w:shd w:val="clear" w:color="auto" w:fill="auto"/>
          </w:tcPr>
          <w:p w:rsidR="0043330B" w:rsidRPr="00022469" w:rsidRDefault="00E12AB7"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13</w:t>
            </w:r>
            <w:r w:rsidR="002349D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val="en-US" w:eastAsia="ru-RU"/>
              </w:rPr>
              <w:t>- 11</w:t>
            </w:r>
            <w:r w:rsidR="002349DC">
              <w:rPr>
                <w:rFonts w:ascii="Times New Roman" w:eastAsia="Times New Roman" w:hAnsi="Times New Roman" w:cs="Times New Roman"/>
                <w:color w:val="000000"/>
                <w:sz w:val="24"/>
                <w:szCs w:val="24"/>
                <w:lang w:eastAsia="ru-RU"/>
              </w:rPr>
              <w:t>9</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29</w:t>
            </w:r>
          </w:p>
        </w:tc>
      </w:tr>
      <w:tr w:rsidR="0043330B" w:rsidRPr="0043330B" w:rsidTr="0043330B">
        <w:tc>
          <w:tcPr>
            <w:tcW w:w="4677" w:type="dxa"/>
            <w:shd w:val="clear" w:color="auto" w:fill="auto"/>
          </w:tcPr>
          <w:p w:rsidR="0043330B" w:rsidRPr="00022469" w:rsidRDefault="00E12AB7"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11</w:t>
            </w:r>
            <w:r w:rsidR="002349DC">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val="en-US" w:eastAsia="ru-RU"/>
              </w:rPr>
              <w:t xml:space="preserve"> -</w:t>
            </w:r>
            <w:r w:rsidR="00022469">
              <w:rPr>
                <w:rFonts w:ascii="Times New Roman" w:eastAsia="Times New Roman" w:hAnsi="Times New Roman" w:cs="Times New Roman"/>
                <w:color w:val="000000"/>
                <w:sz w:val="24"/>
                <w:szCs w:val="24"/>
                <w:lang w:val="en-US" w:eastAsia="ru-RU"/>
              </w:rPr>
              <w:t xml:space="preserve"> </w:t>
            </w:r>
            <w:r w:rsidR="002349DC">
              <w:rPr>
                <w:rFonts w:ascii="Times New Roman" w:eastAsia="Times New Roman" w:hAnsi="Times New Roman" w:cs="Times New Roman"/>
                <w:color w:val="000000"/>
                <w:sz w:val="24"/>
                <w:szCs w:val="24"/>
                <w:lang w:eastAsia="ru-RU"/>
              </w:rPr>
              <w:t>101</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20</w:t>
            </w:r>
          </w:p>
        </w:tc>
      </w:tr>
      <w:tr w:rsidR="0043330B" w:rsidRPr="0043330B" w:rsidTr="0043330B">
        <w:tc>
          <w:tcPr>
            <w:tcW w:w="4677" w:type="dxa"/>
            <w:shd w:val="clear" w:color="auto" w:fill="auto"/>
          </w:tcPr>
          <w:p w:rsidR="0043330B" w:rsidRPr="00022469" w:rsidRDefault="002349DC"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E12AB7">
              <w:rPr>
                <w:rFonts w:ascii="Times New Roman" w:eastAsia="Times New Roman" w:hAnsi="Times New Roman" w:cs="Times New Roman"/>
                <w:color w:val="000000"/>
                <w:sz w:val="24"/>
                <w:szCs w:val="24"/>
                <w:lang w:val="en-US" w:eastAsia="ru-RU"/>
              </w:rPr>
              <w:t xml:space="preserve"> - 8</w:t>
            </w:r>
            <w:r>
              <w:rPr>
                <w:rFonts w:ascii="Times New Roman" w:eastAsia="Times New Roman" w:hAnsi="Times New Roman" w:cs="Times New Roman"/>
                <w:color w:val="000000"/>
                <w:sz w:val="24"/>
                <w:szCs w:val="24"/>
                <w:lang w:eastAsia="ru-RU"/>
              </w:rPr>
              <w:t>3</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10</w:t>
            </w:r>
          </w:p>
        </w:tc>
      </w:tr>
      <w:tr w:rsidR="0043330B" w:rsidRPr="0043330B" w:rsidTr="0043330B">
        <w:tc>
          <w:tcPr>
            <w:tcW w:w="4677" w:type="dxa"/>
            <w:shd w:val="clear" w:color="auto" w:fill="auto"/>
          </w:tcPr>
          <w:p w:rsidR="0043330B" w:rsidRPr="00022469" w:rsidRDefault="0043330B" w:rsidP="002349DC">
            <w:pPr>
              <w:shd w:val="clear" w:color="auto" w:fill="FFFFFF"/>
              <w:tabs>
                <w:tab w:val="left" w:pos="1134"/>
              </w:tabs>
              <w:spacing w:after="0" w:line="240" w:lineRule="auto"/>
              <w:ind w:firstLine="34"/>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 xml:space="preserve">Менее </w:t>
            </w:r>
            <w:r w:rsidR="00E12AB7">
              <w:rPr>
                <w:rFonts w:ascii="Times New Roman" w:eastAsia="Times New Roman" w:hAnsi="Times New Roman" w:cs="Times New Roman"/>
                <w:color w:val="000000"/>
                <w:sz w:val="24"/>
                <w:szCs w:val="24"/>
                <w:lang w:val="en-US" w:eastAsia="ru-RU"/>
              </w:rPr>
              <w:t>8</w:t>
            </w:r>
            <w:r w:rsidR="002349DC">
              <w:rPr>
                <w:rFonts w:ascii="Times New Roman" w:eastAsia="Times New Roman" w:hAnsi="Times New Roman" w:cs="Times New Roman"/>
                <w:color w:val="000000"/>
                <w:sz w:val="24"/>
                <w:szCs w:val="24"/>
                <w:lang w:eastAsia="ru-RU"/>
              </w:rPr>
              <w:t>3</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color w:val="000000"/>
                <w:sz w:val="24"/>
                <w:szCs w:val="24"/>
                <w:lang w:eastAsia="ru-RU"/>
              </w:rPr>
            </w:pPr>
            <w:r w:rsidRPr="0043330B">
              <w:rPr>
                <w:rFonts w:ascii="Times New Roman" w:eastAsia="Times New Roman" w:hAnsi="Times New Roman" w:cs="Times New Roman"/>
                <w:color w:val="000000"/>
                <w:sz w:val="24"/>
                <w:szCs w:val="24"/>
                <w:lang w:eastAsia="ru-RU"/>
              </w:rPr>
              <w:t>Не премируются по итогам за 2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руководителям муниципальных учреждений дополнительного образования детей: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rPr>
          <w:trHeight w:val="1044"/>
        </w:trPr>
        <w:tc>
          <w:tcPr>
            <w:tcW w:w="4677" w:type="dxa"/>
            <w:shd w:val="clear" w:color="auto" w:fill="auto"/>
          </w:tcPr>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Количество полученных баллов</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center"/>
              <w:rPr>
                <w:rFonts w:ascii="Times New Roman" w:eastAsia="Times New Roman" w:hAnsi="Times New Roman" w:cs="Times New Roman"/>
                <w:sz w:val="24"/>
                <w:szCs w:val="24"/>
                <w:lang w:eastAsia="ru-RU"/>
              </w:rPr>
            </w:pPr>
            <w:proofErr w:type="gramStart"/>
            <w:r w:rsidRPr="0043330B">
              <w:rPr>
                <w:rFonts w:ascii="Times New Roman" w:eastAsia="Times New Roman" w:hAnsi="Times New Roman" w:cs="Times New Roman"/>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129 - 127</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49</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126 - 110</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40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109  - 93</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30</w:t>
            </w:r>
          </w:p>
        </w:tc>
      </w:tr>
      <w:tr w:rsidR="0043330B" w:rsidRPr="0043330B" w:rsidTr="0043330B">
        <w:tc>
          <w:tcPr>
            <w:tcW w:w="4677" w:type="dxa"/>
            <w:shd w:val="clear" w:color="auto" w:fill="auto"/>
          </w:tcPr>
          <w:p w:rsidR="0043330B" w:rsidRPr="00E12AB7" w:rsidRDefault="00E12AB7" w:rsidP="00E12AB7">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92 - 76</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20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75 - 59</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10</w:t>
            </w:r>
          </w:p>
        </w:tc>
      </w:tr>
      <w:tr w:rsidR="0043330B" w:rsidRPr="0043330B" w:rsidTr="0043330B">
        <w:tc>
          <w:tcPr>
            <w:tcW w:w="4677" w:type="dxa"/>
            <w:shd w:val="clear" w:color="auto" w:fill="auto"/>
          </w:tcPr>
          <w:p w:rsidR="0043330B" w:rsidRPr="00E12AB7" w:rsidRDefault="0043330B" w:rsidP="00E12AB7">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sidRPr="0043330B">
              <w:rPr>
                <w:rFonts w:ascii="Times New Roman" w:eastAsia="Times New Roman" w:hAnsi="Times New Roman" w:cs="Times New Roman"/>
                <w:sz w:val="24"/>
                <w:szCs w:val="24"/>
                <w:lang w:eastAsia="ru-RU"/>
              </w:rPr>
              <w:t>Менее 5</w:t>
            </w:r>
            <w:r w:rsidR="00E12AB7">
              <w:rPr>
                <w:rFonts w:ascii="Times New Roman" w:eastAsia="Times New Roman" w:hAnsi="Times New Roman" w:cs="Times New Roman"/>
                <w:sz w:val="24"/>
                <w:szCs w:val="24"/>
                <w:lang w:val="en-US" w:eastAsia="ru-RU"/>
              </w:rPr>
              <w:t>9</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Не премируются по итогам за 2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руководителям муниципальных дошкольных 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9"/>
      </w:tblGrid>
      <w:tr w:rsidR="0043330B" w:rsidRPr="0043330B" w:rsidTr="0043330B">
        <w:tc>
          <w:tcPr>
            <w:tcW w:w="4677" w:type="dxa"/>
            <w:shd w:val="clear" w:color="auto" w:fill="auto"/>
          </w:tcPr>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Количество полученных баллов</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center"/>
              <w:rPr>
                <w:rFonts w:ascii="Times New Roman" w:eastAsia="Times New Roman" w:hAnsi="Times New Roman" w:cs="Times New Roman"/>
                <w:sz w:val="24"/>
                <w:szCs w:val="24"/>
                <w:lang w:eastAsia="ru-RU"/>
              </w:rPr>
            </w:pPr>
            <w:proofErr w:type="gramStart"/>
            <w:r w:rsidRPr="0043330B">
              <w:rPr>
                <w:rFonts w:ascii="Times New Roman" w:eastAsia="Times New Roman" w:hAnsi="Times New Roman" w:cs="Times New Roman"/>
                <w:sz w:val="24"/>
                <w:szCs w:val="24"/>
                <w:lang w:eastAsia="ru-RU"/>
              </w:rPr>
              <w:t>Размер премиального фонда с учетом числа полученных баллов (в процентах от годового премиального фонда</w:t>
            </w:r>
            <w:proofErr w:type="gramEnd"/>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122 - 120</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50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119 - 104</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40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103 - 88</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30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87 - 72</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20</w:t>
            </w:r>
          </w:p>
        </w:tc>
      </w:tr>
      <w:tr w:rsidR="0043330B" w:rsidRPr="0043330B" w:rsidTr="0043330B">
        <w:tc>
          <w:tcPr>
            <w:tcW w:w="4677" w:type="dxa"/>
            <w:shd w:val="clear" w:color="auto" w:fill="auto"/>
          </w:tcPr>
          <w:p w:rsidR="0043330B" w:rsidRPr="00E12AB7" w:rsidRDefault="00E12AB7" w:rsidP="0043330B">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71 -  56</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10</w:t>
            </w:r>
          </w:p>
        </w:tc>
      </w:tr>
      <w:tr w:rsidR="0043330B" w:rsidRPr="0043330B" w:rsidTr="0043330B">
        <w:trPr>
          <w:trHeight w:val="406"/>
        </w:trPr>
        <w:tc>
          <w:tcPr>
            <w:tcW w:w="4677" w:type="dxa"/>
            <w:shd w:val="clear" w:color="auto" w:fill="auto"/>
          </w:tcPr>
          <w:p w:rsidR="0043330B" w:rsidRPr="00E12AB7" w:rsidRDefault="0043330B" w:rsidP="00E12AB7">
            <w:pPr>
              <w:shd w:val="clear" w:color="auto" w:fill="FFFFFF"/>
              <w:tabs>
                <w:tab w:val="left" w:pos="1134"/>
              </w:tabs>
              <w:spacing w:after="0" w:line="240" w:lineRule="auto"/>
              <w:jc w:val="both"/>
              <w:rPr>
                <w:rFonts w:ascii="Times New Roman" w:eastAsia="Times New Roman" w:hAnsi="Times New Roman" w:cs="Times New Roman"/>
                <w:sz w:val="24"/>
                <w:szCs w:val="24"/>
                <w:lang w:val="en-US" w:eastAsia="ru-RU"/>
              </w:rPr>
            </w:pPr>
            <w:r w:rsidRPr="0043330B">
              <w:rPr>
                <w:rFonts w:ascii="Times New Roman" w:eastAsia="Times New Roman" w:hAnsi="Times New Roman" w:cs="Times New Roman"/>
                <w:sz w:val="24"/>
                <w:szCs w:val="24"/>
                <w:lang w:eastAsia="ru-RU"/>
              </w:rPr>
              <w:lastRenderedPageBreak/>
              <w:t xml:space="preserve">Менее </w:t>
            </w:r>
            <w:r w:rsidR="00E12AB7">
              <w:rPr>
                <w:rFonts w:ascii="Times New Roman" w:eastAsia="Times New Roman" w:hAnsi="Times New Roman" w:cs="Times New Roman"/>
                <w:sz w:val="24"/>
                <w:szCs w:val="24"/>
                <w:lang w:val="en-US" w:eastAsia="ru-RU"/>
              </w:rPr>
              <w:t>56</w:t>
            </w:r>
          </w:p>
        </w:tc>
        <w:tc>
          <w:tcPr>
            <w:tcW w:w="4679" w:type="dxa"/>
            <w:shd w:val="clear" w:color="auto" w:fill="auto"/>
          </w:tcPr>
          <w:p w:rsidR="0043330B" w:rsidRPr="0043330B" w:rsidRDefault="0043330B" w:rsidP="0043330B">
            <w:pPr>
              <w:shd w:val="clear" w:color="auto" w:fill="FFFFFF"/>
              <w:tabs>
                <w:tab w:val="left" w:pos="1134"/>
              </w:tabs>
              <w:spacing w:after="0" w:line="240" w:lineRule="auto"/>
              <w:ind w:firstLine="35"/>
              <w:jc w:val="both"/>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Не премируются по итогам за 2 полугодие отчетного финансового года</w:t>
            </w:r>
          </w:p>
        </w:tc>
      </w:tr>
    </w:tbl>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2.2. Единовременная премия за выполнение особо важных и сложных заданий.</w:t>
      </w:r>
    </w:p>
    <w:p w:rsidR="0043330B" w:rsidRPr="0043330B" w:rsidRDefault="0043330B" w:rsidP="0043330B">
      <w:pPr>
        <w:shd w:val="clear" w:color="auto" w:fill="FFFFFF"/>
        <w:tabs>
          <w:tab w:val="left" w:pos="1134"/>
        </w:tabs>
        <w:spacing w:after="0" w:line="240" w:lineRule="auto"/>
        <w:ind w:firstLine="709"/>
        <w:jc w:val="center"/>
        <w:rPr>
          <w:rFonts w:ascii="Times New Roman" w:eastAsia="Times New Roman" w:hAnsi="Times New Roman" w:cs="Times New Roman"/>
          <w:sz w:val="28"/>
          <w:szCs w:val="28"/>
          <w:lang w:eastAsia="ru-RU"/>
        </w:rPr>
      </w:pP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w:t>
      </w:r>
      <w:r w:rsidR="00542F5A">
        <w:rPr>
          <w:rFonts w:ascii="Times New Roman" w:eastAsia="Times New Roman" w:hAnsi="Times New Roman" w:cs="Times New Roman"/>
          <w:sz w:val="28"/>
          <w:szCs w:val="28"/>
          <w:lang w:eastAsia="ru-RU"/>
        </w:rPr>
        <w:t xml:space="preserve">2.1. В соответствии с пунктом </w:t>
      </w:r>
      <w:r w:rsidRPr="0043330B">
        <w:rPr>
          <w:rFonts w:ascii="Times New Roman" w:eastAsia="Times New Roman" w:hAnsi="Times New Roman" w:cs="Times New Roman"/>
          <w:sz w:val="28"/>
          <w:szCs w:val="28"/>
          <w:lang w:eastAsia="ru-RU"/>
        </w:rPr>
        <w:t>11. Примерного положения, единовременная премия за выполнение особо важных и сложных заданий устанавливается руководителям по решению начальника Отдела образования, по согласованию</w:t>
      </w:r>
      <w:r w:rsidR="00542F5A">
        <w:rPr>
          <w:rFonts w:ascii="Times New Roman" w:eastAsia="Times New Roman" w:hAnsi="Times New Roman" w:cs="Times New Roman"/>
          <w:sz w:val="28"/>
          <w:szCs w:val="28"/>
          <w:lang w:eastAsia="ru-RU"/>
        </w:rPr>
        <w:t xml:space="preserve"> с</w:t>
      </w:r>
      <w:r w:rsidRPr="0043330B">
        <w:rPr>
          <w:rFonts w:ascii="Times New Roman" w:eastAsia="Times New Roman" w:hAnsi="Times New Roman" w:cs="Times New Roman"/>
          <w:sz w:val="28"/>
          <w:szCs w:val="28"/>
          <w:lang w:eastAsia="ru-RU"/>
        </w:rPr>
        <w:t xml:space="preserve"> заместителем главы администрации </w:t>
      </w:r>
      <w:r w:rsidR="00542F5A">
        <w:rPr>
          <w:rFonts w:ascii="Times New Roman" w:eastAsia="Times New Roman" w:hAnsi="Times New Roman" w:cs="Times New Roman"/>
          <w:sz w:val="28"/>
          <w:szCs w:val="28"/>
          <w:lang w:eastAsia="ru-RU"/>
        </w:rPr>
        <w:t>округа</w:t>
      </w:r>
      <w:r w:rsidRPr="0043330B">
        <w:rPr>
          <w:rFonts w:ascii="Times New Roman" w:eastAsia="Times New Roman" w:hAnsi="Times New Roman" w:cs="Times New Roman"/>
          <w:sz w:val="28"/>
          <w:szCs w:val="28"/>
          <w:lang w:eastAsia="ru-RU"/>
        </w:rPr>
        <w:t xml:space="preserve"> по социальным вопросам при наличии:</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xml:space="preserve">- письменного поручения главы </w:t>
      </w:r>
      <w:r w:rsidR="00542F5A">
        <w:rPr>
          <w:rFonts w:ascii="Times New Roman" w:eastAsia="Times New Roman" w:hAnsi="Times New Roman" w:cs="Times New Roman"/>
          <w:sz w:val="28"/>
          <w:szCs w:val="28"/>
          <w:lang w:eastAsia="ru-RU"/>
        </w:rPr>
        <w:t>округа</w:t>
      </w:r>
      <w:r w:rsidRPr="0043330B">
        <w:rPr>
          <w:rFonts w:ascii="Times New Roman" w:eastAsia="Times New Roman" w:hAnsi="Times New Roman" w:cs="Times New Roman"/>
          <w:sz w:val="28"/>
          <w:szCs w:val="28"/>
          <w:lang w:eastAsia="ru-RU"/>
        </w:rPr>
        <w:t xml:space="preserve">, заместителя главы администрации </w:t>
      </w:r>
      <w:r w:rsidR="00542F5A">
        <w:rPr>
          <w:rFonts w:ascii="Times New Roman" w:eastAsia="Times New Roman" w:hAnsi="Times New Roman" w:cs="Times New Roman"/>
          <w:sz w:val="28"/>
          <w:szCs w:val="28"/>
          <w:lang w:eastAsia="ru-RU"/>
        </w:rPr>
        <w:t>округа</w:t>
      </w:r>
      <w:r w:rsidRPr="0043330B">
        <w:rPr>
          <w:rFonts w:ascii="Times New Roman" w:eastAsia="Times New Roman" w:hAnsi="Times New Roman" w:cs="Times New Roman"/>
          <w:sz w:val="28"/>
          <w:szCs w:val="28"/>
          <w:lang w:eastAsia="ru-RU"/>
        </w:rPr>
        <w:t xml:space="preserve"> по социальным вопросам, руководителя Отдела образования о выполнении соответствующего особо важного и сложного задания;</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письменного обоснования эффективности достигнутых результатов выполнения особо важного и сложного задания с учетом личного вклада руководителя бюджетного, автономного или казенного учреждения в общие результаты работы.</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xml:space="preserve">2.2.2. Выплата осуществляется на основании приказа руководителя Отдела образования, при исполнении условий, указанных в пункте 2.2.1, единовременно. </w:t>
      </w:r>
    </w:p>
    <w:p w:rsidR="0043330B" w:rsidRPr="0043330B" w:rsidRDefault="0043330B" w:rsidP="0043330B">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43330B" w:rsidRPr="0043330B" w:rsidRDefault="0043330B" w:rsidP="0043330B">
      <w:pPr>
        <w:spacing w:after="0" w:line="240" w:lineRule="auto"/>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 xml:space="preserve">         2.3. Выплаты за наличие ученых степеней и почетных званий </w:t>
      </w:r>
    </w:p>
    <w:p w:rsidR="0043330B" w:rsidRPr="0043330B" w:rsidRDefault="0043330B" w:rsidP="0043330B">
      <w:pPr>
        <w:spacing w:after="0" w:line="240" w:lineRule="auto"/>
        <w:jc w:val="both"/>
        <w:rPr>
          <w:rFonts w:ascii="Times New Roman" w:eastAsia="Times New Roman" w:hAnsi="Times New Roman" w:cs="Times New Roman"/>
          <w:sz w:val="28"/>
          <w:szCs w:val="28"/>
          <w:lang w:eastAsia="ru-RU"/>
        </w:rPr>
      </w:pPr>
    </w:p>
    <w:p w:rsidR="0043330B" w:rsidRPr="0043330B" w:rsidRDefault="0043330B" w:rsidP="0043330B">
      <w:pPr>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2.3.1. Выплаты за наличие ученой степени, почетных званий Российской Федерации, наград и знаков отличия в сфере образования и науки устанавливаются в следующих размерах: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77"/>
      </w:tblGrid>
      <w:tr w:rsidR="0043330B" w:rsidRPr="0043330B" w:rsidTr="0043330B">
        <w:tc>
          <w:tcPr>
            <w:tcW w:w="6379" w:type="dxa"/>
            <w:shd w:val="clear" w:color="auto" w:fill="auto"/>
          </w:tcPr>
          <w:p w:rsidR="0043330B" w:rsidRPr="0043330B" w:rsidRDefault="0043330B" w:rsidP="0043330B">
            <w:pPr>
              <w:spacing w:after="0" w:line="240" w:lineRule="auto"/>
              <w:ind w:firstLine="34"/>
              <w:jc w:val="center"/>
              <w:rPr>
                <w:rFonts w:ascii="Times New Roman" w:eastAsia="Times New Roman" w:hAnsi="Times New Roman" w:cs="Times New Roman"/>
                <w:lang w:eastAsia="ru-RU"/>
              </w:rPr>
            </w:pPr>
            <w:r w:rsidRPr="0043330B">
              <w:rPr>
                <w:rFonts w:ascii="Times New Roman" w:eastAsia="Times New Roman" w:hAnsi="Times New Roman" w:cs="Times New Roman"/>
                <w:lang w:eastAsia="ru-RU"/>
              </w:rPr>
              <w:t>Вид награды</w:t>
            </w:r>
          </w:p>
        </w:tc>
        <w:tc>
          <w:tcPr>
            <w:tcW w:w="2977" w:type="dxa"/>
            <w:shd w:val="clear" w:color="auto" w:fill="auto"/>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lang w:eastAsia="ru-RU"/>
              </w:rPr>
              <w:t>Размер выплаты</w:t>
            </w:r>
          </w:p>
          <w:p w:rsidR="0043330B" w:rsidRPr="0043330B" w:rsidRDefault="0043330B" w:rsidP="0043330B">
            <w:pPr>
              <w:spacing w:after="0" w:line="240" w:lineRule="auto"/>
              <w:ind w:firstLine="709"/>
              <w:jc w:val="center"/>
              <w:rPr>
                <w:rFonts w:ascii="Times New Roman" w:eastAsia="Times New Roman" w:hAnsi="Times New Roman" w:cs="Times New Roman"/>
                <w:lang w:eastAsia="ru-RU"/>
              </w:rPr>
            </w:pPr>
            <w:r w:rsidRPr="0043330B">
              <w:rPr>
                <w:rFonts w:ascii="Times New Roman" w:eastAsia="Times New Roman" w:hAnsi="Times New Roman" w:cs="Times New Roman"/>
                <w:lang w:eastAsia="ru-RU"/>
              </w:rPr>
              <w:t>(в рублях)</w:t>
            </w:r>
          </w:p>
        </w:tc>
      </w:tr>
      <w:tr w:rsidR="00542F5A" w:rsidRPr="0043330B" w:rsidTr="0043330B">
        <w:tc>
          <w:tcPr>
            <w:tcW w:w="6379" w:type="dxa"/>
            <w:shd w:val="clear" w:color="auto" w:fill="auto"/>
          </w:tcPr>
          <w:p w:rsidR="00542F5A" w:rsidRPr="0043330B" w:rsidRDefault="00542F5A" w:rsidP="0043330B">
            <w:pPr>
              <w:spacing w:after="0" w:line="240" w:lineRule="auto"/>
              <w:ind w:firstLine="3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Почетная грамота Министерства просвещения РФ</w:t>
            </w:r>
          </w:p>
        </w:tc>
        <w:tc>
          <w:tcPr>
            <w:tcW w:w="2977" w:type="dxa"/>
            <w:shd w:val="clear" w:color="auto" w:fill="auto"/>
          </w:tcPr>
          <w:p w:rsidR="00542F5A" w:rsidRDefault="00542F5A" w:rsidP="0043330B">
            <w:pPr>
              <w:spacing w:after="0" w:line="240"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w:t>
            </w:r>
          </w:p>
        </w:tc>
      </w:tr>
      <w:tr w:rsidR="0043330B" w:rsidRPr="0043330B" w:rsidTr="0043330B">
        <w:tc>
          <w:tcPr>
            <w:tcW w:w="6379" w:type="dxa"/>
            <w:shd w:val="clear" w:color="auto" w:fill="auto"/>
          </w:tcPr>
          <w:p w:rsidR="0043330B" w:rsidRPr="00E12AB7" w:rsidRDefault="00E12AB7" w:rsidP="00E12AB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Ведомственные награды </w:t>
            </w:r>
            <w:proofErr w:type="spellStart"/>
            <w:r>
              <w:rPr>
                <w:rFonts w:ascii="Times New Roman" w:eastAsia="Times New Roman" w:hAnsi="Times New Roman" w:cs="Times New Roman"/>
                <w:lang w:eastAsia="ru-RU"/>
              </w:rPr>
              <w:t>Минпросвещения</w:t>
            </w:r>
            <w:proofErr w:type="spellEnd"/>
            <w:r>
              <w:rPr>
                <w:rFonts w:ascii="Times New Roman" w:eastAsia="Times New Roman" w:hAnsi="Times New Roman" w:cs="Times New Roman"/>
                <w:lang w:eastAsia="ru-RU"/>
              </w:rPr>
              <w:t xml:space="preserve"> РФ</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медаль, почетное звание, нагрудный знак </w:t>
            </w:r>
          </w:p>
        </w:tc>
        <w:tc>
          <w:tcPr>
            <w:tcW w:w="2977" w:type="dxa"/>
            <w:shd w:val="clear" w:color="auto" w:fill="auto"/>
          </w:tcPr>
          <w:p w:rsidR="0043330B" w:rsidRPr="0043330B" w:rsidRDefault="00542F5A" w:rsidP="0043330B">
            <w:pPr>
              <w:spacing w:after="0" w:line="240"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3330B" w:rsidRPr="0043330B">
              <w:rPr>
                <w:rFonts w:ascii="Times New Roman" w:eastAsia="Times New Roman" w:hAnsi="Times New Roman" w:cs="Times New Roman"/>
                <w:lang w:eastAsia="ru-RU"/>
              </w:rPr>
              <w:t>000,00</w:t>
            </w:r>
          </w:p>
        </w:tc>
      </w:tr>
      <w:tr w:rsidR="0043330B" w:rsidRPr="0043330B" w:rsidTr="0043330B">
        <w:tc>
          <w:tcPr>
            <w:tcW w:w="6379" w:type="dxa"/>
            <w:shd w:val="clear" w:color="auto" w:fill="auto"/>
          </w:tcPr>
          <w:p w:rsidR="0043330B" w:rsidRPr="0043330B" w:rsidRDefault="0043330B" w:rsidP="0043330B">
            <w:pPr>
              <w:spacing w:after="0" w:line="240" w:lineRule="auto"/>
              <w:ind w:firstLine="34"/>
              <w:jc w:val="both"/>
              <w:rPr>
                <w:rFonts w:ascii="Times New Roman" w:eastAsia="Times New Roman" w:hAnsi="Times New Roman" w:cs="Times New Roman"/>
                <w:lang w:eastAsia="ru-RU"/>
              </w:rPr>
            </w:pPr>
            <w:r w:rsidRPr="0043330B">
              <w:rPr>
                <w:rFonts w:ascii="Times New Roman" w:eastAsia="Times New Roman" w:hAnsi="Times New Roman" w:cs="Times New Roman"/>
                <w:lang w:eastAsia="ru-RU"/>
              </w:rPr>
              <w:t>Почетное звание «Заслуженный учитель РФ»</w:t>
            </w:r>
          </w:p>
        </w:tc>
        <w:tc>
          <w:tcPr>
            <w:tcW w:w="2977" w:type="dxa"/>
            <w:shd w:val="clear" w:color="auto" w:fill="auto"/>
          </w:tcPr>
          <w:p w:rsidR="0043330B" w:rsidRPr="0043330B" w:rsidRDefault="00542F5A" w:rsidP="0043330B">
            <w:pPr>
              <w:spacing w:after="0" w:line="240"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43330B" w:rsidRPr="0043330B">
              <w:rPr>
                <w:rFonts w:ascii="Times New Roman" w:eastAsia="Times New Roman" w:hAnsi="Times New Roman" w:cs="Times New Roman"/>
                <w:lang w:eastAsia="ru-RU"/>
              </w:rPr>
              <w:t>000,00</w:t>
            </w:r>
          </w:p>
        </w:tc>
      </w:tr>
    </w:tbl>
    <w:p w:rsidR="0043330B" w:rsidRPr="0043330B" w:rsidRDefault="0043330B" w:rsidP="0043330B">
      <w:pPr>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2.3.2. При наличии у руководителя двух почетных званий Российской Федерации выплата производится по одному из оснований.</w:t>
      </w:r>
    </w:p>
    <w:p w:rsidR="0043330B" w:rsidRPr="0043330B" w:rsidRDefault="0043330B" w:rsidP="0043330B">
      <w:pPr>
        <w:spacing w:after="0" w:line="240" w:lineRule="auto"/>
        <w:ind w:firstLine="709"/>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2.3.3. Выплата осуществляется на основании приказа руководителя Отдела образования ежемесячно.</w:t>
      </w:r>
    </w:p>
    <w:p w:rsidR="0043330B" w:rsidRPr="0043330B" w:rsidRDefault="0043330B" w:rsidP="0043330B">
      <w:pPr>
        <w:spacing w:after="0" w:line="240" w:lineRule="auto"/>
        <w:jc w:val="center"/>
        <w:rPr>
          <w:rFonts w:ascii="Times New Roman" w:eastAsia="Times New Roman" w:hAnsi="Times New Roman" w:cs="Times New Roman"/>
          <w:sz w:val="28"/>
          <w:szCs w:val="28"/>
          <w:lang w:eastAsia="ru-RU"/>
        </w:rPr>
      </w:pPr>
    </w:p>
    <w:p w:rsidR="0043330B" w:rsidRPr="0043330B" w:rsidRDefault="0043330B" w:rsidP="0043330B">
      <w:pPr>
        <w:spacing w:after="0" w:line="240" w:lineRule="auto"/>
        <w:jc w:val="center"/>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3. Заключительные положения</w:t>
      </w:r>
    </w:p>
    <w:p w:rsidR="0043330B" w:rsidRPr="0043330B" w:rsidRDefault="0043330B" w:rsidP="0043330B">
      <w:pPr>
        <w:spacing w:after="0" w:line="240" w:lineRule="auto"/>
        <w:jc w:val="center"/>
        <w:rPr>
          <w:rFonts w:ascii="Times New Roman" w:eastAsia="Times New Roman" w:hAnsi="Times New Roman" w:cs="Times New Roman"/>
          <w:sz w:val="28"/>
          <w:szCs w:val="28"/>
          <w:lang w:eastAsia="ru-RU"/>
        </w:rPr>
      </w:pPr>
    </w:p>
    <w:p w:rsidR="0043330B" w:rsidRPr="0043330B" w:rsidRDefault="0043330B" w:rsidP="0043330B">
      <w:pPr>
        <w:spacing w:after="0" w:line="240" w:lineRule="auto"/>
        <w:ind w:firstLine="567"/>
        <w:jc w:val="both"/>
        <w:rPr>
          <w:rFonts w:ascii="Times New Roman" w:eastAsia="Times New Roman" w:hAnsi="Times New Roman" w:cs="Times New Roman"/>
          <w:sz w:val="28"/>
          <w:szCs w:val="28"/>
          <w:lang w:eastAsia="ru-RU"/>
        </w:rPr>
      </w:pPr>
      <w:r w:rsidRPr="0043330B">
        <w:rPr>
          <w:rFonts w:ascii="Times New Roman" w:eastAsia="Times New Roman" w:hAnsi="Times New Roman" w:cs="Times New Roman"/>
          <w:sz w:val="28"/>
          <w:szCs w:val="28"/>
          <w:lang w:eastAsia="ru-RU"/>
        </w:rPr>
        <w:t>3.1. На выплаты стимулирующего характера, указанные в пункте 2 настоящего Положения начисляется районный коэффициент и процентная надбавка за работу в южных районах Амурской области.</w:t>
      </w:r>
    </w:p>
    <w:p w:rsidR="0043330B" w:rsidRPr="0043330B" w:rsidRDefault="0043330B" w:rsidP="0043330B">
      <w:pPr>
        <w:spacing w:after="0" w:line="240" w:lineRule="auto"/>
        <w:ind w:firstLine="567"/>
        <w:jc w:val="both"/>
        <w:rPr>
          <w:rFonts w:ascii="Times New Roman" w:eastAsia="Times New Roman" w:hAnsi="Times New Roman" w:cs="Times New Roman"/>
          <w:sz w:val="28"/>
          <w:szCs w:val="28"/>
          <w:lang w:eastAsia="ru-RU"/>
        </w:rPr>
      </w:pPr>
      <w:r w:rsidRPr="00F76941">
        <w:rPr>
          <w:rFonts w:ascii="Times New Roman" w:eastAsia="Times New Roman" w:hAnsi="Times New Roman" w:cs="Times New Roman"/>
          <w:sz w:val="28"/>
          <w:szCs w:val="28"/>
          <w:lang w:eastAsia="ru-RU"/>
        </w:rPr>
        <w:t xml:space="preserve">3.2. Руководителям учреждений может оказываться материальная </w:t>
      </w:r>
      <w:r w:rsidRPr="0043330B">
        <w:rPr>
          <w:rFonts w:ascii="Times New Roman" w:eastAsia="Times New Roman" w:hAnsi="Times New Roman" w:cs="Times New Roman"/>
          <w:sz w:val="28"/>
          <w:szCs w:val="28"/>
          <w:lang w:eastAsia="ru-RU"/>
        </w:rPr>
        <w:t xml:space="preserve">помощь и осуществляться выплата единовременных премий, не входящих в систему оплаты труда, установленных разделом </w:t>
      </w:r>
      <w:r w:rsidR="00F76941">
        <w:rPr>
          <w:rFonts w:ascii="Times New Roman" w:eastAsia="Times New Roman" w:hAnsi="Times New Roman" w:cs="Times New Roman"/>
          <w:sz w:val="28"/>
          <w:szCs w:val="28"/>
          <w:lang w:eastAsia="ru-RU"/>
        </w:rPr>
        <w:t>11</w:t>
      </w:r>
      <w:r w:rsidRPr="0043330B">
        <w:rPr>
          <w:rFonts w:ascii="Times New Roman" w:eastAsia="Times New Roman" w:hAnsi="Times New Roman" w:cs="Times New Roman"/>
          <w:sz w:val="28"/>
          <w:szCs w:val="28"/>
          <w:lang w:eastAsia="ru-RU"/>
        </w:rPr>
        <w:t>. Примерного положения об оплате труда в порядке, установленном этим разделом.</w:t>
      </w:r>
    </w:p>
    <w:p w:rsidR="00F76941" w:rsidRDefault="0043330B" w:rsidP="0043330B">
      <w:pPr>
        <w:spacing w:after="0" w:line="240" w:lineRule="auto"/>
        <w:jc w:val="both"/>
        <w:rPr>
          <w:rFonts w:ascii="Times New Roman" w:eastAsia="Times New Roman" w:hAnsi="Times New Roman" w:cs="Times New Roman"/>
          <w:b/>
          <w:spacing w:val="2"/>
          <w:sz w:val="28"/>
          <w:szCs w:val="28"/>
          <w:lang w:eastAsia="ru-RU"/>
        </w:rPr>
      </w:pPr>
      <w:r w:rsidRPr="0043330B">
        <w:rPr>
          <w:rFonts w:ascii="Times New Roman" w:eastAsia="Times New Roman" w:hAnsi="Times New Roman" w:cs="Times New Roman"/>
          <w:b/>
          <w:spacing w:val="2"/>
          <w:sz w:val="28"/>
          <w:szCs w:val="28"/>
          <w:lang w:eastAsia="ru-RU"/>
        </w:rPr>
        <w:t xml:space="preserve">                                                                        </w:t>
      </w:r>
    </w:p>
    <w:p w:rsidR="00F76941" w:rsidRDefault="00F76941" w:rsidP="0043330B">
      <w:pPr>
        <w:spacing w:after="0" w:line="240" w:lineRule="auto"/>
        <w:jc w:val="both"/>
        <w:rPr>
          <w:rFonts w:ascii="Times New Roman" w:eastAsia="Times New Roman" w:hAnsi="Times New Roman" w:cs="Times New Roman"/>
          <w:b/>
          <w:spacing w:val="2"/>
          <w:sz w:val="28"/>
          <w:szCs w:val="28"/>
          <w:lang w:eastAsia="ru-RU"/>
        </w:rPr>
      </w:pPr>
    </w:p>
    <w:p w:rsidR="00F76941" w:rsidRDefault="00F76941" w:rsidP="0043330B">
      <w:pPr>
        <w:spacing w:after="0" w:line="240" w:lineRule="auto"/>
        <w:jc w:val="both"/>
        <w:rPr>
          <w:rFonts w:ascii="Times New Roman" w:eastAsia="Times New Roman" w:hAnsi="Times New Roman" w:cs="Times New Roman"/>
          <w:b/>
          <w:spacing w:val="2"/>
          <w:sz w:val="28"/>
          <w:szCs w:val="28"/>
          <w:lang w:eastAsia="ru-RU"/>
        </w:rPr>
      </w:pPr>
    </w:p>
    <w:p w:rsidR="00E66293" w:rsidRDefault="00E66293" w:rsidP="0043330B">
      <w:pPr>
        <w:spacing w:after="0" w:line="240" w:lineRule="auto"/>
        <w:jc w:val="both"/>
        <w:rPr>
          <w:rFonts w:ascii="Times New Roman" w:eastAsia="Times New Roman" w:hAnsi="Times New Roman" w:cs="Times New Roman"/>
          <w:b/>
          <w:spacing w:val="2"/>
          <w:sz w:val="28"/>
          <w:szCs w:val="28"/>
          <w:lang w:eastAsia="ru-RU"/>
        </w:rPr>
      </w:pPr>
    </w:p>
    <w:p w:rsidR="0043330B" w:rsidRPr="0043330B" w:rsidRDefault="00F76941" w:rsidP="0043330B">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
          <w:spacing w:val="2"/>
          <w:sz w:val="28"/>
          <w:szCs w:val="28"/>
          <w:lang w:eastAsia="ru-RU"/>
        </w:rPr>
        <w:t xml:space="preserve">                                                                        </w:t>
      </w:r>
      <w:r w:rsidR="0043330B" w:rsidRPr="0043330B">
        <w:rPr>
          <w:rFonts w:ascii="Times New Roman" w:eastAsia="Times New Roman" w:hAnsi="Times New Roman" w:cs="Times New Roman"/>
          <w:spacing w:val="2"/>
          <w:sz w:val="28"/>
          <w:szCs w:val="28"/>
          <w:lang w:eastAsia="ru-RU"/>
        </w:rPr>
        <w:t>Приложение № 1</w:t>
      </w:r>
    </w:p>
    <w:p w:rsidR="0043330B" w:rsidRPr="0043330B" w:rsidRDefault="0043330B" w:rsidP="0043330B">
      <w:pPr>
        <w:spacing w:after="0" w:line="240" w:lineRule="auto"/>
        <w:jc w:val="right"/>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b/>
          <w:spacing w:val="2"/>
          <w:sz w:val="28"/>
          <w:szCs w:val="28"/>
          <w:lang w:eastAsia="ru-RU"/>
        </w:rPr>
        <w:t xml:space="preserve">                                                                    </w:t>
      </w:r>
      <w:r w:rsidRPr="0043330B">
        <w:rPr>
          <w:rFonts w:ascii="Times New Roman" w:eastAsia="Times New Roman" w:hAnsi="Times New Roman" w:cs="Times New Roman"/>
          <w:spacing w:val="2"/>
          <w:sz w:val="28"/>
          <w:szCs w:val="28"/>
          <w:lang w:eastAsia="ru-RU"/>
        </w:rPr>
        <w:t xml:space="preserve">к     Положению      о       выплатах        </w:t>
      </w:r>
    </w:p>
    <w:p w:rsidR="0043330B" w:rsidRPr="0043330B" w:rsidRDefault="0043330B" w:rsidP="0043330B">
      <w:pPr>
        <w:spacing w:after="0" w:line="240" w:lineRule="auto"/>
        <w:jc w:val="right"/>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стимулирующего            характера </w:t>
      </w:r>
    </w:p>
    <w:p w:rsidR="0043330B" w:rsidRPr="0043330B" w:rsidRDefault="0043330B" w:rsidP="0043330B">
      <w:pPr>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spacing w:val="2"/>
          <w:sz w:val="28"/>
          <w:szCs w:val="28"/>
          <w:lang w:eastAsia="ru-RU"/>
        </w:rPr>
        <w:t xml:space="preserve">                                                                       руководителям      </w:t>
      </w:r>
      <w:proofErr w:type="gramStart"/>
      <w:r w:rsidRPr="0043330B">
        <w:rPr>
          <w:rFonts w:ascii="Times New Roman" w:eastAsia="Times New Roman" w:hAnsi="Times New Roman" w:cs="Times New Roman"/>
          <w:spacing w:val="2"/>
          <w:sz w:val="28"/>
          <w:szCs w:val="28"/>
          <w:lang w:eastAsia="ru-RU"/>
        </w:rPr>
        <w:t>муниципальных</w:t>
      </w:r>
      <w:proofErr w:type="gramEnd"/>
      <w:r w:rsidRPr="0043330B">
        <w:rPr>
          <w:rFonts w:ascii="Times New Roman" w:eastAsia="Times New Roman" w:hAnsi="Times New Roman" w:cs="Times New Roman"/>
          <w:spacing w:val="2"/>
          <w:sz w:val="28"/>
          <w:szCs w:val="28"/>
          <w:lang w:eastAsia="ru-RU"/>
        </w:rPr>
        <w:t xml:space="preserve">             </w:t>
      </w:r>
    </w:p>
    <w:p w:rsidR="0043330B" w:rsidRPr="0043330B" w:rsidRDefault="0043330B" w:rsidP="0043330B">
      <w:pPr>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учреждений,     подведомственных </w:t>
      </w:r>
    </w:p>
    <w:p w:rsidR="0043330B" w:rsidRPr="0043330B" w:rsidRDefault="0043330B" w:rsidP="0043330B">
      <w:pPr>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муниципальному            казенному       </w:t>
      </w:r>
    </w:p>
    <w:p w:rsidR="0043330B" w:rsidRPr="0043330B" w:rsidRDefault="0043330B" w:rsidP="0043330B">
      <w:pPr>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учреждению   Отдел   образования</w:t>
      </w:r>
    </w:p>
    <w:p w:rsidR="0043330B" w:rsidRPr="0043330B" w:rsidRDefault="007A2E5A" w:rsidP="0043330B">
      <w:pPr>
        <w:spacing w:after="0" w:line="240" w:lineRule="auto"/>
        <w:jc w:val="right"/>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 xml:space="preserve">администрации </w:t>
      </w:r>
      <w:proofErr w:type="spellStart"/>
      <w:r>
        <w:rPr>
          <w:rFonts w:ascii="Times New Roman" w:eastAsia="Times New Roman" w:hAnsi="Times New Roman" w:cs="Times New Roman"/>
          <w:bCs/>
          <w:spacing w:val="2"/>
          <w:sz w:val="28"/>
          <w:szCs w:val="28"/>
          <w:lang w:eastAsia="ru-RU"/>
        </w:rPr>
        <w:t>Бурейского</w:t>
      </w:r>
      <w:proofErr w:type="spellEnd"/>
      <w:r>
        <w:rPr>
          <w:rFonts w:ascii="Times New Roman" w:eastAsia="Times New Roman" w:hAnsi="Times New Roman" w:cs="Times New Roman"/>
          <w:bCs/>
          <w:spacing w:val="2"/>
          <w:sz w:val="28"/>
          <w:szCs w:val="28"/>
          <w:lang w:eastAsia="ru-RU"/>
        </w:rPr>
        <w:t xml:space="preserve"> округа</w:t>
      </w:r>
    </w:p>
    <w:p w:rsidR="0043330B" w:rsidRPr="0043330B" w:rsidRDefault="0043330B" w:rsidP="0043330B">
      <w:pPr>
        <w:spacing w:after="0" w:line="240" w:lineRule="auto"/>
        <w:jc w:val="right"/>
        <w:rPr>
          <w:rFonts w:ascii="Times New Roman" w:eastAsia="Times New Roman" w:hAnsi="Times New Roman" w:cs="Times New Roman"/>
          <w:b/>
          <w:spacing w:val="2"/>
          <w:sz w:val="28"/>
          <w:szCs w:val="28"/>
          <w:lang w:eastAsia="ru-RU"/>
        </w:rPr>
      </w:pPr>
    </w:p>
    <w:p w:rsidR="0043330B" w:rsidRPr="0043330B" w:rsidRDefault="0043330B" w:rsidP="0043330B">
      <w:pPr>
        <w:shd w:val="clear" w:color="auto" w:fill="FFFFFF"/>
        <w:spacing w:after="0" w:line="240" w:lineRule="auto"/>
        <w:jc w:val="center"/>
        <w:rPr>
          <w:rFonts w:ascii="Times New Roman" w:eastAsia="Times New Roman" w:hAnsi="Times New Roman" w:cs="Times New Roman"/>
          <w:szCs w:val="20"/>
          <w:lang w:eastAsia="ru-RU"/>
        </w:rPr>
      </w:pPr>
      <w:r w:rsidRPr="0043330B">
        <w:rPr>
          <w:rFonts w:ascii="Times New Roman" w:eastAsia="Times New Roman" w:hAnsi="Times New Roman" w:cs="Times New Roman"/>
          <w:spacing w:val="2"/>
          <w:sz w:val="28"/>
          <w:szCs w:val="28"/>
          <w:lang w:eastAsia="ru-RU"/>
        </w:rPr>
        <w:t xml:space="preserve">Целевые показатели эффективности деятельности муниципальных общеобразовательных учреждений </w:t>
      </w:r>
      <w:proofErr w:type="spellStart"/>
      <w:r w:rsidRPr="0043330B">
        <w:rPr>
          <w:rFonts w:ascii="Times New Roman" w:eastAsia="Times New Roman" w:hAnsi="Times New Roman" w:cs="Times New Roman"/>
          <w:spacing w:val="2"/>
          <w:sz w:val="28"/>
          <w:szCs w:val="28"/>
          <w:lang w:eastAsia="ru-RU"/>
        </w:rPr>
        <w:t>Бурейского</w:t>
      </w:r>
      <w:proofErr w:type="spellEnd"/>
      <w:r w:rsidRPr="0043330B">
        <w:rPr>
          <w:rFonts w:ascii="Times New Roman" w:eastAsia="Times New Roman" w:hAnsi="Times New Roman" w:cs="Times New Roman"/>
          <w:spacing w:val="2"/>
          <w:sz w:val="28"/>
          <w:szCs w:val="28"/>
          <w:lang w:eastAsia="ru-RU"/>
        </w:rPr>
        <w:t xml:space="preserve"> </w:t>
      </w:r>
      <w:r w:rsidR="007A2E5A">
        <w:rPr>
          <w:rFonts w:ascii="Times New Roman" w:eastAsia="Times New Roman" w:hAnsi="Times New Roman" w:cs="Times New Roman"/>
          <w:spacing w:val="2"/>
          <w:sz w:val="28"/>
          <w:szCs w:val="28"/>
          <w:lang w:eastAsia="ru-RU"/>
        </w:rPr>
        <w:t>округа</w:t>
      </w:r>
      <w:r w:rsidRPr="0043330B">
        <w:rPr>
          <w:rFonts w:ascii="Times New Roman" w:eastAsia="Times New Roman" w:hAnsi="Times New Roman" w:cs="Times New Roman"/>
          <w:spacing w:val="2"/>
          <w:sz w:val="28"/>
          <w:szCs w:val="28"/>
          <w:lang w:eastAsia="ru-RU"/>
        </w:rPr>
        <w:t xml:space="preserve"> и критерии оценки</w:t>
      </w:r>
      <w:r w:rsidRPr="0043330B">
        <w:rPr>
          <w:rFonts w:ascii="Times New Roman" w:eastAsia="Times New Roman" w:hAnsi="Times New Roman" w:cs="Times New Roman"/>
          <w:szCs w:val="20"/>
          <w:lang w:eastAsia="ru-RU"/>
        </w:rPr>
        <w:t xml:space="preserve"> </w:t>
      </w:r>
      <w:r w:rsidRPr="0043330B">
        <w:rPr>
          <w:rFonts w:ascii="Times New Roman" w:eastAsia="Times New Roman" w:hAnsi="Times New Roman" w:cs="Times New Roman"/>
          <w:sz w:val="28"/>
          <w:szCs w:val="28"/>
          <w:lang w:eastAsia="ru-RU"/>
        </w:rPr>
        <w:t>эффективности и результативности деятельности их руководителей</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4"/>
        <w:gridCol w:w="2129"/>
        <w:gridCol w:w="1559"/>
        <w:gridCol w:w="1701"/>
      </w:tblGrid>
      <w:tr w:rsidR="0043330B" w:rsidRPr="0043330B" w:rsidTr="0043330B">
        <w:trPr>
          <w:trHeight w:val="336"/>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w:t>
            </w:r>
          </w:p>
          <w:p w:rsidR="0043330B" w:rsidRPr="0043330B" w:rsidRDefault="0043330B" w:rsidP="0043330B">
            <w:pPr>
              <w:spacing w:after="0" w:line="240" w:lineRule="auto"/>
              <w:jc w:val="center"/>
              <w:rPr>
                <w:rFonts w:ascii="Times New Roman" w:eastAsia="Times New Roman" w:hAnsi="Times New Roman" w:cs="Times New Roman"/>
                <w:b/>
                <w:spacing w:val="2"/>
                <w:sz w:val="24"/>
                <w:szCs w:val="24"/>
              </w:rPr>
            </w:pPr>
            <w:proofErr w:type="gramStart"/>
            <w:r w:rsidRPr="0043330B">
              <w:rPr>
                <w:rFonts w:ascii="Times New Roman" w:eastAsia="Times New Roman" w:hAnsi="Times New Roman" w:cs="Times New Roman"/>
                <w:spacing w:val="2"/>
                <w:sz w:val="24"/>
                <w:szCs w:val="24"/>
              </w:rPr>
              <w:t>п</w:t>
            </w:r>
            <w:proofErr w:type="gramEnd"/>
            <w:r w:rsidRPr="0043330B">
              <w:rPr>
                <w:rFonts w:ascii="Times New Roman" w:eastAsia="Times New Roman" w:hAnsi="Times New Roman" w:cs="Times New Roman"/>
                <w:spacing w:val="2"/>
                <w:sz w:val="24"/>
                <w:szCs w:val="24"/>
              </w:rPr>
              <w:t>/п</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Целевые показатели эффективности и результативности деятельности руководителя учреждения</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 xml:space="preserve">Критерии оценки эффективности и результативности деятельности руководителя учреждения в баллах (максимально </w:t>
            </w:r>
            <w:proofErr w:type="gramStart"/>
            <w:r w:rsidRPr="0043330B">
              <w:rPr>
                <w:rFonts w:ascii="Times New Roman" w:eastAsia="Times New Roman" w:hAnsi="Times New Roman" w:cs="Times New Roman"/>
                <w:spacing w:val="2"/>
                <w:sz w:val="24"/>
                <w:szCs w:val="24"/>
              </w:rPr>
              <w:t>возможное</w:t>
            </w:r>
            <w:proofErr w:type="gramEnd"/>
            <w:r w:rsidRPr="0043330B">
              <w:rPr>
                <w:rFonts w:ascii="Times New Roman" w:eastAsia="Times New Roman" w:hAnsi="Times New Roman" w:cs="Times New Roman"/>
                <w:spacing w:val="2"/>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Форма отчетности, содержащая информацию о выполнении показателя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ind w:left="-108" w:right="-108"/>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4"/>
                <w:szCs w:val="24"/>
                <w:lang w:eastAsia="ru-RU"/>
              </w:rPr>
              <w:t>Периодичность представления отчетности</w:t>
            </w:r>
          </w:p>
        </w:tc>
      </w:tr>
      <w:tr w:rsidR="0043330B" w:rsidRPr="0043330B" w:rsidTr="0043330B">
        <w:trPr>
          <w:trHeight w:val="25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2</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5</w:t>
            </w:r>
          </w:p>
        </w:tc>
      </w:tr>
      <w:tr w:rsidR="0043330B" w:rsidRPr="0043330B" w:rsidTr="0043330B">
        <w:trPr>
          <w:trHeight w:val="42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6"/>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rPr>
              <w:t>Соответствие деятельности учреждения требованиям законодательства</w:t>
            </w:r>
          </w:p>
        </w:tc>
      </w:tr>
      <w:tr w:rsidR="0043330B" w:rsidRPr="0043330B" w:rsidTr="0043330B">
        <w:trPr>
          <w:trHeight w:val="27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1.</w:t>
            </w: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нарушений образовательного и трудового законодательства в деятельности учреждения</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2.</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обоснованных жалоб по вопросам деятельности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0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3.</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Отсутствие представлений надзорных органов, выявленных при проведении проверок</w:t>
            </w:r>
          </w:p>
        </w:tc>
        <w:tc>
          <w:tcPr>
            <w:tcW w:w="2129" w:type="dxa"/>
            <w:tcBorders>
              <w:top w:val="single" w:sz="4" w:space="0" w:color="auto"/>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7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tabs>
                <w:tab w:val="left" w:pos="288"/>
              </w:tabs>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lang w:eastAsia="ru-RU"/>
              </w:rPr>
              <w:t xml:space="preserve">Совокупная значимость всех критериев в баллах по </w:t>
            </w:r>
            <w:r w:rsidRPr="0043330B">
              <w:rPr>
                <w:rFonts w:ascii="Times New Roman" w:eastAsia="Times New Roman" w:hAnsi="Times New Roman" w:cs="Times New Roman"/>
                <w:color w:val="000000"/>
                <w:lang w:eastAsia="ru-RU"/>
              </w:rPr>
              <w:t>первому разделу:</w:t>
            </w:r>
            <w:r w:rsidRPr="0043330B">
              <w:rPr>
                <w:rFonts w:ascii="Times New Roman" w:eastAsia="Times New Roman" w:hAnsi="Times New Roman" w:cs="Times New Roman"/>
                <w:lang w:eastAsia="ru-RU"/>
              </w:rPr>
              <w:t xml:space="preserve"> 6 баллов (1 полугодие -3)</w:t>
            </w:r>
          </w:p>
        </w:tc>
      </w:tr>
      <w:tr w:rsidR="0043330B" w:rsidRPr="0043330B" w:rsidTr="0043330B">
        <w:trPr>
          <w:trHeight w:val="33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6"/>
              </w:numPr>
              <w:spacing w:after="0" w:line="240" w:lineRule="auto"/>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Качество и доступность общего образования</w:t>
            </w:r>
          </w:p>
        </w:tc>
      </w:tr>
      <w:tr w:rsidR="0043330B" w:rsidRPr="0043330B" w:rsidTr="0043330B">
        <w:trPr>
          <w:trHeight w:val="671"/>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73346D">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 xml:space="preserve">Общие показатели успеваемости на уровне </w:t>
            </w:r>
            <w:r w:rsidR="0073346D">
              <w:rPr>
                <w:rFonts w:ascii="Times New Roman" w:eastAsia="Times New Roman" w:hAnsi="Times New Roman" w:cs="Times New Roman"/>
                <w:spacing w:val="2"/>
                <w:sz w:val="20"/>
                <w:szCs w:val="20"/>
              </w:rPr>
              <w:t xml:space="preserve">округа </w:t>
            </w:r>
            <w:r w:rsidRPr="0043330B">
              <w:rPr>
                <w:rFonts w:ascii="Times New Roman" w:eastAsia="Times New Roman" w:hAnsi="Times New Roman" w:cs="Times New Roman"/>
                <w:spacing w:val="2"/>
                <w:sz w:val="20"/>
                <w:szCs w:val="20"/>
              </w:rPr>
              <w:t xml:space="preserve"> по результатам аттестации.</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3 балла</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8" w:right="-108"/>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1 полугодие</w:t>
            </w:r>
          </w:p>
        </w:tc>
      </w:tr>
      <w:tr w:rsidR="0043330B" w:rsidRPr="0043330B" w:rsidTr="0043330B">
        <w:trPr>
          <w:trHeight w:val="84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73346D">
            <w:pPr>
              <w:spacing w:after="0" w:line="240" w:lineRule="auto"/>
              <w:rPr>
                <w:rFonts w:ascii="Times New Roman" w:eastAsia="Times New Roman" w:hAnsi="Times New Roman" w:cs="Times New Roman"/>
                <w:spacing w:val="2"/>
                <w:sz w:val="24"/>
                <w:szCs w:val="24"/>
              </w:rPr>
            </w:pPr>
            <w:proofErr w:type="gramStart"/>
            <w:r w:rsidRPr="0043330B">
              <w:rPr>
                <w:rFonts w:ascii="Times New Roman" w:eastAsia="Times New Roman" w:hAnsi="Times New Roman" w:cs="Times New Roman"/>
                <w:spacing w:val="2"/>
                <w:sz w:val="20"/>
                <w:szCs w:val="20"/>
              </w:rPr>
              <w:t>Отношение среднего балла ЕГЭ (в расчете на 1 предмет) у 10</w:t>
            </w:r>
            <w:r w:rsidR="0073346D">
              <w:rPr>
                <w:rFonts w:ascii="Times New Roman" w:eastAsia="Times New Roman" w:hAnsi="Times New Roman" w:cs="Times New Roman"/>
                <w:spacing w:val="2"/>
                <w:sz w:val="20"/>
                <w:szCs w:val="20"/>
              </w:rPr>
              <w:t xml:space="preserve"> </w:t>
            </w:r>
            <w:r w:rsidRPr="0043330B">
              <w:rPr>
                <w:rFonts w:ascii="Times New Roman" w:eastAsia="Times New Roman" w:hAnsi="Times New Roman" w:cs="Times New Roman"/>
                <w:spacing w:val="2"/>
                <w:sz w:val="20"/>
                <w:szCs w:val="20"/>
              </w:rPr>
              <w:t>процентов выпускников с лучшими результатами ЕГЭ к среднему баллу ЕГЭ  в расчете на один предмет) у 10 процентов выпускников с худшими результатами ЕГЭ.</w:t>
            </w:r>
            <w:proofErr w:type="gramEnd"/>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73346D" w:rsidP="0043330B">
            <w:pPr>
              <w:shd w:val="clear" w:color="auto" w:fill="FFFFFF"/>
              <w:spacing w:after="0"/>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 xml:space="preserve">0 - </w:t>
            </w:r>
            <w:r w:rsidR="0043330B" w:rsidRPr="0043330B">
              <w:rPr>
                <w:rFonts w:ascii="Times New Roman" w:eastAsia="Times New Roman" w:hAnsi="Times New Roman" w:cs="Times New Roman"/>
                <w:spacing w:val="-1"/>
                <w:sz w:val="20"/>
                <w:szCs w:val="20"/>
              </w:rPr>
              <w:t>3 балла</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1 полугодие</w:t>
            </w:r>
          </w:p>
        </w:tc>
      </w:tr>
      <w:tr w:rsidR="0043330B" w:rsidRPr="0043330B" w:rsidTr="0043330B">
        <w:trPr>
          <w:trHeight w:val="6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.Наличие призеров олимпиад, конкурсов, конференций различных уровней.</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73346D" w:rsidP="0043330B">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 xml:space="preserve">0 - </w:t>
            </w:r>
            <w:r w:rsidR="0043330B" w:rsidRPr="0043330B">
              <w:rPr>
                <w:rFonts w:ascii="Times New Roman" w:eastAsia="Times New Roman" w:hAnsi="Times New Roman" w:cs="Times New Roman"/>
                <w:spacing w:val="-1"/>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8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 xml:space="preserve">Создание условий для реализации </w:t>
            </w:r>
            <w:proofErr w:type="gramStart"/>
            <w:r w:rsidRPr="0043330B">
              <w:rPr>
                <w:rFonts w:ascii="Times New Roman" w:eastAsia="Times New Roman" w:hAnsi="Times New Roman" w:cs="Times New Roman"/>
                <w:spacing w:val="2"/>
                <w:sz w:val="20"/>
                <w:szCs w:val="20"/>
              </w:rPr>
              <w:t>обучающимися</w:t>
            </w:r>
            <w:proofErr w:type="gramEnd"/>
            <w:r w:rsidRPr="0043330B">
              <w:rPr>
                <w:rFonts w:ascii="Times New Roman" w:eastAsia="Times New Roman" w:hAnsi="Times New Roman" w:cs="Times New Roman"/>
                <w:spacing w:val="2"/>
                <w:sz w:val="20"/>
                <w:szCs w:val="20"/>
              </w:rPr>
              <w:t xml:space="preserve"> индивидуальных учебных планов</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73346D" w:rsidP="0043330B">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 xml:space="preserve">0 - </w:t>
            </w:r>
            <w:r w:rsidR="0043330B"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27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lastRenderedPageBreak/>
              <w:t>5.</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Реализация программ дополнительного образования на базе общеобразовательного учреждения</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140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6.</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73346D"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 xml:space="preserve">0 - </w:t>
            </w:r>
            <w:r w:rsidR="0043330B" w:rsidRPr="0043330B">
              <w:rPr>
                <w:rFonts w:ascii="Times New Roman" w:eastAsia="Times New Roman" w:hAnsi="Times New Roman" w:cs="Times New Roman"/>
                <w:spacing w:val="-1"/>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482"/>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7.</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 xml:space="preserve">Реализация профильного обучения и </w:t>
            </w:r>
            <w:proofErr w:type="spellStart"/>
            <w:r w:rsidRPr="0043330B">
              <w:rPr>
                <w:rFonts w:ascii="Times New Roman" w:eastAsia="Times New Roman" w:hAnsi="Times New Roman" w:cs="Times New Roman"/>
                <w:spacing w:val="2"/>
                <w:sz w:val="20"/>
                <w:szCs w:val="20"/>
              </w:rPr>
              <w:t>предпрофильной</w:t>
            </w:r>
            <w:proofErr w:type="spellEnd"/>
            <w:r w:rsidRPr="0043330B">
              <w:rPr>
                <w:rFonts w:ascii="Times New Roman" w:eastAsia="Times New Roman" w:hAnsi="Times New Roman" w:cs="Times New Roman"/>
                <w:spacing w:val="2"/>
                <w:sz w:val="20"/>
                <w:szCs w:val="20"/>
              </w:rPr>
              <w:t xml:space="preserve"> подготовки</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73346D"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 xml:space="preserve">0 - </w:t>
            </w:r>
            <w:r w:rsidR="0043330B"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33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8.</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Сохранность контингента в пределах одной ступени обучения (коэффициент выбытия из образовательного учреждения)</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73346D"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0"/>
                <w:szCs w:val="20"/>
              </w:rPr>
              <w:t>0-</w:t>
            </w:r>
            <w:r w:rsidR="0043330B"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8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9.</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Реализация программ, направленных на работу с одаренными детьми</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73346D" w:rsidRPr="0043330B" w:rsidTr="0043330B">
        <w:trPr>
          <w:trHeight w:val="285"/>
        </w:trPr>
        <w:tc>
          <w:tcPr>
            <w:tcW w:w="709" w:type="dxa"/>
            <w:tcBorders>
              <w:top w:val="single" w:sz="4" w:space="0" w:color="000000"/>
              <w:left w:val="single" w:sz="4" w:space="0" w:color="000000"/>
              <w:bottom w:val="single" w:sz="4" w:space="0" w:color="000000"/>
              <w:right w:val="single" w:sz="4" w:space="0" w:color="000000"/>
            </w:tcBorders>
          </w:tcPr>
          <w:p w:rsidR="0073346D" w:rsidRPr="0043330B" w:rsidRDefault="0073346D" w:rsidP="0043330B">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rsidR="0073346D" w:rsidRPr="0043330B" w:rsidRDefault="0073346D" w:rsidP="0043330B">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Доля выбравших ЕГЭ по </w:t>
            </w:r>
            <w:proofErr w:type="gramStart"/>
            <w:r>
              <w:rPr>
                <w:rFonts w:ascii="Times New Roman" w:eastAsia="Times New Roman" w:hAnsi="Times New Roman" w:cs="Times New Roman"/>
                <w:spacing w:val="2"/>
                <w:sz w:val="20"/>
                <w:szCs w:val="20"/>
              </w:rPr>
              <w:t>естественно-научным</w:t>
            </w:r>
            <w:proofErr w:type="gramEnd"/>
            <w:r>
              <w:rPr>
                <w:rFonts w:ascii="Times New Roman" w:eastAsia="Times New Roman" w:hAnsi="Times New Roman" w:cs="Times New Roman"/>
                <w:spacing w:val="2"/>
                <w:sz w:val="20"/>
                <w:szCs w:val="20"/>
              </w:rPr>
              <w:t xml:space="preserve"> предметам (химия, физика, биология), профильной математике и информатике</w:t>
            </w:r>
          </w:p>
        </w:tc>
        <w:tc>
          <w:tcPr>
            <w:tcW w:w="2129" w:type="dxa"/>
            <w:tcBorders>
              <w:top w:val="single" w:sz="4" w:space="0" w:color="auto"/>
              <w:left w:val="single" w:sz="4" w:space="0" w:color="000000"/>
              <w:bottom w:val="single" w:sz="4" w:space="0" w:color="auto"/>
              <w:right w:val="single" w:sz="4" w:space="0" w:color="000000"/>
            </w:tcBorders>
          </w:tcPr>
          <w:p w:rsidR="0073346D"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До 35%  - 0</w:t>
            </w:r>
          </w:p>
          <w:p w:rsidR="00853AEF"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Более 36% - 1 б</w:t>
            </w:r>
          </w:p>
          <w:p w:rsidR="00853AEF" w:rsidRPr="0043330B"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1 б)</w:t>
            </w:r>
          </w:p>
        </w:tc>
        <w:tc>
          <w:tcPr>
            <w:tcW w:w="1559" w:type="dxa"/>
            <w:tcBorders>
              <w:top w:val="single" w:sz="4" w:space="0" w:color="auto"/>
              <w:left w:val="single" w:sz="4" w:space="0" w:color="000000"/>
              <w:bottom w:val="single" w:sz="4" w:space="0" w:color="auto"/>
              <w:right w:val="single" w:sz="4" w:space="0" w:color="000000"/>
            </w:tcBorders>
          </w:tcPr>
          <w:p w:rsidR="0073346D" w:rsidRPr="0043330B" w:rsidRDefault="0073346D"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73346D" w:rsidRPr="0043330B" w:rsidRDefault="00853AEF" w:rsidP="0043330B">
            <w:pPr>
              <w:shd w:val="clear" w:color="auto" w:fill="FFFFFF"/>
              <w:spacing w:after="0"/>
              <w:jc w:val="center"/>
              <w:rPr>
                <w:rFonts w:ascii="Times New Roman" w:eastAsia="Times New Roman" w:hAnsi="Times New Roman" w:cs="Times New Roman"/>
                <w:spacing w:val="-1"/>
              </w:rPr>
            </w:pPr>
            <w:r>
              <w:rPr>
                <w:rFonts w:ascii="Times New Roman" w:eastAsia="Times New Roman" w:hAnsi="Times New Roman" w:cs="Times New Roman"/>
                <w:spacing w:val="-1"/>
              </w:rPr>
              <w:t>1 полугодие</w:t>
            </w:r>
          </w:p>
        </w:tc>
      </w:tr>
      <w:tr w:rsidR="0073346D" w:rsidRPr="0043330B" w:rsidTr="0043330B">
        <w:trPr>
          <w:trHeight w:val="285"/>
        </w:trPr>
        <w:tc>
          <w:tcPr>
            <w:tcW w:w="709" w:type="dxa"/>
            <w:tcBorders>
              <w:top w:val="single" w:sz="4" w:space="0" w:color="000000"/>
              <w:left w:val="single" w:sz="4" w:space="0" w:color="000000"/>
              <w:bottom w:val="single" w:sz="4" w:space="0" w:color="000000"/>
              <w:right w:val="single" w:sz="4" w:space="0" w:color="000000"/>
            </w:tcBorders>
          </w:tcPr>
          <w:p w:rsidR="0073346D" w:rsidRPr="0043330B" w:rsidRDefault="00853AEF" w:rsidP="0043330B">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11 </w:t>
            </w:r>
          </w:p>
        </w:tc>
        <w:tc>
          <w:tcPr>
            <w:tcW w:w="3684" w:type="dxa"/>
            <w:tcBorders>
              <w:top w:val="single" w:sz="4" w:space="0" w:color="000000"/>
              <w:left w:val="single" w:sz="4" w:space="0" w:color="000000"/>
              <w:bottom w:val="single" w:sz="4" w:space="0" w:color="000000"/>
              <w:right w:val="single" w:sz="4" w:space="0" w:color="000000"/>
            </w:tcBorders>
          </w:tcPr>
          <w:p w:rsidR="0073346D" w:rsidRPr="0043330B" w:rsidRDefault="00853AEF" w:rsidP="0043330B">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Заключение целевых договоров  по подготовке педагогических кадров </w:t>
            </w:r>
          </w:p>
        </w:tc>
        <w:tc>
          <w:tcPr>
            <w:tcW w:w="2129" w:type="dxa"/>
            <w:tcBorders>
              <w:top w:val="single" w:sz="4" w:space="0" w:color="auto"/>
              <w:left w:val="single" w:sz="4" w:space="0" w:color="000000"/>
              <w:bottom w:val="single" w:sz="4" w:space="0" w:color="auto"/>
              <w:right w:val="single" w:sz="4" w:space="0" w:color="000000"/>
            </w:tcBorders>
          </w:tcPr>
          <w:p w:rsidR="0073346D"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Нет -0</w:t>
            </w:r>
          </w:p>
          <w:p w:rsidR="00853AEF"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Да – 1</w:t>
            </w:r>
          </w:p>
          <w:p w:rsidR="00853AEF" w:rsidRPr="0043330B" w:rsidRDefault="00853AE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1 балл</w:t>
            </w:r>
          </w:p>
        </w:tc>
        <w:tc>
          <w:tcPr>
            <w:tcW w:w="1559" w:type="dxa"/>
            <w:tcBorders>
              <w:top w:val="single" w:sz="4" w:space="0" w:color="auto"/>
              <w:left w:val="single" w:sz="4" w:space="0" w:color="000000"/>
              <w:bottom w:val="single" w:sz="4" w:space="0" w:color="auto"/>
              <w:right w:val="single" w:sz="4" w:space="0" w:color="000000"/>
            </w:tcBorders>
          </w:tcPr>
          <w:p w:rsidR="0073346D" w:rsidRPr="0043330B" w:rsidRDefault="0073346D"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73346D" w:rsidRPr="0043330B" w:rsidRDefault="00853AEF" w:rsidP="0043330B">
            <w:pPr>
              <w:shd w:val="clear" w:color="auto" w:fill="FFFFFF"/>
              <w:spacing w:after="0"/>
              <w:jc w:val="center"/>
              <w:rPr>
                <w:rFonts w:ascii="Times New Roman" w:eastAsia="Times New Roman" w:hAnsi="Times New Roman" w:cs="Times New Roman"/>
                <w:spacing w:val="-1"/>
              </w:rPr>
            </w:pPr>
            <w:r>
              <w:rPr>
                <w:rFonts w:ascii="Times New Roman" w:eastAsia="Times New Roman" w:hAnsi="Times New Roman" w:cs="Times New Roman"/>
                <w:spacing w:val="-1"/>
              </w:rPr>
              <w:t>1 полугодие</w:t>
            </w:r>
          </w:p>
        </w:tc>
      </w:tr>
      <w:tr w:rsidR="00EA4F86" w:rsidRPr="0043330B" w:rsidTr="0043330B">
        <w:trPr>
          <w:trHeight w:val="285"/>
        </w:trPr>
        <w:tc>
          <w:tcPr>
            <w:tcW w:w="709" w:type="dxa"/>
            <w:tcBorders>
              <w:top w:val="single" w:sz="4" w:space="0" w:color="000000"/>
              <w:left w:val="single" w:sz="4" w:space="0" w:color="000000"/>
              <w:bottom w:val="single" w:sz="4" w:space="0" w:color="000000"/>
              <w:right w:val="single" w:sz="4" w:space="0" w:color="000000"/>
            </w:tcBorders>
          </w:tcPr>
          <w:p w:rsidR="00EA4F86" w:rsidRDefault="00EA4F86" w:rsidP="00EA4F86">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12 </w:t>
            </w:r>
          </w:p>
        </w:tc>
        <w:tc>
          <w:tcPr>
            <w:tcW w:w="3684" w:type="dxa"/>
            <w:tcBorders>
              <w:top w:val="single" w:sz="4" w:space="0" w:color="000000"/>
              <w:left w:val="single" w:sz="4" w:space="0" w:color="000000"/>
              <w:bottom w:val="single" w:sz="4" w:space="0" w:color="000000"/>
              <w:right w:val="single" w:sz="4" w:space="0" w:color="000000"/>
            </w:tcBorders>
          </w:tcPr>
          <w:p w:rsidR="00EA4F86" w:rsidRDefault="00EA4F86" w:rsidP="0043330B">
            <w:pPr>
              <w:spacing w:after="0" w:line="240" w:lineRule="auto"/>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Достижение целевых</w:t>
            </w:r>
            <w:r w:rsidR="00AB4A1F">
              <w:rPr>
                <w:rFonts w:ascii="Times New Roman" w:eastAsia="Times New Roman" w:hAnsi="Times New Roman" w:cs="Times New Roman"/>
                <w:spacing w:val="2"/>
                <w:sz w:val="20"/>
                <w:szCs w:val="20"/>
              </w:rPr>
              <w:t xml:space="preserve">  показателей ОГЭ, ЕГЭ по результатам ГИА </w:t>
            </w:r>
            <w:proofErr w:type="gramStart"/>
            <w:r w:rsidR="00AB4A1F">
              <w:rPr>
                <w:rFonts w:ascii="Times New Roman" w:eastAsia="Times New Roman" w:hAnsi="Times New Roman" w:cs="Times New Roman"/>
                <w:spacing w:val="2"/>
                <w:sz w:val="20"/>
                <w:szCs w:val="20"/>
              </w:rPr>
              <w:t xml:space="preserve">( </w:t>
            </w:r>
            <w:proofErr w:type="gramEnd"/>
            <w:r w:rsidR="00AB4A1F">
              <w:rPr>
                <w:rFonts w:ascii="Times New Roman" w:eastAsia="Times New Roman" w:hAnsi="Times New Roman" w:cs="Times New Roman"/>
                <w:spacing w:val="2"/>
                <w:sz w:val="20"/>
                <w:szCs w:val="20"/>
              </w:rPr>
              <w:t>муниципального балла)</w:t>
            </w:r>
          </w:p>
        </w:tc>
        <w:tc>
          <w:tcPr>
            <w:tcW w:w="2129" w:type="dxa"/>
            <w:tcBorders>
              <w:top w:val="single" w:sz="4" w:space="0" w:color="auto"/>
              <w:left w:val="single" w:sz="4" w:space="0" w:color="000000"/>
              <w:bottom w:val="single" w:sz="4" w:space="0" w:color="auto"/>
              <w:right w:val="single" w:sz="4" w:space="0" w:color="000000"/>
            </w:tcBorders>
          </w:tcPr>
          <w:p w:rsidR="00EA4F86" w:rsidRDefault="00AB4A1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0-2 балла</w:t>
            </w:r>
          </w:p>
          <w:p w:rsidR="00AB4A1F" w:rsidRDefault="00AB4A1F" w:rsidP="0043330B">
            <w:pPr>
              <w:shd w:val="clear" w:color="auto" w:fill="FFFFFF"/>
              <w:spacing w:after="0" w:line="240" w:lineRule="auto"/>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Всего 2 балла</w:t>
            </w:r>
          </w:p>
        </w:tc>
        <w:tc>
          <w:tcPr>
            <w:tcW w:w="1559" w:type="dxa"/>
            <w:tcBorders>
              <w:top w:val="single" w:sz="4" w:space="0" w:color="auto"/>
              <w:left w:val="single" w:sz="4" w:space="0" w:color="000000"/>
              <w:bottom w:val="single" w:sz="4" w:space="0" w:color="auto"/>
              <w:right w:val="single" w:sz="4" w:space="0" w:color="000000"/>
            </w:tcBorders>
          </w:tcPr>
          <w:p w:rsidR="00EA4F86" w:rsidRPr="0043330B" w:rsidRDefault="00EA4F86"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EA4F86" w:rsidRDefault="00AB4A1F" w:rsidP="0043330B">
            <w:pPr>
              <w:shd w:val="clear" w:color="auto" w:fill="FFFFFF"/>
              <w:spacing w:after="0"/>
              <w:jc w:val="center"/>
              <w:rPr>
                <w:rFonts w:ascii="Times New Roman" w:eastAsia="Times New Roman" w:hAnsi="Times New Roman" w:cs="Times New Roman"/>
                <w:spacing w:val="-1"/>
              </w:rPr>
            </w:pPr>
            <w:r>
              <w:rPr>
                <w:rFonts w:ascii="Times New Roman" w:eastAsia="Times New Roman" w:hAnsi="Times New Roman" w:cs="Times New Roman"/>
                <w:spacing w:val="-1"/>
              </w:rPr>
              <w:t>2 полугодие</w:t>
            </w:r>
          </w:p>
        </w:tc>
      </w:tr>
      <w:tr w:rsidR="0043330B" w:rsidRPr="0043330B" w:rsidTr="0043330B">
        <w:trPr>
          <w:trHeight w:val="28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E66293">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lang w:eastAsia="ru-RU"/>
              </w:rPr>
              <w:t xml:space="preserve">Совокупная значимость всех критериев в баллах по </w:t>
            </w:r>
            <w:r w:rsidRPr="0043330B">
              <w:rPr>
                <w:rFonts w:ascii="Times New Roman" w:eastAsia="Times New Roman" w:hAnsi="Times New Roman" w:cs="Times New Roman"/>
                <w:color w:val="000000"/>
                <w:lang w:eastAsia="ru-RU"/>
              </w:rPr>
              <w:t>второму разделу:</w:t>
            </w:r>
            <w:r w:rsidRPr="0043330B">
              <w:rPr>
                <w:rFonts w:ascii="Times New Roman" w:eastAsia="Times New Roman" w:hAnsi="Times New Roman" w:cs="Times New Roman"/>
                <w:lang w:eastAsia="ru-RU"/>
              </w:rPr>
              <w:t xml:space="preserve"> </w:t>
            </w:r>
            <w:r w:rsidR="00E66293">
              <w:rPr>
                <w:rFonts w:ascii="Times New Roman" w:eastAsia="Times New Roman" w:hAnsi="Times New Roman" w:cs="Times New Roman"/>
                <w:lang w:eastAsia="ru-RU"/>
              </w:rPr>
              <w:t>42</w:t>
            </w:r>
            <w:r w:rsidRPr="0043330B">
              <w:rPr>
                <w:rFonts w:ascii="Times New Roman" w:eastAsia="Times New Roman" w:hAnsi="Times New Roman" w:cs="Times New Roman"/>
                <w:lang w:eastAsia="ru-RU"/>
              </w:rPr>
              <w:t xml:space="preserve"> балл</w:t>
            </w:r>
            <w:r w:rsidR="00E66293">
              <w:rPr>
                <w:rFonts w:ascii="Times New Roman" w:eastAsia="Times New Roman" w:hAnsi="Times New Roman" w:cs="Times New Roman"/>
                <w:lang w:eastAsia="ru-RU"/>
              </w:rPr>
              <w:t>а</w:t>
            </w:r>
            <w:r w:rsidRPr="0043330B">
              <w:rPr>
                <w:rFonts w:ascii="Times New Roman" w:eastAsia="Times New Roman" w:hAnsi="Times New Roman" w:cs="Times New Roman"/>
                <w:lang w:eastAsia="ru-RU"/>
              </w:rPr>
              <w:t>(1 полугодие -2</w:t>
            </w:r>
            <w:r w:rsidR="00E66293">
              <w:rPr>
                <w:rFonts w:ascii="Times New Roman" w:eastAsia="Times New Roman" w:hAnsi="Times New Roman" w:cs="Times New Roman"/>
                <w:lang w:eastAsia="ru-RU"/>
              </w:rPr>
              <w:t>6</w:t>
            </w:r>
            <w:r w:rsidRPr="0043330B">
              <w:rPr>
                <w:rFonts w:ascii="Times New Roman" w:eastAsia="Times New Roman" w:hAnsi="Times New Roman" w:cs="Times New Roman"/>
                <w:lang w:eastAsia="ru-RU"/>
              </w:rPr>
              <w:t>)</w:t>
            </w:r>
          </w:p>
        </w:tc>
      </w:tr>
      <w:tr w:rsidR="0043330B" w:rsidRPr="0043330B" w:rsidTr="0043330B">
        <w:trPr>
          <w:trHeight w:val="433"/>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6"/>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Создание условий для осуществления учебно-воспитательного процесса</w:t>
            </w:r>
          </w:p>
        </w:tc>
      </w:tr>
      <w:tr w:rsidR="0043330B" w:rsidRPr="0043330B" w:rsidTr="0043330B">
        <w:trPr>
          <w:trHeight w:val="204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Материально-техническая, ресурсная обеспеченность учебно-воспитательного процесса, в том числе за счет внебюджетных средств (учебное оборудование, информационно-методическое обеспечение образовательного процесса, соответствие всем требованиям санитарных норм и норм безопасности).</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tc>
      </w:tr>
      <w:tr w:rsidR="0043330B" w:rsidRPr="0043330B" w:rsidTr="0043330B">
        <w:trPr>
          <w:trHeight w:val="58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jc w:val="both"/>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2. </w:t>
            </w:r>
          </w:p>
          <w:p w:rsidR="0043330B" w:rsidRPr="0043330B" w:rsidRDefault="0043330B" w:rsidP="0043330B">
            <w:pPr>
              <w:spacing w:after="0" w:line="240" w:lineRule="auto"/>
              <w:rPr>
                <w:rFonts w:ascii="Times New Roman" w:eastAsia="Times New Roman" w:hAnsi="Times New Roman" w:cs="Times New Roman"/>
                <w:spacing w:val="2"/>
                <w:sz w:val="24"/>
                <w:szCs w:val="24"/>
              </w:rPr>
            </w:pP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both"/>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санитарно-гигиенических и безопасных условий процесса обучения (температурный, световой режим, режим подачи питьевой воды и т.д.).</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112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выполнения требований пожарной и электробезопасности, охраны труда, выполнение необходимых объемов текущего и капитального ремонта.</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tabs>
                <w:tab w:val="left" w:pos="4555"/>
              </w:tabs>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Эстетические условия, оформление школы, кабинетов, наличие ограждения и состояние пришкольной территории.</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399"/>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spacing w:after="0"/>
              <w:ind w:firstLine="318"/>
              <w:jc w:val="both"/>
              <w:rPr>
                <w:rFonts w:ascii="Times New Roman" w:eastAsia="Times New Roman" w:hAnsi="Times New Roman" w:cs="Times New Roman"/>
                <w:spacing w:val="-1"/>
              </w:rPr>
            </w:pPr>
            <w:r w:rsidRPr="0043330B">
              <w:rPr>
                <w:rFonts w:ascii="Times New Roman" w:eastAsia="Times New Roman" w:hAnsi="Times New Roman" w:cs="Times New Roman"/>
              </w:rPr>
              <w:t xml:space="preserve">Совокупная значимость всех критериев в баллах по третьему разделу: 16 балла </w:t>
            </w:r>
            <w:r w:rsidRPr="0043330B">
              <w:rPr>
                <w:rFonts w:ascii="Times New Roman" w:eastAsia="Times New Roman" w:hAnsi="Times New Roman" w:cs="Times New Roman"/>
                <w:lang w:eastAsia="ru-RU"/>
              </w:rPr>
              <w:t>(1 полугодие -8)</w:t>
            </w:r>
          </w:p>
        </w:tc>
      </w:tr>
      <w:tr w:rsidR="0043330B" w:rsidRPr="0043330B" w:rsidTr="0043330B">
        <w:trPr>
          <w:trHeight w:val="360"/>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6"/>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Кадровые ресурсы учреждения</w:t>
            </w:r>
          </w:p>
        </w:tc>
      </w:tr>
      <w:tr w:rsidR="0043330B" w:rsidRPr="0043330B" w:rsidTr="0043330B">
        <w:trPr>
          <w:trHeight w:val="27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 xml:space="preserve">Укомплектованность педагогическими кадрами, их качественный состав, повышение образовательного уровня и </w:t>
            </w:r>
            <w:proofErr w:type="spellStart"/>
            <w:r w:rsidRPr="0043330B">
              <w:rPr>
                <w:rFonts w:ascii="Times New Roman" w:eastAsia="Times New Roman" w:hAnsi="Times New Roman" w:cs="Times New Roman"/>
                <w:sz w:val="20"/>
                <w:szCs w:val="20"/>
              </w:rPr>
              <w:t>категорийности</w:t>
            </w:r>
            <w:proofErr w:type="spellEnd"/>
            <w:r w:rsidRPr="0043330B">
              <w:rPr>
                <w:rFonts w:ascii="Times New Roman" w:eastAsia="Times New Roman" w:hAnsi="Times New Roman" w:cs="Times New Roman"/>
                <w:sz w:val="20"/>
                <w:szCs w:val="20"/>
              </w:rPr>
              <w:t xml:space="preserve"> педагогов.</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120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1"/>
                <w:sz w:val="20"/>
                <w:szCs w:val="20"/>
              </w:rPr>
              <w:lastRenderedPageBreak/>
              <w:t>2.</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Развитие педагогического творчества (участие педагогов  в научно-исследовательской, опытно-экспериментальной работе, конкурсах, конференциях, метод объединениях).</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4 балла за каждое 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Реализация мероприятий по привлечению молодых педагогов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1 балл за каждое полугодие (всего 2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tc>
      </w:tr>
      <w:tr w:rsidR="00F76941"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F76941" w:rsidRPr="0043330B" w:rsidRDefault="00F76941"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rsidR="00F76941" w:rsidRPr="0043330B" w:rsidRDefault="00F76941"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Активность участия  педагогических работников образовательной организации во всероссийских конкурсах профессионального мастерства </w:t>
            </w:r>
          </w:p>
        </w:tc>
        <w:tc>
          <w:tcPr>
            <w:tcW w:w="2129" w:type="dxa"/>
            <w:tcBorders>
              <w:top w:val="single" w:sz="4" w:space="0" w:color="auto"/>
              <w:left w:val="single" w:sz="4" w:space="0" w:color="000000"/>
              <w:bottom w:val="single" w:sz="4" w:space="0" w:color="auto"/>
              <w:right w:val="single" w:sz="4" w:space="0" w:color="000000"/>
            </w:tcBorders>
          </w:tcPr>
          <w:p w:rsidR="00F76941" w:rsidRDefault="00F310C8"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4 </w:t>
            </w:r>
            <w:proofErr w:type="gramStart"/>
            <w:r>
              <w:rPr>
                <w:rFonts w:ascii="Times New Roman" w:eastAsia="Times New Roman" w:hAnsi="Times New Roman" w:cs="Times New Roman"/>
                <w:spacing w:val="-1"/>
                <w:sz w:val="20"/>
                <w:szCs w:val="20"/>
              </w:rPr>
              <w:t>б-</w:t>
            </w:r>
            <w:proofErr w:type="gramEnd"/>
            <w:r>
              <w:rPr>
                <w:rFonts w:ascii="Times New Roman" w:eastAsia="Times New Roman" w:hAnsi="Times New Roman" w:cs="Times New Roman"/>
                <w:spacing w:val="-1"/>
                <w:sz w:val="20"/>
                <w:szCs w:val="20"/>
              </w:rPr>
              <w:t xml:space="preserve"> наличие победителей всероссийского уровня</w:t>
            </w:r>
          </w:p>
          <w:p w:rsidR="00F310C8" w:rsidRDefault="00F310C8"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 б – участие в 3 конкурсах или наличие победителей  регионального уровня</w:t>
            </w:r>
          </w:p>
          <w:p w:rsidR="00F310C8" w:rsidRDefault="00F310C8"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 б – участие  в 2 конкурсах или  наличие  победителей  муниципального  уровня</w:t>
            </w:r>
          </w:p>
          <w:p w:rsidR="00F310C8" w:rsidRDefault="00F310C8"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1 б -  участие в 1 конкурс 0 б – участия в конкурсах не было</w:t>
            </w:r>
          </w:p>
          <w:p w:rsidR="00F310C8" w:rsidRPr="0043330B" w:rsidRDefault="00F310C8"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(всего</w:t>
            </w:r>
            <w:r w:rsidR="00F73956">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4 б за год)</w:t>
            </w:r>
          </w:p>
        </w:tc>
        <w:tc>
          <w:tcPr>
            <w:tcW w:w="1559" w:type="dxa"/>
            <w:tcBorders>
              <w:top w:val="single" w:sz="4" w:space="0" w:color="auto"/>
              <w:left w:val="single" w:sz="4" w:space="0" w:color="000000"/>
              <w:bottom w:val="single" w:sz="4" w:space="0" w:color="auto"/>
              <w:right w:val="single" w:sz="4" w:space="0" w:color="000000"/>
            </w:tcBorders>
          </w:tcPr>
          <w:p w:rsidR="00F76941" w:rsidRPr="0043330B" w:rsidRDefault="00F76941"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F76941" w:rsidRDefault="00F310C8"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F310C8" w:rsidRPr="0043330B" w:rsidRDefault="00F310C8"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( 2 полугодие)</w:t>
            </w:r>
          </w:p>
        </w:tc>
      </w:tr>
      <w:tr w:rsidR="007A2E5A"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7A2E5A" w:rsidRDefault="007A2E5A"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rsidR="007A2E5A" w:rsidRDefault="007A2E5A"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Участие руководителя в учебных мероприятиях, повышающих уровень профессиональной компетенции</w:t>
            </w:r>
          </w:p>
        </w:tc>
        <w:tc>
          <w:tcPr>
            <w:tcW w:w="2129" w:type="dxa"/>
            <w:tcBorders>
              <w:top w:val="single" w:sz="4" w:space="0" w:color="auto"/>
              <w:left w:val="single" w:sz="4" w:space="0" w:color="000000"/>
              <w:bottom w:val="single" w:sz="4" w:space="0" w:color="auto"/>
              <w:right w:val="single" w:sz="4" w:space="0" w:color="000000"/>
            </w:tcBorders>
          </w:tcPr>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 участие – 0б</w:t>
            </w:r>
          </w:p>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Участие – 2 б.</w:t>
            </w:r>
          </w:p>
        </w:tc>
        <w:tc>
          <w:tcPr>
            <w:tcW w:w="1559" w:type="dxa"/>
            <w:tcBorders>
              <w:top w:val="single" w:sz="4" w:space="0" w:color="auto"/>
              <w:left w:val="single" w:sz="4" w:space="0" w:color="000000"/>
              <w:bottom w:val="single" w:sz="4" w:space="0" w:color="auto"/>
              <w:right w:val="single" w:sz="4" w:space="0" w:color="000000"/>
            </w:tcBorders>
          </w:tcPr>
          <w:p w:rsidR="007A2E5A" w:rsidRPr="0043330B" w:rsidRDefault="007A2E5A"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7A2E5A" w:rsidRDefault="007A2E5A"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полугодие</w:t>
            </w:r>
          </w:p>
        </w:tc>
      </w:tr>
      <w:tr w:rsidR="007A2E5A"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7A2E5A" w:rsidRDefault="007A2E5A"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rsidR="007A2E5A" w:rsidRDefault="007A2E5A"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учителей имеющих высшую категорию</w:t>
            </w:r>
          </w:p>
        </w:tc>
        <w:tc>
          <w:tcPr>
            <w:tcW w:w="2129" w:type="dxa"/>
            <w:tcBorders>
              <w:top w:val="single" w:sz="4" w:space="0" w:color="auto"/>
              <w:left w:val="single" w:sz="4" w:space="0" w:color="000000"/>
              <w:bottom w:val="single" w:sz="4" w:space="0" w:color="auto"/>
              <w:right w:val="single" w:sz="4" w:space="0" w:color="000000"/>
            </w:tcBorders>
          </w:tcPr>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До 50%  - 0 б</w:t>
            </w:r>
          </w:p>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51%-59% - 1 б</w:t>
            </w:r>
          </w:p>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60%-69% - 2 б</w:t>
            </w:r>
          </w:p>
          <w:p w:rsidR="007A2E5A" w:rsidRDefault="007A2E5A"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70% - 79% - </w:t>
            </w:r>
            <w:r w:rsidR="00F73956">
              <w:rPr>
                <w:rFonts w:ascii="Times New Roman" w:eastAsia="Times New Roman" w:hAnsi="Times New Roman" w:cs="Times New Roman"/>
                <w:spacing w:val="-1"/>
                <w:sz w:val="20"/>
                <w:szCs w:val="20"/>
              </w:rPr>
              <w:t>3 б</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80% и более – 4 б </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всего – 4 б за год)</w:t>
            </w:r>
          </w:p>
        </w:tc>
        <w:tc>
          <w:tcPr>
            <w:tcW w:w="1559" w:type="dxa"/>
            <w:tcBorders>
              <w:top w:val="single" w:sz="4" w:space="0" w:color="auto"/>
              <w:left w:val="single" w:sz="4" w:space="0" w:color="000000"/>
              <w:bottom w:val="single" w:sz="4" w:space="0" w:color="auto"/>
              <w:right w:val="single" w:sz="4" w:space="0" w:color="000000"/>
            </w:tcBorders>
          </w:tcPr>
          <w:p w:rsidR="007A2E5A" w:rsidRPr="0043330B" w:rsidRDefault="007A2E5A"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F73956" w:rsidRDefault="00F73956"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7A2E5A" w:rsidRPr="00F73956" w:rsidRDefault="00F73956" w:rsidP="00F73956">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полугодие)</w:t>
            </w:r>
          </w:p>
        </w:tc>
      </w:tr>
      <w:tr w:rsidR="007A2E5A"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7A2E5A" w:rsidRDefault="00F73956" w:rsidP="00F73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p>
        </w:tc>
        <w:tc>
          <w:tcPr>
            <w:tcW w:w="3684" w:type="dxa"/>
            <w:tcBorders>
              <w:top w:val="single" w:sz="4" w:space="0" w:color="000000"/>
              <w:left w:val="single" w:sz="4" w:space="0" w:color="000000"/>
              <w:bottom w:val="single" w:sz="4" w:space="0" w:color="000000"/>
              <w:right w:val="single" w:sz="4" w:space="0" w:color="000000"/>
            </w:tcBorders>
          </w:tcPr>
          <w:p w:rsidR="007A2E5A" w:rsidRDefault="00F73956"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Участие ОО во ВСОШ</w:t>
            </w:r>
          </w:p>
        </w:tc>
        <w:tc>
          <w:tcPr>
            <w:tcW w:w="2129" w:type="dxa"/>
            <w:tcBorders>
              <w:top w:val="single" w:sz="4" w:space="0" w:color="auto"/>
              <w:left w:val="single" w:sz="4" w:space="0" w:color="000000"/>
              <w:bottom w:val="single" w:sz="4" w:space="0" w:color="auto"/>
              <w:right w:val="single" w:sz="4" w:space="0" w:color="000000"/>
            </w:tcBorders>
          </w:tcPr>
          <w:p w:rsidR="007A2E5A"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 участие – 0 б</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Участие  - 1 б</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Наличие победителей муниципального этапа – 2 б.</w:t>
            </w:r>
          </w:p>
          <w:p w:rsidR="00F73956" w:rsidRDefault="00F73956" w:rsidP="00F73956">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Наличие победителей регионального этапа – </w:t>
            </w:r>
          </w:p>
          <w:p w:rsidR="00F73956" w:rsidRDefault="00F73956" w:rsidP="00F73956">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 б</w:t>
            </w:r>
            <w:proofErr w:type="gramStart"/>
            <w:r>
              <w:rPr>
                <w:rFonts w:ascii="Times New Roman" w:eastAsia="Times New Roman" w:hAnsi="Times New Roman" w:cs="Times New Roman"/>
                <w:spacing w:val="-1"/>
                <w:sz w:val="20"/>
                <w:szCs w:val="20"/>
              </w:rPr>
              <w:t xml:space="preserve"> .</w:t>
            </w:r>
            <w:proofErr w:type="gramEnd"/>
          </w:p>
          <w:p w:rsidR="00F73956" w:rsidRDefault="00F73956" w:rsidP="00F73956">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3 балла)</w:t>
            </w:r>
          </w:p>
        </w:tc>
        <w:tc>
          <w:tcPr>
            <w:tcW w:w="1559" w:type="dxa"/>
            <w:tcBorders>
              <w:top w:val="single" w:sz="4" w:space="0" w:color="auto"/>
              <w:left w:val="single" w:sz="4" w:space="0" w:color="000000"/>
              <w:bottom w:val="single" w:sz="4" w:space="0" w:color="auto"/>
              <w:right w:val="single" w:sz="4" w:space="0" w:color="000000"/>
            </w:tcBorders>
          </w:tcPr>
          <w:p w:rsidR="007A2E5A" w:rsidRPr="0043330B" w:rsidRDefault="007A2E5A"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7A2E5A" w:rsidRDefault="0073346D"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полугодие</w:t>
            </w:r>
          </w:p>
        </w:tc>
      </w:tr>
      <w:tr w:rsidR="00F73956"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F73956" w:rsidRDefault="00F73956" w:rsidP="00F73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rsidR="00F73956" w:rsidRDefault="00F73956"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статуса инновационной (</w:t>
            </w:r>
            <w:proofErr w:type="spellStart"/>
            <w:r>
              <w:rPr>
                <w:rFonts w:ascii="Times New Roman" w:eastAsia="Times New Roman" w:hAnsi="Times New Roman" w:cs="Times New Roman"/>
                <w:sz w:val="20"/>
                <w:szCs w:val="20"/>
              </w:rPr>
              <w:t>стажировочной</w:t>
            </w:r>
            <w:proofErr w:type="spellEnd"/>
            <w:r>
              <w:rPr>
                <w:rFonts w:ascii="Times New Roman" w:eastAsia="Times New Roman" w:hAnsi="Times New Roman" w:cs="Times New Roman"/>
                <w:sz w:val="20"/>
                <w:szCs w:val="20"/>
              </w:rPr>
              <w:t>) площадки</w:t>
            </w:r>
          </w:p>
        </w:tc>
        <w:tc>
          <w:tcPr>
            <w:tcW w:w="2129" w:type="dxa"/>
            <w:tcBorders>
              <w:top w:val="single" w:sz="4" w:space="0" w:color="auto"/>
              <w:left w:val="single" w:sz="4" w:space="0" w:color="000000"/>
              <w:bottom w:val="single" w:sz="4" w:space="0" w:color="auto"/>
              <w:right w:val="single" w:sz="4" w:space="0" w:color="000000"/>
            </w:tcBorders>
          </w:tcPr>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Нет – 0 б.</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Да – 3 б.</w:t>
            </w:r>
          </w:p>
          <w:p w:rsidR="00F73956" w:rsidRDefault="00F73956"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3 балла)</w:t>
            </w:r>
          </w:p>
        </w:tc>
        <w:tc>
          <w:tcPr>
            <w:tcW w:w="1559" w:type="dxa"/>
            <w:tcBorders>
              <w:top w:val="single" w:sz="4" w:space="0" w:color="auto"/>
              <w:left w:val="single" w:sz="4" w:space="0" w:color="000000"/>
              <w:bottom w:val="single" w:sz="4" w:space="0" w:color="auto"/>
              <w:right w:val="single" w:sz="4" w:space="0" w:color="000000"/>
            </w:tcBorders>
          </w:tcPr>
          <w:p w:rsidR="00F73956" w:rsidRPr="0043330B" w:rsidRDefault="00F73956"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F73956" w:rsidRDefault="00F73956"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 (2 полугодие)</w:t>
            </w:r>
          </w:p>
        </w:tc>
      </w:tr>
      <w:tr w:rsidR="00554FC9"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554FC9" w:rsidRDefault="00554FC9" w:rsidP="00F739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rsidR="00554FC9" w:rsidRDefault="00554FC9"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Участие педагогов, ОО в проектах, конкурсах с </w:t>
            </w:r>
            <w:proofErr w:type="spellStart"/>
            <w:r>
              <w:rPr>
                <w:rFonts w:ascii="Times New Roman" w:eastAsia="Times New Roman" w:hAnsi="Times New Roman" w:cs="Times New Roman"/>
                <w:sz w:val="20"/>
                <w:szCs w:val="20"/>
              </w:rPr>
              <w:t>грантовой</w:t>
            </w:r>
            <w:proofErr w:type="spellEnd"/>
            <w:r>
              <w:rPr>
                <w:rFonts w:ascii="Times New Roman" w:eastAsia="Times New Roman" w:hAnsi="Times New Roman" w:cs="Times New Roman"/>
                <w:sz w:val="20"/>
                <w:szCs w:val="20"/>
              </w:rPr>
              <w:t xml:space="preserve"> поддержкой</w:t>
            </w:r>
          </w:p>
        </w:tc>
        <w:tc>
          <w:tcPr>
            <w:tcW w:w="2129" w:type="dxa"/>
            <w:tcBorders>
              <w:top w:val="single" w:sz="4" w:space="0" w:color="auto"/>
              <w:left w:val="single" w:sz="4" w:space="0" w:color="000000"/>
              <w:bottom w:val="single" w:sz="4" w:space="0" w:color="auto"/>
              <w:right w:val="single" w:sz="4" w:space="0" w:color="000000"/>
            </w:tcBorders>
          </w:tcPr>
          <w:p w:rsidR="00554FC9" w:rsidRDefault="00554FC9" w:rsidP="0043330B">
            <w:pPr>
              <w:shd w:val="clear" w:color="auto" w:fill="FFFFFF"/>
              <w:spacing w:after="0"/>
              <w:ind w:left="-106" w:right="-111"/>
              <w:jc w:val="center"/>
              <w:rPr>
                <w:rFonts w:ascii="Times New Roman" w:eastAsia="Times New Roman" w:hAnsi="Times New Roman" w:cs="Times New Roman"/>
                <w:spacing w:val="-1"/>
                <w:sz w:val="20"/>
                <w:szCs w:val="20"/>
              </w:rPr>
            </w:pPr>
            <w:proofErr w:type="gramStart"/>
            <w:r>
              <w:rPr>
                <w:rFonts w:ascii="Times New Roman" w:eastAsia="Times New Roman" w:hAnsi="Times New Roman" w:cs="Times New Roman"/>
                <w:spacing w:val="-1"/>
                <w:sz w:val="20"/>
                <w:szCs w:val="20"/>
              </w:rPr>
              <w:t>От 0 б до 3 б (за каждое полугодие_</w:t>
            </w:r>
            <w:proofErr w:type="gramEnd"/>
          </w:p>
          <w:p w:rsidR="00554FC9" w:rsidRDefault="00554FC9" w:rsidP="0043330B">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6 за год</w:t>
            </w:r>
          </w:p>
        </w:tc>
        <w:tc>
          <w:tcPr>
            <w:tcW w:w="1559" w:type="dxa"/>
            <w:tcBorders>
              <w:top w:val="single" w:sz="4" w:space="0" w:color="auto"/>
              <w:left w:val="single" w:sz="4" w:space="0" w:color="000000"/>
              <w:bottom w:val="single" w:sz="4" w:space="0" w:color="auto"/>
              <w:right w:val="single" w:sz="4" w:space="0" w:color="000000"/>
            </w:tcBorders>
          </w:tcPr>
          <w:p w:rsidR="00554FC9" w:rsidRPr="0043330B" w:rsidRDefault="00554FC9"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554FC9" w:rsidRDefault="00554FC9" w:rsidP="0043330B">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полугодие</w:t>
            </w:r>
          </w:p>
        </w:tc>
      </w:tr>
      <w:tr w:rsidR="0043330B" w:rsidRPr="0043330B" w:rsidTr="0043330B">
        <w:trPr>
          <w:trHeight w:val="421"/>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E66293" w:rsidRPr="00E66293" w:rsidRDefault="0043330B" w:rsidP="00E66293">
            <w:pPr>
              <w:shd w:val="clear" w:color="auto" w:fill="FFFFFF"/>
              <w:spacing w:after="0"/>
              <w:ind w:right="-108"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 xml:space="preserve">Совокупная значимость всех критериев в баллах по четвертому разделу: </w:t>
            </w:r>
            <w:r w:rsidR="00E66293" w:rsidRPr="00E66293">
              <w:rPr>
                <w:rFonts w:ascii="Times New Roman" w:eastAsia="Times New Roman" w:hAnsi="Times New Roman" w:cs="Times New Roman"/>
                <w:spacing w:val="-1"/>
              </w:rPr>
              <w:t>36</w:t>
            </w:r>
            <w:r w:rsidRPr="00E66293">
              <w:rPr>
                <w:rFonts w:ascii="Times New Roman" w:eastAsia="Times New Roman" w:hAnsi="Times New Roman" w:cs="Times New Roman"/>
                <w:spacing w:val="-1"/>
              </w:rPr>
              <w:t xml:space="preserve"> баллов </w:t>
            </w:r>
          </w:p>
          <w:p w:rsidR="0043330B" w:rsidRPr="0043330B" w:rsidRDefault="0043330B" w:rsidP="00E66293">
            <w:pPr>
              <w:shd w:val="clear" w:color="auto" w:fill="FFFFFF"/>
              <w:spacing w:after="0"/>
              <w:ind w:right="-108" w:firstLine="318"/>
              <w:rPr>
                <w:rFonts w:ascii="Times New Roman" w:eastAsia="Times New Roman" w:hAnsi="Times New Roman" w:cs="Times New Roman"/>
                <w:spacing w:val="-1"/>
              </w:rPr>
            </w:pPr>
            <w:r w:rsidRPr="00E66293">
              <w:rPr>
                <w:rFonts w:ascii="Times New Roman" w:eastAsia="Times New Roman" w:hAnsi="Times New Roman" w:cs="Times New Roman"/>
                <w:lang w:eastAsia="ru-RU"/>
              </w:rPr>
              <w:t>(1 полугодие -</w:t>
            </w:r>
            <w:r w:rsidR="00E66293" w:rsidRPr="00E66293">
              <w:rPr>
                <w:rFonts w:ascii="Times New Roman" w:eastAsia="Times New Roman" w:hAnsi="Times New Roman" w:cs="Times New Roman"/>
                <w:lang w:eastAsia="ru-RU"/>
              </w:rPr>
              <w:t>15</w:t>
            </w:r>
            <w:r w:rsidRPr="00E66293">
              <w:rPr>
                <w:rFonts w:ascii="Times New Roman" w:eastAsia="Times New Roman" w:hAnsi="Times New Roman" w:cs="Times New Roman"/>
                <w:lang w:eastAsia="ru-RU"/>
              </w:rPr>
              <w:t>)</w:t>
            </w:r>
          </w:p>
        </w:tc>
      </w:tr>
      <w:tr w:rsidR="0043330B" w:rsidRPr="0043330B" w:rsidTr="0043330B">
        <w:trPr>
          <w:trHeight w:val="397"/>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6"/>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Эффективность управленческой деятельности</w:t>
            </w:r>
          </w:p>
        </w:tc>
      </w:tr>
      <w:tr w:rsidR="0043330B" w:rsidRPr="0043330B" w:rsidTr="0043330B">
        <w:trPr>
          <w:trHeight w:val="141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Обеспечение государственно-общественного характера управления в учреждении (работа органов ученического самоуправления, управляющих или попечительских советов и другое).</w:t>
            </w:r>
          </w:p>
        </w:tc>
        <w:tc>
          <w:tcPr>
            <w:tcW w:w="212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1148"/>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lastRenderedPageBreak/>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Обеспечение открытости и публичности деятельности учреждения (предоставление электронных услуг «электронный дневник», «электронный журнал», работа школьного сайта</w:t>
            </w:r>
            <w:r w:rsidR="00E66293">
              <w:rPr>
                <w:rFonts w:ascii="Times New Roman" w:eastAsia="Times New Roman" w:hAnsi="Times New Roman" w:cs="Times New Roman"/>
                <w:sz w:val="20"/>
                <w:szCs w:val="20"/>
              </w:rPr>
              <w:t>, работа в СФЕРУМ</w:t>
            </w:r>
            <w:r w:rsidRPr="0043330B">
              <w:rPr>
                <w:rFonts w:ascii="Times New Roman" w:eastAsia="Times New Roman" w:hAnsi="Times New Roman" w:cs="Times New Roman"/>
                <w:sz w:val="20"/>
                <w:szCs w:val="20"/>
              </w:rPr>
              <w:t>)</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91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Исполнительская дисциплина (качественное ведение документации, своевременное предоставление материалов и отчетов, и другое).</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978"/>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Отсутствие обоснованных обращений граждан по поводу конфликтных ситуаций и уровень решения конфликтных ситуаций.</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185"/>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 xml:space="preserve">5.  </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Привлечение внебюджетных средств.</w:t>
            </w:r>
          </w:p>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color w:val="538135"/>
                <w:sz w:val="24"/>
                <w:szCs w:val="24"/>
              </w:rPr>
            </w:pPr>
            <w:r w:rsidRPr="0043330B">
              <w:rPr>
                <w:rFonts w:ascii="Times New Roman" w:eastAsia="Times New Roman" w:hAnsi="Times New Roman" w:cs="Times New Roman"/>
                <w:color w:val="538135"/>
                <w:sz w:val="20"/>
                <w:szCs w:val="20"/>
              </w:rPr>
              <w:t>(</w:t>
            </w:r>
            <w:r w:rsidRPr="0043330B">
              <w:rPr>
                <w:rFonts w:ascii="Times New Roman" w:eastAsia="Times New Roman" w:hAnsi="Times New Roman" w:cs="Times New Roman"/>
                <w:sz w:val="20"/>
                <w:szCs w:val="20"/>
              </w:rPr>
              <w:t>внедрение дополнительных образовательных услуг – 1, привлечение сре</w:t>
            </w:r>
            <w:proofErr w:type="gramStart"/>
            <w:r w:rsidRPr="0043330B">
              <w:rPr>
                <w:rFonts w:ascii="Times New Roman" w:eastAsia="Times New Roman" w:hAnsi="Times New Roman" w:cs="Times New Roman"/>
                <w:sz w:val="20"/>
                <w:szCs w:val="20"/>
              </w:rPr>
              <w:t>дств ст</w:t>
            </w:r>
            <w:proofErr w:type="gramEnd"/>
            <w:r w:rsidRPr="0043330B">
              <w:rPr>
                <w:rFonts w:ascii="Times New Roman" w:eastAsia="Times New Roman" w:hAnsi="Times New Roman" w:cs="Times New Roman"/>
                <w:sz w:val="20"/>
                <w:szCs w:val="20"/>
              </w:rPr>
              <w:t>оронних организаций – 1, оказание других платных услуг в соответствии с Уставом – 1)</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Удовлетворенность населения качеством предоставления образовательных услуг </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554FC9"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vAlign w:val="center"/>
          </w:tcPr>
          <w:p w:rsidR="00554FC9" w:rsidRPr="0043330B" w:rsidRDefault="00554FC9"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rsidR="00554FC9" w:rsidRPr="0043330B" w:rsidRDefault="00554FC9"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Включение ОО в список ШНОР</w:t>
            </w:r>
          </w:p>
        </w:tc>
        <w:tc>
          <w:tcPr>
            <w:tcW w:w="2129" w:type="dxa"/>
            <w:tcBorders>
              <w:top w:val="single" w:sz="4" w:space="0" w:color="auto"/>
              <w:left w:val="single" w:sz="4" w:space="0" w:color="000000"/>
              <w:bottom w:val="single" w:sz="4" w:space="0" w:color="auto"/>
              <w:right w:val="single" w:sz="4" w:space="0" w:color="000000"/>
            </w:tcBorders>
          </w:tcPr>
          <w:p w:rsidR="00554FC9" w:rsidRDefault="00554FC9" w:rsidP="0043330B">
            <w:pPr>
              <w:shd w:val="clear" w:color="auto" w:fill="FFFFFF"/>
              <w:spacing w:after="0"/>
              <w:ind w:left="-106" w:right="-11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 -0</w:t>
            </w:r>
          </w:p>
          <w:p w:rsidR="00554FC9" w:rsidRPr="0043330B" w:rsidRDefault="00554FC9" w:rsidP="0043330B">
            <w:pPr>
              <w:shd w:val="clear" w:color="auto" w:fill="FFFFFF"/>
              <w:spacing w:after="0"/>
              <w:ind w:left="-106" w:right="-11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 -1</w:t>
            </w:r>
          </w:p>
        </w:tc>
        <w:tc>
          <w:tcPr>
            <w:tcW w:w="1559" w:type="dxa"/>
            <w:tcBorders>
              <w:top w:val="single" w:sz="4" w:space="0" w:color="auto"/>
              <w:left w:val="single" w:sz="4" w:space="0" w:color="000000"/>
              <w:bottom w:val="single" w:sz="4" w:space="0" w:color="auto"/>
              <w:right w:val="single" w:sz="4" w:space="0" w:color="000000"/>
            </w:tcBorders>
          </w:tcPr>
          <w:p w:rsidR="00554FC9" w:rsidRPr="0043330B" w:rsidRDefault="00554FC9"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554FC9" w:rsidRDefault="00554FC9" w:rsidP="0043330B">
            <w:pPr>
              <w:shd w:val="clear" w:color="auto" w:fill="FFFFFF"/>
              <w:spacing w:after="0"/>
              <w:ind w:right="-108" w:hanging="108"/>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73346D" w:rsidRPr="0043330B" w:rsidRDefault="0073346D" w:rsidP="0043330B">
            <w:pPr>
              <w:shd w:val="clear" w:color="auto" w:fill="FFFFFF"/>
              <w:spacing w:after="0"/>
              <w:ind w:right="-108" w:hanging="108"/>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полугодие)</w:t>
            </w:r>
          </w:p>
        </w:tc>
      </w:tr>
      <w:tr w:rsidR="0073346D"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vAlign w:val="center"/>
          </w:tcPr>
          <w:p w:rsidR="0073346D" w:rsidRPr="0043330B" w:rsidRDefault="0073346D"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rsidR="0073346D" w:rsidRPr="0043330B" w:rsidRDefault="0073346D"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Включение ОО в список  школ с необъективными результатами ВПР</w:t>
            </w:r>
          </w:p>
        </w:tc>
        <w:tc>
          <w:tcPr>
            <w:tcW w:w="2129" w:type="dxa"/>
            <w:tcBorders>
              <w:top w:val="single" w:sz="4" w:space="0" w:color="auto"/>
              <w:left w:val="single" w:sz="4" w:space="0" w:color="000000"/>
              <w:bottom w:val="single" w:sz="4" w:space="0" w:color="auto"/>
              <w:right w:val="single" w:sz="4" w:space="0" w:color="000000"/>
            </w:tcBorders>
          </w:tcPr>
          <w:p w:rsidR="0073346D" w:rsidRDefault="0073346D" w:rsidP="00F225B8">
            <w:pPr>
              <w:shd w:val="clear" w:color="auto" w:fill="FFFFFF"/>
              <w:spacing w:after="0"/>
              <w:ind w:left="-106" w:right="-11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 -0</w:t>
            </w:r>
          </w:p>
          <w:p w:rsidR="0073346D" w:rsidRPr="0043330B" w:rsidRDefault="0073346D" w:rsidP="00F225B8">
            <w:pPr>
              <w:shd w:val="clear" w:color="auto" w:fill="FFFFFF"/>
              <w:spacing w:after="0"/>
              <w:ind w:left="-106" w:right="-11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 -1</w:t>
            </w:r>
          </w:p>
        </w:tc>
        <w:tc>
          <w:tcPr>
            <w:tcW w:w="1559" w:type="dxa"/>
            <w:tcBorders>
              <w:top w:val="single" w:sz="4" w:space="0" w:color="auto"/>
              <w:left w:val="single" w:sz="4" w:space="0" w:color="000000"/>
              <w:bottom w:val="single" w:sz="4" w:space="0" w:color="auto"/>
              <w:right w:val="single" w:sz="4" w:space="0" w:color="000000"/>
            </w:tcBorders>
          </w:tcPr>
          <w:p w:rsidR="0073346D" w:rsidRPr="0043330B" w:rsidRDefault="0073346D" w:rsidP="00F225B8">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73346D" w:rsidRDefault="0073346D" w:rsidP="00F225B8">
            <w:pPr>
              <w:shd w:val="clear" w:color="auto" w:fill="FFFFFF"/>
              <w:spacing w:after="0"/>
              <w:ind w:right="-108" w:hanging="108"/>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73346D" w:rsidRPr="0043330B" w:rsidRDefault="0073346D" w:rsidP="00F225B8">
            <w:pPr>
              <w:shd w:val="clear" w:color="auto" w:fill="FFFFFF"/>
              <w:spacing w:after="0"/>
              <w:ind w:right="-108" w:hanging="108"/>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 полугодие)</w:t>
            </w:r>
          </w:p>
        </w:tc>
      </w:tr>
      <w:tr w:rsidR="00554FC9"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vAlign w:val="center"/>
          </w:tcPr>
          <w:p w:rsidR="00554FC9" w:rsidRPr="0043330B" w:rsidRDefault="00554FC9" w:rsidP="0043330B">
            <w:pPr>
              <w:spacing w:after="0" w:line="240" w:lineRule="auto"/>
              <w:rPr>
                <w:rFonts w:ascii="Times New Roman" w:eastAsia="Times New Roman" w:hAnsi="Times New Roman" w:cs="Times New Roman"/>
                <w:sz w:val="20"/>
                <w:szCs w:val="20"/>
              </w:rPr>
            </w:pPr>
          </w:p>
        </w:tc>
        <w:tc>
          <w:tcPr>
            <w:tcW w:w="3684" w:type="dxa"/>
            <w:tcBorders>
              <w:top w:val="single" w:sz="4" w:space="0" w:color="000000"/>
              <w:left w:val="single" w:sz="4" w:space="0" w:color="000000"/>
              <w:bottom w:val="single" w:sz="4" w:space="0" w:color="000000"/>
              <w:right w:val="single" w:sz="4" w:space="0" w:color="000000"/>
            </w:tcBorders>
          </w:tcPr>
          <w:p w:rsidR="00554FC9" w:rsidRPr="0043330B" w:rsidRDefault="00554FC9"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0"/>
                <w:szCs w:val="20"/>
              </w:rPr>
            </w:pPr>
          </w:p>
        </w:tc>
        <w:tc>
          <w:tcPr>
            <w:tcW w:w="2129" w:type="dxa"/>
            <w:tcBorders>
              <w:top w:val="single" w:sz="4" w:space="0" w:color="auto"/>
              <w:left w:val="single" w:sz="4" w:space="0" w:color="000000"/>
              <w:bottom w:val="single" w:sz="4" w:space="0" w:color="auto"/>
              <w:right w:val="single" w:sz="4" w:space="0" w:color="000000"/>
            </w:tcBorders>
          </w:tcPr>
          <w:p w:rsidR="00554FC9" w:rsidRPr="0043330B" w:rsidRDefault="00554FC9" w:rsidP="0043330B">
            <w:pPr>
              <w:shd w:val="clear" w:color="auto" w:fill="FFFFFF"/>
              <w:spacing w:after="0"/>
              <w:ind w:left="-106" w:right="-111"/>
              <w:jc w:val="center"/>
              <w:rPr>
                <w:rFonts w:ascii="Times New Roman" w:eastAsia="Times New Roman" w:hAnsi="Times New Roman" w:cs="Times New Roman"/>
                <w:sz w:val="20"/>
                <w:szCs w:val="20"/>
              </w:rPr>
            </w:pPr>
          </w:p>
        </w:tc>
        <w:tc>
          <w:tcPr>
            <w:tcW w:w="1559" w:type="dxa"/>
            <w:tcBorders>
              <w:top w:val="single" w:sz="4" w:space="0" w:color="auto"/>
              <w:left w:val="single" w:sz="4" w:space="0" w:color="000000"/>
              <w:bottom w:val="single" w:sz="4" w:space="0" w:color="auto"/>
              <w:right w:val="single" w:sz="4" w:space="0" w:color="000000"/>
            </w:tcBorders>
          </w:tcPr>
          <w:p w:rsidR="00554FC9" w:rsidRPr="0043330B" w:rsidRDefault="00554FC9"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554FC9" w:rsidRPr="0043330B" w:rsidRDefault="00554FC9" w:rsidP="0043330B">
            <w:pPr>
              <w:shd w:val="clear" w:color="auto" w:fill="FFFFFF"/>
              <w:spacing w:after="0"/>
              <w:ind w:right="-108" w:hanging="108"/>
              <w:jc w:val="center"/>
              <w:rPr>
                <w:rFonts w:ascii="Times New Roman" w:eastAsia="Times New Roman" w:hAnsi="Times New Roman" w:cs="Times New Roman"/>
                <w:spacing w:val="-1"/>
                <w:sz w:val="24"/>
                <w:szCs w:val="24"/>
              </w:rPr>
            </w:pPr>
          </w:p>
        </w:tc>
      </w:tr>
      <w:tr w:rsidR="0043330B" w:rsidRPr="0043330B" w:rsidTr="0043330B">
        <w:trPr>
          <w:trHeight w:val="27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E66293">
            <w:pPr>
              <w:shd w:val="clear" w:color="auto" w:fill="FFFFFF"/>
              <w:spacing w:after="0"/>
              <w:ind w:firstLine="318"/>
              <w:rPr>
                <w:rFonts w:ascii="Times New Roman" w:eastAsia="Times New Roman" w:hAnsi="Times New Roman" w:cs="Times New Roman"/>
              </w:rPr>
            </w:pPr>
            <w:r w:rsidRPr="0043330B">
              <w:rPr>
                <w:rFonts w:ascii="Times New Roman" w:eastAsia="Times New Roman" w:hAnsi="Times New Roman" w:cs="Times New Roman"/>
              </w:rPr>
              <w:t>Совокупная значимость всех критериев в баллах по пятому разделу: 3</w:t>
            </w:r>
            <w:r w:rsidR="00E66293">
              <w:rPr>
                <w:rFonts w:ascii="Times New Roman" w:eastAsia="Times New Roman" w:hAnsi="Times New Roman" w:cs="Times New Roman"/>
              </w:rPr>
              <w:t>2</w:t>
            </w:r>
            <w:r w:rsidRPr="0043330B">
              <w:rPr>
                <w:rFonts w:ascii="Times New Roman" w:eastAsia="Times New Roman" w:hAnsi="Times New Roman" w:cs="Times New Roman"/>
              </w:rPr>
              <w:t xml:space="preserve"> балл</w:t>
            </w:r>
            <w:r w:rsidR="00E66293">
              <w:rPr>
                <w:rFonts w:ascii="Times New Roman" w:eastAsia="Times New Roman" w:hAnsi="Times New Roman" w:cs="Times New Roman"/>
              </w:rPr>
              <w:t>а</w:t>
            </w:r>
            <w:r w:rsidRPr="0043330B">
              <w:rPr>
                <w:rFonts w:ascii="Times New Roman" w:eastAsia="Times New Roman" w:hAnsi="Times New Roman" w:cs="Times New Roman"/>
              </w:rPr>
              <w:t xml:space="preserve"> </w:t>
            </w:r>
            <w:r w:rsidRPr="0043330B">
              <w:rPr>
                <w:rFonts w:ascii="Times New Roman" w:eastAsia="Times New Roman" w:hAnsi="Times New Roman" w:cs="Times New Roman"/>
                <w:lang w:eastAsia="ru-RU"/>
              </w:rPr>
              <w:t>(1 полугодие -15)</w:t>
            </w:r>
          </w:p>
        </w:tc>
      </w:tr>
      <w:tr w:rsidR="0043330B" w:rsidRPr="0043330B" w:rsidTr="0043330B">
        <w:trPr>
          <w:trHeight w:val="347"/>
        </w:trPr>
        <w:tc>
          <w:tcPr>
            <w:tcW w:w="9782" w:type="dxa"/>
            <w:gridSpan w:val="5"/>
            <w:tcBorders>
              <w:top w:val="single" w:sz="4" w:space="0" w:color="000000"/>
              <w:left w:val="single" w:sz="4" w:space="0" w:color="000000"/>
              <w:bottom w:val="single" w:sz="4" w:space="0" w:color="auto"/>
              <w:right w:val="single" w:sz="4" w:space="0" w:color="000000"/>
            </w:tcBorders>
            <w:vAlign w:val="center"/>
          </w:tcPr>
          <w:p w:rsidR="0043330B" w:rsidRPr="0043330B" w:rsidRDefault="0043330B" w:rsidP="0043330B">
            <w:pPr>
              <w:numPr>
                <w:ilvl w:val="0"/>
                <w:numId w:val="6"/>
              </w:numPr>
              <w:spacing w:after="0" w:line="240" w:lineRule="auto"/>
              <w:jc w:val="center"/>
              <w:rPr>
                <w:rFonts w:ascii="Times New Roman" w:eastAsia="Times New Roman" w:hAnsi="Times New Roman" w:cs="Times New Roman"/>
              </w:rPr>
            </w:pPr>
            <w:r w:rsidRPr="0043330B">
              <w:rPr>
                <w:rFonts w:ascii="Times New Roman" w:eastAsia="Times New Roman" w:hAnsi="Times New Roman" w:cs="Times New Roman"/>
              </w:rPr>
              <w:t>Создание условий для сохранения здоровья обучающихся</w:t>
            </w:r>
          </w:p>
        </w:tc>
      </w:tr>
      <w:tr w:rsidR="0043330B" w:rsidRPr="0043330B" w:rsidTr="0043330B">
        <w:trPr>
          <w:trHeight w:val="673"/>
        </w:trPr>
        <w:tc>
          <w:tcPr>
            <w:tcW w:w="709" w:type="dxa"/>
            <w:tcBorders>
              <w:top w:val="single" w:sz="4" w:space="0" w:color="000000"/>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Наличие и эффективная реализация школьных программ по сохранению и укреплению здоровья детей.</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jc w:val="center"/>
              <w:rPr>
                <w:rFonts w:ascii="Times New Roman" w:eastAsia="Times New Roman" w:hAnsi="Times New Roman" w:cs="Times New Roman"/>
              </w:rPr>
            </w:pPr>
            <w:r w:rsidRPr="0043330B">
              <w:rPr>
                <w:rFonts w:ascii="Times New Roman" w:eastAsia="Times New Roman" w:hAnsi="Times New Roman" w:cs="Times New Roman"/>
              </w:rPr>
              <w:t>полугодие</w:t>
            </w:r>
          </w:p>
          <w:p w:rsidR="0043330B" w:rsidRPr="0043330B" w:rsidRDefault="0043330B" w:rsidP="0043330B">
            <w:pPr>
              <w:shd w:val="clear" w:color="auto" w:fill="FFFFFF"/>
              <w:tabs>
                <w:tab w:val="left" w:pos="605"/>
              </w:tabs>
              <w:spacing w:after="0"/>
              <w:ind w:firstLine="318"/>
              <w:rPr>
                <w:rFonts w:ascii="Times New Roman" w:eastAsia="Times New Roman" w:hAnsi="Times New Roman" w:cs="Times New Roman"/>
                <w:sz w:val="24"/>
                <w:szCs w:val="24"/>
              </w:rPr>
            </w:pPr>
          </w:p>
        </w:tc>
      </w:tr>
      <w:tr w:rsidR="0043330B" w:rsidRPr="0043330B" w:rsidTr="0043330B">
        <w:trPr>
          <w:trHeight w:val="400"/>
        </w:trPr>
        <w:tc>
          <w:tcPr>
            <w:tcW w:w="709" w:type="dxa"/>
            <w:tcBorders>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2.</w:t>
            </w:r>
          </w:p>
        </w:tc>
        <w:tc>
          <w:tcPr>
            <w:tcW w:w="3684"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Организация обеспечения учащихся горячим питанием.</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jc w:val="center"/>
              <w:rPr>
                <w:rFonts w:ascii="Times New Roman" w:eastAsia="Times New Roman" w:hAnsi="Times New Roman" w:cs="Times New Roman"/>
                <w:sz w:val="20"/>
                <w:szCs w:val="20"/>
                <w:lang w:eastAsia="ru-RU"/>
              </w:rPr>
            </w:pPr>
            <w:r w:rsidRPr="0043330B">
              <w:rPr>
                <w:rFonts w:ascii="Times New Roman" w:eastAsia="Times New Roman" w:hAnsi="Times New Roman" w:cs="Times New Roman"/>
              </w:rPr>
              <w:t>полугодие</w:t>
            </w:r>
          </w:p>
        </w:tc>
      </w:tr>
      <w:tr w:rsidR="0043330B" w:rsidRPr="0043330B" w:rsidTr="0043330B">
        <w:trPr>
          <w:trHeight w:val="2065"/>
        </w:trPr>
        <w:tc>
          <w:tcPr>
            <w:tcW w:w="709" w:type="dxa"/>
            <w:tcBorders>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E66293">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Организация и проведение мероприятий, способствующих сохранению и восстановлению психического и физического здоровья учащихся (праздники здоровья, спартакиады, дни здоровья, туристические походы, </w:t>
            </w:r>
            <w:r w:rsidR="00E66293">
              <w:rPr>
                <w:rFonts w:ascii="Times New Roman" w:eastAsia="Times New Roman" w:hAnsi="Times New Roman" w:cs="Times New Roman"/>
                <w:sz w:val="20"/>
                <w:szCs w:val="20"/>
              </w:rPr>
              <w:t xml:space="preserve">учебные </w:t>
            </w:r>
            <w:r w:rsidRPr="0043330B">
              <w:rPr>
                <w:rFonts w:ascii="Times New Roman" w:eastAsia="Times New Roman" w:hAnsi="Times New Roman" w:cs="Times New Roman"/>
                <w:sz w:val="20"/>
                <w:szCs w:val="20"/>
              </w:rPr>
              <w:t xml:space="preserve"> сборы, участие в районных спартакиадах школьников)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баллов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jc w:val="center"/>
              <w:rPr>
                <w:rFonts w:ascii="Times New Roman" w:eastAsia="Times New Roman" w:hAnsi="Times New Roman" w:cs="Times New Roman"/>
                <w:sz w:val="20"/>
                <w:szCs w:val="20"/>
                <w:lang w:eastAsia="ru-RU"/>
              </w:rPr>
            </w:pPr>
            <w:r w:rsidRPr="0043330B">
              <w:rPr>
                <w:rFonts w:ascii="Times New Roman" w:eastAsia="Times New Roman" w:hAnsi="Times New Roman" w:cs="Times New Roman"/>
              </w:rPr>
              <w:t>полугодие</w:t>
            </w:r>
          </w:p>
        </w:tc>
      </w:tr>
      <w:tr w:rsidR="0043330B" w:rsidRPr="0043330B" w:rsidTr="0043330B">
        <w:trPr>
          <w:trHeight w:val="407"/>
        </w:trPr>
        <w:tc>
          <w:tcPr>
            <w:tcW w:w="709" w:type="dxa"/>
            <w:tcBorders>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5.</w:t>
            </w:r>
          </w:p>
        </w:tc>
        <w:tc>
          <w:tcPr>
            <w:tcW w:w="3684"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Организация обучения детей с отклонениями в развитии.</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jc w:val="center"/>
              <w:rPr>
                <w:rFonts w:ascii="Times New Roman" w:eastAsia="Times New Roman" w:hAnsi="Times New Roman" w:cs="Times New Roman"/>
                <w:sz w:val="20"/>
                <w:szCs w:val="20"/>
                <w:lang w:eastAsia="ru-RU"/>
              </w:rPr>
            </w:pPr>
            <w:r w:rsidRPr="0043330B">
              <w:rPr>
                <w:rFonts w:ascii="Times New Roman" w:eastAsia="Times New Roman" w:hAnsi="Times New Roman" w:cs="Times New Roman"/>
              </w:rPr>
              <w:t>полугодие</w:t>
            </w:r>
          </w:p>
        </w:tc>
      </w:tr>
      <w:tr w:rsidR="0043330B" w:rsidRPr="0043330B" w:rsidTr="0043330B">
        <w:trPr>
          <w:trHeight w:val="1124"/>
        </w:trPr>
        <w:tc>
          <w:tcPr>
            <w:tcW w:w="709" w:type="dxa"/>
            <w:tcBorders>
              <w:left w:val="single" w:sz="4" w:space="0" w:color="000000"/>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6.</w:t>
            </w:r>
          </w:p>
        </w:tc>
        <w:tc>
          <w:tcPr>
            <w:tcW w:w="3684" w:type="dxa"/>
            <w:tcBorders>
              <w:top w:val="single" w:sz="4" w:space="0" w:color="000000"/>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Высокий уровень организации каникулярного отдыха учащихся, совершенствование форм содержания отдыха, оздоровления детей и подростков.</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w:t>
            </w:r>
          </w:p>
        </w:tc>
        <w:tc>
          <w:tcPr>
            <w:tcW w:w="1559"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z w:val="20"/>
                <w:szCs w:val="20"/>
              </w:rPr>
            </w:pPr>
          </w:p>
        </w:tc>
        <w:tc>
          <w:tcPr>
            <w:tcW w:w="1701"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color w:val="FF0000"/>
                <w:sz w:val="24"/>
                <w:szCs w:val="24"/>
              </w:rPr>
            </w:pPr>
            <w:r w:rsidRPr="0043330B">
              <w:rPr>
                <w:rFonts w:ascii="Times New Roman" w:eastAsia="Times New Roman" w:hAnsi="Times New Roman" w:cs="Times New Roman"/>
                <w:sz w:val="24"/>
                <w:szCs w:val="24"/>
              </w:rPr>
              <w:t>1</w:t>
            </w:r>
            <w:r w:rsidRPr="0043330B">
              <w:rPr>
                <w:rFonts w:ascii="Times New Roman" w:eastAsia="Times New Roman" w:hAnsi="Times New Roman" w:cs="Times New Roman"/>
                <w:color w:val="FF0000"/>
                <w:sz w:val="24"/>
                <w:szCs w:val="24"/>
              </w:rPr>
              <w:t xml:space="preserve"> </w:t>
            </w:r>
            <w:r w:rsidRPr="0043330B">
              <w:rPr>
                <w:rFonts w:ascii="Times New Roman" w:eastAsia="Times New Roman" w:hAnsi="Times New Roman" w:cs="Times New Roman"/>
                <w:color w:val="000000"/>
                <w:sz w:val="24"/>
                <w:szCs w:val="24"/>
              </w:rPr>
              <w:t>полугодие</w:t>
            </w:r>
          </w:p>
        </w:tc>
      </w:tr>
      <w:tr w:rsidR="00F310C8" w:rsidRPr="0043330B" w:rsidTr="0043330B">
        <w:trPr>
          <w:trHeight w:val="1124"/>
        </w:trPr>
        <w:tc>
          <w:tcPr>
            <w:tcW w:w="709" w:type="dxa"/>
            <w:tcBorders>
              <w:left w:val="single" w:sz="4" w:space="0" w:color="000000"/>
              <w:right w:val="single" w:sz="4" w:space="0" w:color="000000"/>
            </w:tcBorders>
          </w:tcPr>
          <w:p w:rsidR="00F310C8" w:rsidRPr="0043330B" w:rsidRDefault="00F310C8" w:rsidP="0043330B">
            <w:pPr>
              <w:widowControl w:val="0"/>
              <w:shd w:val="clear" w:color="auto" w:fill="FFFFFF"/>
              <w:tabs>
                <w:tab w:val="left" w:pos="605"/>
              </w:tabs>
              <w:autoSpaceDE w:val="0"/>
              <w:autoSpaceDN w:val="0"/>
              <w:adjustRightInd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684" w:type="dxa"/>
            <w:tcBorders>
              <w:top w:val="single" w:sz="4" w:space="0" w:color="000000"/>
              <w:left w:val="single" w:sz="4" w:space="0" w:color="000000"/>
              <w:right w:val="single" w:sz="4" w:space="0" w:color="000000"/>
            </w:tcBorders>
          </w:tcPr>
          <w:p w:rsidR="00F310C8" w:rsidRPr="0043330B" w:rsidRDefault="00F310C8" w:rsidP="00433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Индекс </w:t>
            </w:r>
            <w:proofErr w:type="spellStart"/>
            <w:r>
              <w:rPr>
                <w:rFonts w:ascii="Times New Roman" w:eastAsia="Times New Roman" w:hAnsi="Times New Roman" w:cs="Times New Roman"/>
                <w:sz w:val="20"/>
                <w:szCs w:val="20"/>
              </w:rPr>
              <w:t>съедаемости</w:t>
            </w:r>
            <w:proofErr w:type="spellEnd"/>
          </w:p>
        </w:tc>
        <w:tc>
          <w:tcPr>
            <w:tcW w:w="2129" w:type="dxa"/>
            <w:tcBorders>
              <w:top w:val="single" w:sz="4" w:space="0" w:color="auto"/>
              <w:left w:val="single" w:sz="4" w:space="0" w:color="000000"/>
              <w:bottom w:val="single" w:sz="4" w:space="0" w:color="auto"/>
              <w:right w:val="single" w:sz="4" w:space="0" w:color="000000"/>
            </w:tcBorders>
          </w:tcPr>
          <w:p w:rsidR="00F310C8" w:rsidRDefault="00244664" w:rsidP="0043330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б – менее 90 %</w:t>
            </w:r>
          </w:p>
          <w:p w:rsidR="00244664" w:rsidRDefault="00244664" w:rsidP="002446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б – от 90% до 96%</w:t>
            </w:r>
          </w:p>
          <w:p w:rsidR="00244664" w:rsidRDefault="00244664" w:rsidP="002446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б – 97% и более</w:t>
            </w:r>
          </w:p>
          <w:p w:rsidR="00244664" w:rsidRPr="0043330B" w:rsidRDefault="00244664" w:rsidP="002446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балла за каждое </w:t>
            </w:r>
            <w:r>
              <w:rPr>
                <w:rFonts w:ascii="Times New Roman" w:eastAsia="Times New Roman" w:hAnsi="Times New Roman" w:cs="Times New Roman"/>
                <w:sz w:val="20"/>
                <w:szCs w:val="20"/>
              </w:rPr>
              <w:lastRenderedPageBreak/>
              <w:t>полугодие, всего 4 балла  за год</w:t>
            </w:r>
          </w:p>
        </w:tc>
        <w:tc>
          <w:tcPr>
            <w:tcW w:w="1559" w:type="dxa"/>
            <w:tcBorders>
              <w:top w:val="single" w:sz="4" w:space="0" w:color="auto"/>
              <w:left w:val="single" w:sz="4" w:space="0" w:color="000000"/>
              <w:right w:val="single" w:sz="4" w:space="0" w:color="000000"/>
            </w:tcBorders>
          </w:tcPr>
          <w:p w:rsidR="00F310C8" w:rsidRPr="0043330B" w:rsidRDefault="00F310C8" w:rsidP="0043330B">
            <w:pPr>
              <w:spacing w:after="0"/>
              <w:rPr>
                <w:rFonts w:ascii="Times New Roman" w:eastAsia="Times New Roman" w:hAnsi="Times New Roman" w:cs="Times New Roman"/>
                <w:sz w:val="20"/>
                <w:szCs w:val="20"/>
              </w:rPr>
            </w:pPr>
          </w:p>
        </w:tc>
        <w:tc>
          <w:tcPr>
            <w:tcW w:w="1701" w:type="dxa"/>
            <w:tcBorders>
              <w:top w:val="single" w:sz="4" w:space="0" w:color="auto"/>
              <w:left w:val="single" w:sz="4" w:space="0" w:color="000000"/>
              <w:right w:val="single" w:sz="4" w:space="0" w:color="000000"/>
            </w:tcBorders>
          </w:tcPr>
          <w:p w:rsidR="00F310C8" w:rsidRPr="0043330B" w:rsidRDefault="00244664" w:rsidP="004333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полугодие</w:t>
            </w:r>
          </w:p>
        </w:tc>
      </w:tr>
      <w:tr w:rsidR="0043330B" w:rsidRPr="0043330B" w:rsidTr="0043330B">
        <w:trPr>
          <w:trHeight w:val="388"/>
        </w:trPr>
        <w:tc>
          <w:tcPr>
            <w:tcW w:w="9782" w:type="dxa"/>
            <w:gridSpan w:val="5"/>
            <w:tcBorders>
              <w:left w:val="single" w:sz="4" w:space="0" w:color="000000"/>
              <w:right w:val="single" w:sz="4" w:space="0" w:color="000000"/>
            </w:tcBorders>
            <w:vAlign w:val="center"/>
          </w:tcPr>
          <w:p w:rsidR="0043330B" w:rsidRPr="0043330B" w:rsidRDefault="0043330B" w:rsidP="00E66293">
            <w:pPr>
              <w:spacing w:after="0"/>
              <w:ind w:firstLine="318"/>
              <w:rPr>
                <w:rFonts w:ascii="Times New Roman" w:eastAsia="Times New Roman" w:hAnsi="Times New Roman" w:cs="Times New Roman"/>
              </w:rPr>
            </w:pPr>
            <w:r w:rsidRPr="0043330B">
              <w:rPr>
                <w:rFonts w:ascii="Times New Roman" w:eastAsia="Times New Roman" w:hAnsi="Times New Roman" w:cs="Times New Roman"/>
              </w:rPr>
              <w:lastRenderedPageBreak/>
              <w:t>Совокупная значимость всех критериев в баллах по шестому разделу:</w:t>
            </w:r>
            <w:r w:rsidR="00E66293">
              <w:rPr>
                <w:rFonts w:ascii="Times New Roman" w:eastAsia="Times New Roman" w:hAnsi="Times New Roman" w:cs="Times New Roman"/>
              </w:rPr>
              <w:t>20</w:t>
            </w:r>
            <w:r w:rsidRPr="0043330B">
              <w:rPr>
                <w:rFonts w:ascii="Times New Roman" w:eastAsia="Times New Roman" w:hAnsi="Times New Roman" w:cs="Times New Roman"/>
              </w:rPr>
              <w:t xml:space="preserve"> баллов </w:t>
            </w:r>
            <w:r w:rsidRPr="0043330B">
              <w:rPr>
                <w:rFonts w:ascii="Times New Roman" w:eastAsia="Times New Roman" w:hAnsi="Times New Roman" w:cs="Times New Roman"/>
                <w:lang w:eastAsia="ru-RU"/>
              </w:rPr>
              <w:t>(1 полугодие -</w:t>
            </w:r>
            <w:r w:rsidR="00244664">
              <w:rPr>
                <w:rFonts w:ascii="Times New Roman" w:eastAsia="Times New Roman" w:hAnsi="Times New Roman" w:cs="Times New Roman"/>
                <w:lang w:eastAsia="ru-RU"/>
              </w:rPr>
              <w:t>11</w:t>
            </w:r>
            <w:r w:rsidRPr="0043330B">
              <w:rPr>
                <w:rFonts w:ascii="Times New Roman" w:eastAsia="Times New Roman" w:hAnsi="Times New Roman" w:cs="Times New Roman"/>
                <w:lang w:eastAsia="ru-RU"/>
              </w:rPr>
              <w:t>)</w:t>
            </w:r>
          </w:p>
        </w:tc>
      </w:tr>
      <w:tr w:rsidR="0043330B" w:rsidRPr="0043330B" w:rsidTr="0043330B">
        <w:trPr>
          <w:trHeight w:val="427"/>
        </w:trPr>
        <w:tc>
          <w:tcPr>
            <w:tcW w:w="9782" w:type="dxa"/>
            <w:gridSpan w:val="5"/>
            <w:tcBorders>
              <w:left w:val="single" w:sz="4" w:space="0" w:color="000000"/>
              <w:right w:val="single" w:sz="4" w:space="0" w:color="000000"/>
            </w:tcBorders>
            <w:vAlign w:val="center"/>
          </w:tcPr>
          <w:p w:rsidR="0043330B" w:rsidRPr="0043330B" w:rsidRDefault="0043330B" w:rsidP="0043330B">
            <w:pPr>
              <w:numPr>
                <w:ilvl w:val="0"/>
                <w:numId w:val="6"/>
              </w:numPr>
              <w:shd w:val="clear" w:color="auto" w:fill="FFFFFF"/>
              <w:spacing w:after="0" w:line="240" w:lineRule="auto"/>
              <w:jc w:val="center"/>
              <w:rPr>
                <w:rFonts w:ascii="Times New Roman" w:eastAsia="Times New Roman" w:hAnsi="Times New Roman" w:cs="Times New Roman"/>
              </w:rPr>
            </w:pPr>
            <w:r w:rsidRPr="0043330B">
              <w:rPr>
                <w:rFonts w:ascii="Times New Roman" w:eastAsia="Times New Roman" w:hAnsi="Times New Roman" w:cs="Times New Roman"/>
              </w:rPr>
              <w:t>Реализация мероприятий по профилактике правонарушений у несовершеннолетних</w:t>
            </w:r>
          </w:p>
        </w:tc>
      </w:tr>
      <w:tr w:rsidR="0043330B" w:rsidRPr="0043330B" w:rsidTr="0043330B">
        <w:trPr>
          <w:trHeight w:val="986"/>
        </w:trPr>
        <w:tc>
          <w:tcPr>
            <w:tcW w:w="709" w:type="dxa"/>
            <w:tcBorders>
              <w:left w:val="single" w:sz="4" w:space="0" w:color="000000"/>
              <w:right w:val="single" w:sz="4" w:space="0" w:color="000000"/>
            </w:tcBorders>
            <w:vAlign w:val="center"/>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left w:val="single" w:sz="4" w:space="0" w:color="000000"/>
              <w:right w:val="single" w:sz="4" w:space="0" w:color="000000"/>
            </w:tcBorders>
            <w:vAlign w:val="center"/>
          </w:tcPr>
          <w:p w:rsidR="0043330B" w:rsidRPr="0043330B" w:rsidRDefault="0043330B" w:rsidP="0043330B">
            <w:pPr>
              <w:widowControl w:val="0"/>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Наличие плана мероприятий по профилактике правонарушений и его выполнение. Системная работа в учреждении совета профилактики.</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1 балл за каждое полугодие (всего 2 балла за весь год)</w:t>
            </w:r>
          </w:p>
        </w:tc>
        <w:tc>
          <w:tcPr>
            <w:tcW w:w="1559" w:type="dxa"/>
            <w:tcBorders>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0"/>
                <w:szCs w:val="20"/>
              </w:rPr>
            </w:pPr>
          </w:p>
        </w:tc>
        <w:tc>
          <w:tcPr>
            <w:tcW w:w="1701" w:type="dxa"/>
            <w:tcBorders>
              <w:left w:val="single" w:sz="4" w:space="0" w:color="000000"/>
              <w:bottom w:val="single" w:sz="4" w:space="0" w:color="auto"/>
              <w:right w:val="single" w:sz="4" w:space="0" w:color="000000"/>
            </w:tcBorders>
          </w:tcPr>
          <w:p w:rsidR="0043330B" w:rsidRPr="0043330B" w:rsidRDefault="0043330B" w:rsidP="0043330B">
            <w:pPr>
              <w:spacing w:after="0"/>
              <w:jc w:val="center"/>
              <w:rPr>
                <w:rFonts w:ascii="Times New Roman" w:eastAsia="Times New Roman" w:hAnsi="Times New Roman" w:cs="Times New Roman"/>
              </w:rPr>
            </w:pPr>
            <w:r w:rsidRPr="0043330B">
              <w:rPr>
                <w:rFonts w:ascii="Times New Roman" w:eastAsia="Times New Roman" w:hAnsi="Times New Roman" w:cs="Times New Roman"/>
              </w:rPr>
              <w:t>полугодие</w:t>
            </w:r>
          </w:p>
        </w:tc>
      </w:tr>
      <w:tr w:rsidR="0043330B" w:rsidRPr="0043330B" w:rsidTr="0043330B">
        <w:trPr>
          <w:trHeight w:val="273"/>
        </w:trPr>
        <w:tc>
          <w:tcPr>
            <w:tcW w:w="709" w:type="dxa"/>
            <w:tcBorders>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2.</w:t>
            </w:r>
          </w:p>
        </w:tc>
        <w:tc>
          <w:tcPr>
            <w:tcW w:w="3684" w:type="dxa"/>
            <w:tcBorders>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Отсутствие правонарушений, совершенных </w:t>
            </w:r>
            <w:proofErr w:type="gramStart"/>
            <w:r w:rsidRPr="0043330B">
              <w:rPr>
                <w:rFonts w:ascii="Times New Roman" w:eastAsia="Times New Roman" w:hAnsi="Times New Roman" w:cs="Times New Roman"/>
                <w:sz w:val="20"/>
                <w:szCs w:val="20"/>
              </w:rPr>
              <w:t>обучающимися</w:t>
            </w:r>
            <w:proofErr w:type="gramEnd"/>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jc w:val="center"/>
              <w:rPr>
                <w:rFonts w:ascii="Times New Roman" w:eastAsia="Times New Roman" w:hAnsi="Times New Roman" w:cs="Times New Roman"/>
              </w:rPr>
            </w:pPr>
            <w:r w:rsidRPr="0043330B">
              <w:rPr>
                <w:rFonts w:ascii="Times New Roman" w:eastAsia="Times New Roman" w:hAnsi="Times New Roman" w:cs="Times New Roman"/>
              </w:rPr>
              <w:t>полугодие</w:t>
            </w:r>
          </w:p>
        </w:tc>
      </w:tr>
      <w:tr w:rsidR="0043330B" w:rsidRPr="0043330B" w:rsidTr="0043330B">
        <w:trPr>
          <w:trHeight w:val="377"/>
        </w:trPr>
        <w:tc>
          <w:tcPr>
            <w:tcW w:w="9782" w:type="dxa"/>
            <w:gridSpan w:val="5"/>
            <w:vAlign w:val="center"/>
          </w:tcPr>
          <w:p w:rsidR="0043330B" w:rsidRPr="0043330B" w:rsidRDefault="0043330B" w:rsidP="0043330B">
            <w:pPr>
              <w:widowControl w:val="0"/>
              <w:autoSpaceDE w:val="0"/>
              <w:autoSpaceDN w:val="0"/>
              <w:spacing w:after="0" w:line="240" w:lineRule="auto"/>
              <w:ind w:firstLine="318"/>
              <w:rPr>
                <w:rFonts w:ascii="Times New Roman" w:eastAsia="Times New Roman" w:hAnsi="Times New Roman" w:cs="Times New Roman"/>
                <w:lang w:eastAsia="ru-RU"/>
              </w:rPr>
            </w:pPr>
            <w:r w:rsidRPr="0043330B">
              <w:rPr>
                <w:rFonts w:ascii="Times New Roman" w:eastAsia="Times New Roman" w:hAnsi="Times New Roman" w:cs="Times New Roman"/>
                <w:lang w:eastAsia="ru-RU"/>
              </w:rPr>
              <w:t xml:space="preserve">Совокупная значимость всех критериев в баллах по </w:t>
            </w:r>
            <w:r w:rsidRPr="0043330B">
              <w:rPr>
                <w:rFonts w:ascii="Times New Roman" w:eastAsia="Times New Roman" w:hAnsi="Times New Roman" w:cs="Times New Roman"/>
                <w:color w:val="000000"/>
                <w:lang w:eastAsia="ru-RU"/>
              </w:rPr>
              <w:t>седьмому разделу:</w:t>
            </w:r>
            <w:r w:rsidRPr="0043330B">
              <w:rPr>
                <w:rFonts w:ascii="Times New Roman" w:eastAsia="Times New Roman" w:hAnsi="Times New Roman" w:cs="Times New Roman"/>
                <w:lang w:eastAsia="ru-RU"/>
              </w:rPr>
              <w:t xml:space="preserve"> 6 баллов (1 полугодие - 3)</w:t>
            </w:r>
          </w:p>
        </w:tc>
      </w:tr>
      <w:tr w:rsidR="0043330B" w:rsidRPr="0043330B" w:rsidTr="0043330B">
        <w:trPr>
          <w:trHeight w:val="450"/>
        </w:trPr>
        <w:tc>
          <w:tcPr>
            <w:tcW w:w="9782" w:type="dxa"/>
            <w:gridSpan w:val="5"/>
            <w:vAlign w:val="center"/>
          </w:tcPr>
          <w:p w:rsidR="0043330B" w:rsidRPr="0043330B" w:rsidRDefault="0043330B" w:rsidP="00E66293">
            <w:pPr>
              <w:widowControl w:val="0"/>
              <w:autoSpaceDE w:val="0"/>
              <w:autoSpaceDN w:val="0"/>
              <w:spacing w:after="0" w:line="240" w:lineRule="auto"/>
              <w:ind w:firstLine="318"/>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Совокупность всех критериев по семи разделам (итого): 1</w:t>
            </w:r>
            <w:r w:rsidR="00E66293">
              <w:rPr>
                <w:rFonts w:ascii="Times New Roman" w:eastAsia="Times New Roman" w:hAnsi="Times New Roman" w:cs="Times New Roman"/>
                <w:sz w:val="24"/>
                <w:szCs w:val="24"/>
                <w:lang w:eastAsia="ru-RU"/>
              </w:rPr>
              <w:t>58</w:t>
            </w:r>
            <w:r w:rsidRPr="0043330B">
              <w:rPr>
                <w:rFonts w:ascii="Times New Roman" w:eastAsia="Times New Roman" w:hAnsi="Times New Roman" w:cs="Times New Roman"/>
                <w:sz w:val="24"/>
                <w:szCs w:val="24"/>
                <w:lang w:eastAsia="ru-RU"/>
              </w:rPr>
              <w:t xml:space="preserve"> баллов (1 полугодие - </w:t>
            </w:r>
            <w:r w:rsidR="00E66293">
              <w:rPr>
                <w:rFonts w:ascii="Times New Roman" w:eastAsia="Times New Roman" w:hAnsi="Times New Roman" w:cs="Times New Roman"/>
                <w:sz w:val="24"/>
                <w:szCs w:val="24"/>
                <w:lang w:eastAsia="ru-RU"/>
              </w:rPr>
              <w:t>81</w:t>
            </w:r>
            <w:r w:rsidRPr="0043330B">
              <w:rPr>
                <w:rFonts w:ascii="Times New Roman" w:eastAsia="Times New Roman" w:hAnsi="Times New Roman" w:cs="Times New Roman"/>
                <w:sz w:val="24"/>
                <w:szCs w:val="24"/>
                <w:lang w:eastAsia="ru-RU"/>
              </w:rPr>
              <w:t>)</w:t>
            </w:r>
          </w:p>
        </w:tc>
      </w:tr>
    </w:tbl>
    <w:p w:rsidR="0043330B" w:rsidRPr="0043330B" w:rsidRDefault="0043330B" w:rsidP="0043330B">
      <w:pPr>
        <w:shd w:val="clear" w:color="auto" w:fill="FFFFFF"/>
        <w:tabs>
          <w:tab w:val="left" w:pos="5731"/>
        </w:tabs>
        <w:spacing w:after="0" w:line="240" w:lineRule="auto"/>
        <w:ind w:left="5245"/>
        <w:jc w:val="both"/>
        <w:rPr>
          <w:rFonts w:ascii="Times New Roman" w:eastAsia="Times New Roman" w:hAnsi="Times New Roman" w:cs="Times New Roman"/>
          <w:spacing w:val="2"/>
          <w:sz w:val="28"/>
          <w:szCs w:val="28"/>
          <w:lang w:eastAsia="ru-RU"/>
        </w:rPr>
      </w:pP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w:t>
      </w:r>
      <w:r w:rsidR="00E66293">
        <w:rPr>
          <w:rFonts w:ascii="Times New Roman" w:eastAsia="Times New Roman" w:hAnsi="Times New Roman" w:cs="Times New Roman"/>
          <w:spacing w:val="2"/>
          <w:sz w:val="28"/>
          <w:szCs w:val="28"/>
          <w:lang w:eastAsia="ru-RU"/>
        </w:rPr>
        <w:t xml:space="preserve">                           </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Приложение № 2</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b/>
          <w:spacing w:val="2"/>
          <w:sz w:val="28"/>
          <w:szCs w:val="28"/>
          <w:lang w:eastAsia="ru-RU"/>
        </w:rPr>
        <w:t xml:space="preserve">                                                                       </w:t>
      </w:r>
      <w:r w:rsidRPr="0043330B">
        <w:rPr>
          <w:rFonts w:ascii="Times New Roman" w:eastAsia="Times New Roman" w:hAnsi="Times New Roman" w:cs="Times New Roman"/>
          <w:spacing w:val="2"/>
          <w:sz w:val="28"/>
          <w:szCs w:val="28"/>
          <w:lang w:eastAsia="ru-RU"/>
        </w:rPr>
        <w:t xml:space="preserve">к     Положению      о       выплатах        </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стимулирующего            характера </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spacing w:val="2"/>
          <w:sz w:val="28"/>
          <w:szCs w:val="28"/>
          <w:lang w:eastAsia="ru-RU"/>
        </w:rPr>
        <w:t xml:space="preserve">                                                                       руководителям      </w:t>
      </w:r>
      <w:proofErr w:type="gramStart"/>
      <w:r w:rsidRPr="0043330B">
        <w:rPr>
          <w:rFonts w:ascii="Times New Roman" w:eastAsia="Times New Roman" w:hAnsi="Times New Roman" w:cs="Times New Roman"/>
          <w:spacing w:val="2"/>
          <w:sz w:val="28"/>
          <w:szCs w:val="28"/>
          <w:lang w:eastAsia="ru-RU"/>
        </w:rPr>
        <w:t>муниципальных</w:t>
      </w:r>
      <w:proofErr w:type="gramEnd"/>
      <w:r w:rsidRPr="0043330B">
        <w:rPr>
          <w:rFonts w:ascii="Times New Roman" w:eastAsia="Times New Roman" w:hAnsi="Times New Roman" w:cs="Times New Roman"/>
          <w:spacing w:val="2"/>
          <w:sz w:val="28"/>
          <w:szCs w:val="28"/>
          <w:lang w:eastAsia="ru-RU"/>
        </w:rPr>
        <w:t xml:space="preserve">             </w:t>
      </w:r>
    </w:p>
    <w:p w:rsidR="0043330B" w:rsidRPr="0043330B" w:rsidRDefault="0043330B" w:rsidP="0043330B">
      <w:pPr>
        <w:shd w:val="clear" w:color="auto" w:fill="FFFFFF"/>
        <w:tabs>
          <w:tab w:val="left" w:pos="5103"/>
        </w:tabs>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учреждений,     подведомственных </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муниципальному            казенному       </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учреждению   Отдел   образования</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администрации </w:t>
      </w:r>
      <w:proofErr w:type="spellStart"/>
      <w:r w:rsidRPr="0043330B">
        <w:rPr>
          <w:rFonts w:ascii="Times New Roman" w:eastAsia="Times New Roman" w:hAnsi="Times New Roman" w:cs="Times New Roman"/>
          <w:bCs/>
          <w:spacing w:val="2"/>
          <w:sz w:val="28"/>
          <w:szCs w:val="28"/>
          <w:lang w:eastAsia="ru-RU"/>
        </w:rPr>
        <w:t>Бурейского</w:t>
      </w:r>
      <w:proofErr w:type="spellEnd"/>
      <w:r w:rsidRPr="0043330B">
        <w:rPr>
          <w:rFonts w:ascii="Times New Roman" w:eastAsia="Times New Roman" w:hAnsi="Times New Roman" w:cs="Times New Roman"/>
          <w:bCs/>
          <w:spacing w:val="2"/>
          <w:sz w:val="28"/>
          <w:szCs w:val="28"/>
          <w:lang w:eastAsia="ru-RU"/>
        </w:rPr>
        <w:t xml:space="preserve"> </w:t>
      </w:r>
      <w:r w:rsidR="007A2E5A">
        <w:rPr>
          <w:rFonts w:ascii="Times New Roman" w:eastAsia="Times New Roman" w:hAnsi="Times New Roman" w:cs="Times New Roman"/>
          <w:bCs/>
          <w:spacing w:val="2"/>
          <w:sz w:val="28"/>
          <w:szCs w:val="28"/>
          <w:lang w:eastAsia="ru-RU"/>
        </w:rPr>
        <w:t>округа</w:t>
      </w:r>
    </w:p>
    <w:p w:rsidR="0043330B" w:rsidRPr="0043330B" w:rsidRDefault="0043330B" w:rsidP="0043330B">
      <w:pPr>
        <w:shd w:val="clear" w:color="auto" w:fill="FFFFFF"/>
        <w:spacing w:after="0" w:line="240" w:lineRule="auto"/>
        <w:rPr>
          <w:rFonts w:ascii="Times New Roman" w:eastAsia="Times New Roman" w:hAnsi="Times New Roman" w:cs="Times New Roman"/>
          <w:b/>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Целевые показатели </w:t>
      </w:r>
      <w:proofErr w:type="gramStart"/>
      <w:r w:rsidRPr="0043330B">
        <w:rPr>
          <w:rFonts w:ascii="Times New Roman" w:eastAsia="Times New Roman" w:hAnsi="Times New Roman" w:cs="Times New Roman"/>
          <w:spacing w:val="2"/>
          <w:sz w:val="28"/>
          <w:szCs w:val="28"/>
          <w:lang w:eastAsia="ru-RU"/>
        </w:rPr>
        <w:t xml:space="preserve">эффективности деятельности муниципальных учреждений дополнительного образования детей </w:t>
      </w:r>
      <w:proofErr w:type="spellStart"/>
      <w:r w:rsidRPr="0043330B">
        <w:rPr>
          <w:rFonts w:ascii="Times New Roman" w:eastAsia="Times New Roman" w:hAnsi="Times New Roman" w:cs="Times New Roman"/>
          <w:spacing w:val="2"/>
          <w:sz w:val="28"/>
          <w:szCs w:val="28"/>
          <w:lang w:eastAsia="ru-RU"/>
        </w:rPr>
        <w:t>Бурейского</w:t>
      </w:r>
      <w:proofErr w:type="spellEnd"/>
      <w:r w:rsidRPr="0043330B">
        <w:rPr>
          <w:rFonts w:ascii="Times New Roman" w:eastAsia="Times New Roman" w:hAnsi="Times New Roman" w:cs="Times New Roman"/>
          <w:spacing w:val="2"/>
          <w:sz w:val="28"/>
          <w:szCs w:val="28"/>
          <w:lang w:eastAsia="ru-RU"/>
        </w:rPr>
        <w:t xml:space="preserve"> </w:t>
      </w:r>
      <w:r w:rsidR="007A2E5A">
        <w:rPr>
          <w:rFonts w:ascii="Times New Roman" w:eastAsia="Times New Roman" w:hAnsi="Times New Roman" w:cs="Times New Roman"/>
          <w:spacing w:val="2"/>
          <w:sz w:val="28"/>
          <w:szCs w:val="28"/>
          <w:lang w:eastAsia="ru-RU"/>
        </w:rPr>
        <w:t>округа</w:t>
      </w:r>
      <w:proofErr w:type="gramEnd"/>
      <w:r w:rsidRPr="0043330B">
        <w:rPr>
          <w:rFonts w:ascii="Times New Roman" w:eastAsia="Times New Roman" w:hAnsi="Times New Roman" w:cs="Times New Roman"/>
          <w:spacing w:val="2"/>
          <w:sz w:val="28"/>
          <w:szCs w:val="28"/>
          <w:lang w:eastAsia="ru-RU"/>
        </w:rPr>
        <w:t xml:space="preserve"> и критерии оценки эффективности и результативности деятельности их руководителей</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4"/>
        <w:gridCol w:w="2129"/>
        <w:gridCol w:w="1559"/>
        <w:gridCol w:w="1701"/>
      </w:tblGrid>
      <w:tr w:rsidR="0043330B" w:rsidRPr="0043330B" w:rsidTr="0043330B">
        <w:trPr>
          <w:trHeight w:val="336"/>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w:t>
            </w:r>
          </w:p>
          <w:p w:rsidR="0043330B" w:rsidRPr="0043330B" w:rsidRDefault="0043330B" w:rsidP="0043330B">
            <w:pPr>
              <w:spacing w:after="0" w:line="240" w:lineRule="auto"/>
              <w:jc w:val="center"/>
              <w:rPr>
                <w:rFonts w:ascii="Times New Roman" w:eastAsia="Times New Roman" w:hAnsi="Times New Roman" w:cs="Times New Roman"/>
                <w:b/>
                <w:spacing w:val="2"/>
                <w:sz w:val="24"/>
                <w:szCs w:val="24"/>
              </w:rPr>
            </w:pPr>
            <w:proofErr w:type="gramStart"/>
            <w:r w:rsidRPr="0043330B">
              <w:rPr>
                <w:rFonts w:ascii="Times New Roman" w:eastAsia="Times New Roman" w:hAnsi="Times New Roman" w:cs="Times New Roman"/>
                <w:spacing w:val="2"/>
                <w:sz w:val="24"/>
                <w:szCs w:val="24"/>
              </w:rPr>
              <w:t>п</w:t>
            </w:r>
            <w:proofErr w:type="gramEnd"/>
            <w:r w:rsidRPr="0043330B">
              <w:rPr>
                <w:rFonts w:ascii="Times New Roman" w:eastAsia="Times New Roman" w:hAnsi="Times New Roman" w:cs="Times New Roman"/>
                <w:spacing w:val="2"/>
                <w:sz w:val="24"/>
                <w:szCs w:val="24"/>
              </w:rPr>
              <w:t>/п</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Целевые показатели эффективности и результативности деятельности руководителя учреждения</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 xml:space="preserve">Критерии оценки эффективности и результативности деятельности руководителя учреждения в баллах (максимально </w:t>
            </w:r>
            <w:proofErr w:type="gramStart"/>
            <w:r w:rsidRPr="0043330B">
              <w:rPr>
                <w:rFonts w:ascii="Times New Roman" w:eastAsia="Times New Roman" w:hAnsi="Times New Roman" w:cs="Times New Roman"/>
                <w:spacing w:val="2"/>
                <w:sz w:val="24"/>
                <w:szCs w:val="24"/>
              </w:rPr>
              <w:t>возможное</w:t>
            </w:r>
            <w:proofErr w:type="gramEnd"/>
            <w:r w:rsidRPr="0043330B">
              <w:rPr>
                <w:rFonts w:ascii="Times New Roman" w:eastAsia="Times New Roman" w:hAnsi="Times New Roman" w:cs="Times New Roman"/>
                <w:spacing w:val="2"/>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Форма отчетности, содержащая информацию о выполнении показателя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ind w:left="-108" w:right="-108"/>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4"/>
                <w:szCs w:val="24"/>
                <w:lang w:eastAsia="ru-RU"/>
              </w:rPr>
              <w:t>Периодичность представления отчетности</w:t>
            </w:r>
          </w:p>
        </w:tc>
      </w:tr>
      <w:tr w:rsidR="0043330B" w:rsidRPr="0043330B" w:rsidTr="0043330B">
        <w:trPr>
          <w:trHeight w:val="25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2</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5</w:t>
            </w:r>
          </w:p>
        </w:tc>
      </w:tr>
      <w:tr w:rsidR="0043330B" w:rsidRPr="0043330B" w:rsidTr="0043330B">
        <w:trPr>
          <w:trHeight w:val="42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8"/>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rPr>
              <w:t>Соответствие деятельности учреждения требованиям законодательства</w:t>
            </w:r>
          </w:p>
        </w:tc>
      </w:tr>
      <w:tr w:rsidR="0043330B" w:rsidRPr="0043330B" w:rsidTr="0043330B">
        <w:trPr>
          <w:trHeight w:val="27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r w:rsidRPr="0043330B">
              <w:rPr>
                <w:rFonts w:ascii="Times New Roman" w:eastAsia="Times New Roman" w:hAnsi="Times New Roman" w:cs="Times New Roman"/>
                <w:spacing w:val="-1"/>
                <w:sz w:val="20"/>
                <w:szCs w:val="20"/>
              </w:rPr>
              <w:t>1.</w:t>
            </w: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нарушений образовательного и трудового законодательства в деятельности учреждения</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0"/>
                <w:szCs w:val="20"/>
              </w:rPr>
            </w:pPr>
            <w:r w:rsidRPr="0043330B">
              <w:rPr>
                <w:rFonts w:ascii="Times New Roman" w:eastAsia="Times New Roman" w:hAnsi="Times New Roman" w:cs="Times New Roman"/>
                <w:spacing w:val="-1"/>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обоснованных жалоб по вопросам деятельности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0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color w:val="000000"/>
                <w:spacing w:val="-1"/>
                <w:sz w:val="20"/>
                <w:szCs w:val="20"/>
              </w:rPr>
            </w:pPr>
            <w:r w:rsidRPr="0043330B">
              <w:rPr>
                <w:rFonts w:ascii="Times New Roman" w:eastAsia="Times New Roman" w:hAnsi="Times New Roman" w:cs="Times New Roman"/>
                <w:color w:val="000000"/>
                <w:spacing w:val="-1"/>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color w:val="000000"/>
                <w:spacing w:val="-1"/>
                <w:sz w:val="24"/>
                <w:szCs w:val="24"/>
              </w:rPr>
            </w:pPr>
            <w:r w:rsidRPr="0043330B">
              <w:rPr>
                <w:rFonts w:ascii="Times New Roman" w:eastAsia="Times New Roman" w:hAnsi="Times New Roman" w:cs="Times New Roman"/>
                <w:color w:val="000000"/>
                <w:spacing w:val="-1"/>
                <w:sz w:val="20"/>
                <w:szCs w:val="20"/>
              </w:rPr>
              <w:t>Отсутствие представлений надзорных органов, выявленных при проведении проверок</w:t>
            </w:r>
          </w:p>
        </w:tc>
        <w:tc>
          <w:tcPr>
            <w:tcW w:w="2129" w:type="dxa"/>
            <w:tcBorders>
              <w:top w:val="single" w:sz="4" w:space="0" w:color="auto"/>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color w:val="000000"/>
                <w:spacing w:val="-1"/>
                <w:sz w:val="24"/>
                <w:szCs w:val="24"/>
              </w:rPr>
            </w:pPr>
            <w:r w:rsidRPr="0043330B">
              <w:rPr>
                <w:rFonts w:ascii="Times New Roman" w:eastAsia="Times New Roman" w:hAnsi="Times New Roman" w:cs="Times New Roman"/>
                <w:color w:val="000000"/>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color w:val="000000"/>
                <w:spacing w:val="-1"/>
                <w:sz w:val="24"/>
                <w:szCs w:val="24"/>
              </w:rPr>
            </w:pPr>
          </w:p>
        </w:tc>
        <w:tc>
          <w:tcPr>
            <w:tcW w:w="1701"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color w:val="000000"/>
                <w:spacing w:val="-1"/>
              </w:rPr>
            </w:pPr>
            <w:r w:rsidRPr="0043330B">
              <w:rPr>
                <w:rFonts w:ascii="Times New Roman" w:eastAsia="Times New Roman" w:hAnsi="Times New Roman" w:cs="Times New Roman"/>
                <w:color w:val="000000"/>
                <w:spacing w:val="-1"/>
              </w:rPr>
              <w:t>полугодие</w:t>
            </w:r>
          </w:p>
        </w:tc>
      </w:tr>
      <w:tr w:rsidR="0043330B" w:rsidRPr="0043330B" w:rsidTr="0043330B">
        <w:trPr>
          <w:trHeight w:val="27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tabs>
                <w:tab w:val="left" w:pos="288"/>
              </w:tabs>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lang w:eastAsia="ru-RU"/>
              </w:rPr>
              <w:lastRenderedPageBreak/>
              <w:t xml:space="preserve">Совокупная значимость всех критериев в баллах по </w:t>
            </w:r>
            <w:r w:rsidRPr="0043330B">
              <w:rPr>
                <w:rFonts w:ascii="Times New Roman" w:eastAsia="Times New Roman" w:hAnsi="Times New Roman" w:cs="Times New Roman"/>
                <w:color w:val="000000"/>
                <w:lang w:eastAsia="ru-RU"/>
              </w:rPr>
              <w:t>первому разделу:</w:t>
            </w:r>
            <w:r w:rsidRPr="0043330B">
              <w:rPr>
                <w:rFonts w:ascii="Times New Roman" w:eastAsia="Times New Roman" w:hAnsi="Times New Roman" w:cs="Times New Roman"/>
                <w:lang w:eastAsia="ru-RU"/>
              </w:rPr>
              <w:t xml:space="preserve"> </w:t>
            </w:r>
            <w:r w:rsidRPr="0043330B">
              <w:rPr>
                <w:rFonts w:ascii="Times New Roman" w:eastAsia="Times New Roman" w:hAnsi="Times New Roman" w:cs="Times New Roman"/>
                <w:color w:val="000000"/>
                <w:lang w:eastAsia="ru-RU"/>
              </w:rPr>
              <w:t xml:space="preserve">6 </w:t>
            </w:r>
            <w:r w:rsidRPr="0043330B">
              <w:rPr>
                <w:rFonts w:ascii="Times New Roman" w:eastAsia="Times New Roman" w:hAnsi="Times New Roman" w:cs="Times New Roman"/>
                <w:lang w:eastAsia="ru-RU"/>
              </w:rPr>
              <w:t>баллов (1 полугодие - 3)</w:t>
            </w:r>
          </w:p>
        </w:tc>
      </w:tr>
      <w:tr w:rsidR="0043330B" w:rsidRPr="0043330B" w:rsidTr="0043330B">
        <w:trPr>
          <w:trHeight w:val="33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8"/>
              </w:numPr>
              <w:spacing w:after="0" w:line="240" w:lineRule="auto"/>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Качество и доступность образования в учреждении дополнительного образования детей</w:t>
            </w:r>
          </w:p>
        </w:tc>
      </w:tr>
      <w:tr w:rsidR="0043330B" w:rsidRPr="0043330B" w:rsidTr="0043330B">
        <w:trPr>
          <w:trHeight w:val="671"/>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Стабильное количество досуговых объединений / учебных групп / учащихся в них</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4 балла за каждое полугодие (всего 8 баллов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8" w:right="-108"/>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9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Открытие новых досуговых объединений / учебных групп / учащихся в них</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3</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Участие в инновационной деятельности, ведение экспериментальной работы, ее результативность;</w:t>
            </w:r>
          </w:p>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pacing w:val="2"/>
                <w:sz w:val="20"/>
                <w:szCs w:val="20"/>
              </w:rPr>
              <w:t xml:space="preserve"> разработка и внедрение авторских программ, их результативность.</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8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4.</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 xml:space="preserve">Наличие призеров олимпиад, конкурсов, соревнований: </w:t>
            </w:r>
          </w:p>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областного уровня;</w:t>
            </w:r>
          </w:p>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межрегионального уровня;</w:t>
            </w:r>
          </w:p>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всероссийского уровня;</w:t>
            </w:r>
          </w:p>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pacing w:val="2"/>
                <w:sz w:val="20"/>
                <w:szCs w:val="20"/>
              </w:rPr>
              <w:t>международного уровня.</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4 балла за каждое 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55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5.</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Реализация программ, направленных на работу с одаренными детьми.</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61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6.</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z w:val="20"/>
                <w:szCs w:val="20"/>
              </w:rPr>
              <w:t>Организация обучения детей с ограниченными возможностями здоровья.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482"/>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7.</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Сохранность контингента</w:t>
            </w:r>
          </w:p>
          <w:p w:rsidR="0043330B" w:rsidRPr="0043330B" w:rsidRDefault="0043330B" w:rsidP="0043330B">
            <w:pPr>
              <w:spacing w:after="0" w:line="240" w:lineRule="auto"/>
              <w:rPr>
                <w:rFonts w:ascii="Times New Roman" w:eastAsia="Times New Roman" w:hAnsi="Times New Roman" w:cs="Times New Roman"/>
                <w:spacing w:val="2"/>
                <w:sz w:val="20"/>
                <w:szCs w:val="20"/>
              </w:rPr>
            </w:pP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8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spacing w:after="0"/>
              <w:rPr>
                <w:rFonts w:ascii="Times New Roman" w:eastAsia="Times New Roman" w:hAnsi="Times New Roman" w:cs="Times New Roman"/>
                <w:spacing w:val="-1"/>
              </w:rPr>
            </w:pPr>
            <w:r w:rsidRPr="0043330B">
              <w:rPr>
                <w:rFonts w:ascii="Times New Roman" w:eastAsia="Times New Roman" w:hAnsi="Times New Roman" w:cs="Times New Roman"/>
                <w:lang w:eastAsia="ru-RU"/>
              </w:rPr>
              <w:t xml:space="preserve">     Совокупная значимость всех критериев в баллах по </w:t>
            </w:r>
            <w:r w:rsidRPr="0043330B">
              <w:rPr>
                <w:rFonts w:ascii="Times New Roman" w:eastAsia="Times New Roman" w:hAnsi="Times New Roman" w:cs="Times New Roman"/>
                <w:color w:val="000000"/>
                <w:lang w:eastAsia="ru-RU"/>
              </w:rPr>
              <w:t>второму разделу:</w:t>
            </w:r>
            <w:r w:rsidRPr="0043330B">
              <w:rPr>
                <w:rFonts w:ascii="Times New Roman" w:eastAsia="Times New Roman" w:hAnsi="Times New Roman" w:cs="Times New Roman"/>
                <w:lang w:eastAsia="ru-RU"/>
              </w:rPr>
              <w:t xml:space="preserve"> 30 баллов (1 полугодие - 15)</w:t>
            </w:r>
          </w:p>
        </w:tc>
      </w:tr>
      <w:tr w:rsidR="0043330B" w:rsidRPr="0043330B" w:rsidTr="0043330B">
        <w:trPr>
          <w:trHeight w:val="433"/>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8"/>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Создание условий для осуществления учебно-воспитательного процесса</w:t>
            </w:r>
          </w:p>
        </w:tc>
      </w:tr>
      <w:tr w:rsidR="0043330B" w:rsidRPr="0043330B" w:rsidTr="0043330B">
        <w:trPr>
          <w:trHeight w:val="204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Материально-техническая, ресурсная обеспеченность учебно-воспитательного процесса, в том числе за счет внебюджетных средств (учебное оборудование, информационно-методическое обеспечение образовательного процесса, соответствие всем требованиям санитарных норм и норм безопасности)</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tc>
      </w:tr>
      <w:tr w:rsidR="0043330B" w:rsidRPr="0043330B" w:rsidTr="0043330B">
        <w:trPr>
          <w:trHeight w:val="58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jc w:val="both"/>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2. </w:t>
            </w:r>
          </w:p>
          <w:p w:rsidR="0043330B" w:rsidRPr="0043330B" w:rsidRDefault="0043330B" w:rsidP="0043330B">
            <w:pPr>
              <w:spacing w:after="0" w:line="240" w:lineRule="auto"/>
              <w:rPr>
                <w:rFonts w:ascii="Times New Roman" w:eastAsia="Times New Roman" w:hAnsi="Times New Roman" w:cs="Times New Roman"/>
                <w:spacing w:val="2"/>
                <w:sz w:val="24"/>
                <w:szCs w:val="24"/>
              </w:rPr>
            </w:pP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both"/>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санитарно-гигиенических и безопасных условий процесса обучения (температурный, световой режим, режим подачи питьевой воды и т.д.).</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112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выполнения требований пожарной и электробезопасности, охраны труда, выполнение необходимых объемов текущего и капитального ремонта.</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tabs>
                <w:tab w:val="left" w:pos="4555"/>
              </w:tabs>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Эстетические условия, оформление учреждения, помещений для занятий, наличие ограждения и состояние территории вокруг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399"/>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spacing w:after="0"/>
              <w:jc w:val="both"/>
              <w:rPr>
                <w:rFonts w:ascii="Times New Roman" w:eastAsia="Times New Roman" w:hAnsi="Times New Roman" w:cs="Times New Roman"/>
                <w:spacing w:val="-1"/>
              </w:rPr>
            </w:pPr>
            <w:r w:rsidRPr="0043330B">
              <w:rPr>
                <w:rFonts w:ascii="Times New Roman" w:eastAsia="Times New Roman" w:hAnsi="Times New Roman" w:cs="Times New Roman"/>
              </w:rPr>
              <w:t xml:space="preserve">     Совокупная значимость всех критериев в баллах по третьему разделу: 16 баллов </w:t>
            </w:r>
            <w:r w:rsidRPr="0043330B">
              <w:rPr>
                <w:rFonts w:ascii="Times New Roman" w:eastAsia="Times New Roman" w:hAnsi="Times New Roman" w:cs="Times New Roman"/>
                <w:lang w:eastAsia="ru-RU"/>
              </w:rPr>
              <w:t>(1 полугодие - 8)</w:t>
            </w:r>
          </w:p>
        </w:tc>
      </w:tr>
      <w:tr w:rsidR="0043330B" w:rsidRPr="0043330B" w:rsidTr="0043330B">
        <w:trPr>
          <w:trHeight w:val="360"/>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8"/>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Кадровые ресурсы учреждения</w:t>
            </w:r>
          </w:p>
        </w:tc>
      </w:tr>
      <w:tr w:rsidR="0043330B" w:rsidRPr="0043330B" w:rsidTr="0043330B">
        <w:trPr>
          <w:trHeight w:val="27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 xml:space="preserve">Укомплектованность педагогическими кадрами, их качественный состав, повышение образовательного уровня и </w:t>
            </w:r>
            <w:proofErr w:type="spellStart"/>
            <w:r w:rsidRPr="0043330B">
              <w:rPr>
                <w:rFonts w:ascii="Times New Roman" w:eastAsia="Times New Roman" w:hAnsi="Times New Roman" w:cs="Times New Roman"/>
                <w:sz w:val="20"/>
                <w:szCs w:val="20"/>
              </w:rPr>
              <w:t>категорийности</w:t>
            </w:r>
            <w:proofErr w:type="spellEnd"/>
            <w:r w:rsidR="009B2B70">
              <w:rPr>
                <w:rFonts w:ascii="Times New Roman" w:eastAsia="Times New Roman" w:hAnsi="Times New Roman" w:cs="Times New Roman"/>
                <w:sz w:val="20"/>
                <w:szCs w:val="20"/>
              </w:rPr>
              <w:t xml:space="preserve">  </w:t>
            </w:r>
            <w:r w:rsidRPr="0043330B">
              <w:rPr>
                <w:rFonts w:ascii="Times New Roman" w:eastAsia="Times New Roman" w:hAnsi="Times New Roman" w:cs="Times New Roman"/>
                <w:sz w:val="20"/>
                <w:szCs w:val="20"/>
              </w:rPr>
              <w:t xml:space="preserve"> педагогов.</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120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1"/>
                <w:sz w:val="20"/>
                <w:szCs w:val="20"/>
              </w:rPr>
              <w:lastRenderedPageBreak/>
              <w:t>2.</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Результативность методической деятельности:</w:t>
            </w:r>
          </w:p>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призовые места в профессиональных конкурсах.</w:t>
            </w:r>
          </w:p>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Участие педагогов в научно-методических семинарах и конференциях (очное, заочное):</w:t>
            </w:r>
          </w:p>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Областного уровня, межрегионального и всероссийского уровней.</w:t>
            </w:r>
          </w:p>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Организация и проведение семинаров, совещаний по вопросам повышения качества дополнительного образования детей</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4 балла за каждое 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Реализация мероприятий по привлечению молодых педагогов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tc>
      </w:tr>
      <w:tr w:rsidR="00244664"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244664" w:rsidRPr="0043330B" w:rsidRDefault="00244664" w:rsidP="007A2E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rsidR="00244664" w:rsidRPr="0043330B" w:rsidRDefault="00244664" w:rsidP="007A2E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Активность участия  педагогических работников образовательной организации во всероссийских конкурсах профессионального мастерства </w:t>
            </w:r>
          </w:p>
        </w:tc>
        <w:tc>
          <w:tcPr>
            <w:tcW w:w="2129" w:type="dxa"/>
            <w:tcBorders>
              <w:top w:val="single" w:sz="4" w:space="0" w:color="auto"/>
              <w:left w:val="single" w:sz="4" w:space="0" w:color="000000"/>
              <w:bottom w:val="single" w:sz="4" w:space="0" w:color="auto"/>
              <w:right w:val="single" w:sz="4" w:space="0" w:color="000000"/>
            </w:tcBorders>
          </w:tcPr>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4 </w:t>
            </w:r>
            <w:proofErr w:type="gramStart"/>
            <w:r>
              <w:rPr>
                <w:rFonts w:ascii="Times New Roman" w:eastAsia="Times New Roman" w:hAnsi="Times New Roman" w:cs="Times New Roman"/>
                <w:spacing w:val="-1"/>
                <w:sz w:val="20"/>
                <w:szCs w:val="20"/>
              </w:rPr>
              <w:t>б-</w:t>
            </w:r>
            <w:proofErr w:type="gramEnd"/>
            <w:r>
              <w:rPr>
                <w:rFonts w:ascii="Times New Roman" w:eastAsia="Times New Roman" w:hAnsi="Times New Roman" w:cs="Times New Roman"/>
                <w:spacing w:val="-1"/>
                <w:sz w:val="20"/>
                <w:szCs w:val="20"/>
              </w:rPr>
              <w:t xml:space="preserve"> наличие победителей всероссийского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 б – участие в 3 конкурсах или наличие победителей  регионального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 б – участие  в 2 конкурсах или  наличие  победителей  муниципального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1 б -  участие в 1 конкурс 0 б – участия в конкурсах не было</w:t>
            </w:r>
          </w:p>
          <w:p w:rsidR="00244664" w:rsidRPr="0043330B"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(всего</w:t>
            </w:r>
            <w:proofErr w:type="gramStart"/>
            <w:r>
              <w:rPr>
                <w:rFonts w:ascii="Times New Roman" w:eastAsia="Times New Roman" w:hAnsi="Times New Roman" w:cs="Times New Roman"/>
                <w:spacing w:val="-1"/>
                <w:sz w:val="20"/>
                <w:szCs w:val="20"/>
              </w:rPr>
              <w:t>4</w:t>
            </w:r>
            <w:proofErr w:type="gramEnd"/>
            <w:r>
              <w:rPr>
                <w:rFonts w:ascii="Times New Roman" w:eastAsia="Times New Roman" w:hAnsi="Times New Roman" w:cs="Times New Roman"/>
                <w:spacing w:val="-1"/>
                <w:sz w:val="20"/>
                <w:szCs w:val="20"/>
              </w:rPr>
              <w:t xml:space="preserve"> б за год)</w:t>
            </w:r>
          </w:p>
        </w:tc>
        <w:tc>
          <w:tcPr>
            <w:tcW w:w="1559" w:type="dxa"/>
            <w:tcBorders>
              <w:top w:val="single" w:sz="4" w:space="0" w:color="auto"/>
              <w:left w:val="single" w:sz="4" w:space="0" w:color="000000"/>
              <w:bottom w:val="single" w:sz="4" w:space="0" w:color="auto"/>
              <w:right w:val="single" w:sz="4" w:space="0" w:color="000000"/>
            </w:tcBorders>
          </w:tcPr>
          <w:p w:rsidR="00244664" w:rsidRPr="0043330B" w:rsidRDefault="00244664" w:rsidP="007A2E5A">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244664" w:rsidRDefault="00244664" w:rsidP="007A2E5A">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244664" w:rsidRPr="0043330B" w:rsidRDefault="00244664" w:rsidP="007A2E5A">
            <w:pPr>
              <w:shd w:val="clear" w:color="auto" w:fill="FFFFFF"/>
              <w:spacing w:after="0"/>
              <w:ind w:firstLine="318"/>
              <w:rPr>
                <w:rFonts w:ascii="Times New Roman" w:eastAsia="Times New Roman" w:hAnsi="Times New Roman" w:cs="Times New Roman"/>
                <w:spacing w:val="-1"/>
                <w:sz w:val="24"/>
                <w:szCs w:val="24"/>
              </w:rPr>
            </w:pPr>
            <w:r w:rsidRPr="00244664">
              <w:rPr>
                <w:rFonts w:ascii="Times New Roman" w:eastAsia="Times New Roman" w:hAnsi="Times New Roman" w:cs="Times New Roman"/>
                <w:color w:val="FF0000"/>
                <w:spacing w:val="-1"/>
                <w:sz w:val="24"/>
                <w:szCs w:val="24"/>
              </w:rPr>
              <w:t>( 2 полугодие)</w:t>
            </w:r>
          </w:p>
        </w:tc>
      </w:tr>
      <w:tr w:rsidR="00853AEF"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853AEF" w:rsidRDefault="00853AEF" w:rsidP="007A2E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rsidR="00853AEF" w:rsidRPr="00E66293" w:rsidRDefault="00853AEF" w:rsidP="007A2E5A">
            <w:pPr>
              <w:spacing w:after="0" w:line="240" w:lineRule="auto"/>
              <w:rPr>
                <w:rFonts w:ascii="Times New Roman" w:eastAsia="Times New Roman" w:hAnsi="Times New Roman" w:cs="Times New Roman"/>
                <w:sz w:val="20"/>
                <w:szCs w:val="20"/>
              </w:rPr>
            </w:pPr>
            <w:r w:rsidRPr="00E66293">
              <w:rPr>
                <w:rFonts w:ascii="Times New Roman" w:eastAsia="Times New Roman" w:hAnsi="Times New Roman" w:cs="Times New Roman"/>
                <w:sz w:val="20"/>
                <w:szCs w:val="20"/>
              </w:rPr>
              <w:t xml:space="preserve">Участие ОО, педагогов в проектах, конкурсах с </w:t>
            </w:r>
            <w:proofErr w:type="spellStart"/>
            <w:r w:rsidRPr="00E66293">
              <w:rPr>
                <w:rFonts w:ascii="Times New Roman" w:eastAsia="Times New Roman" w:hAnsi="Times New Roman" w:cs="Times New Roman"/>
                <w:sz w:val="20"/>
                <w:szCs w:val="20"/>
              </w:rPr>
              <w:t>грантовой</w:t>
            </w:r>
            <w:proofErr w:type="spellEnd"/>
            <w:r w:rsidRPr="00E66293">
              <w:rPr>
                <w:rFonts w:ascii="Times New Roman" w:eastAsia="Times New Roman" w:hAnsi="Times New Roman" w:cs="Times New Roman"/>
                <w:sz w:val="20"/>
                <w:szCs w:val="20"/>
              </w:rPr>
              <w:t xml:space="preserve"> поддержкой</w:t>
            </w:r>
          </w:p>
        </w:tc>
        <w:tc>
          <w:tcPr>
            <w:tcW w:w="2129" w:type="dxa"/>
            <w:tcBorders>
              <w:top w:val="single" w:sz="4" w:space="0" w:color="auto"/>
              <w:left w:val="single" w:sz="4" w:space="0" w:color="000000"/>
              <w:bottom w:val="single" w:sz="4" w:space="0" w:color="auto"/>
              <w:right w:val="single" w:sz="4" w:space="0" w:color="000000"/>
            </w:tcBorders>
          </w:tcPr>
          <w:p w:rsidR="00853AEF" w:rsidRPr="00E66293" w:rsidRDefault="00853AEF" w:rsidP="007A2E5A">
            <w:pPr>
              <w:shd w:val="clear" w:color="auto" w:fill="FFFFFF"/>
              <w:spacing w:after="0"/>
              <w:ind w:left="-106" w:right="-111"/>
              <w:jc w:val="center"/>
              <w:rPr>
                <w:rFonts w:ascii="Times New Roman" w:eastAsia="Times New Roman" w:hAnsi="Times New Roman" w:cs="Times New Roman"/>
                <w:spacing w:val="-1"/>
                <w:sz w:val="20"/>
                <w:szCs w:val="20"/>
              </w:rPr>
            </w:pPr>
            <w:r w:rsidRPr="00E66293">
              <w:rPr>
                <w:rFonts w:ascii="Times New Roman" w:eastAsia="Times New Roman" w:hAnsi="Times New Roman" w:cs="Times New Roman"/>
                <w:spacing w:val="-1"/>
                <w:sz w:val="20"/>
                <w:szCs w:val="20"/>
              </w:rPr>
              <w:t>Нет – 0 б</w:t>
            </w:r>
          </w:p>
          <w:p w:rsidR="00853AEF" w:rsidRPr="00E66293" w:rsidRDefault="00853AEF" w:rsidP="007A2E5A">
            <w:pPr>
              <w:shd w:val="clear" w:color="auto" w:fill="FFFFFF"/>
              <w:spacing w:after="0"/>
              <w:ind w:left="-106" w:right="-111"/>
              <w:jc w:val="center"/>
              <w:rPr>
                <w:rFonts w:ascii="Times New Roman" w:eastAsia="Times New Roman" w:hAnsi="Times New Roman" w:cs="Times New Roman"/>
                <w:spacing w:val="-1"/>
                <w:sz w:val="20"/>
                <w:szCs w:val="20"/>
              </w:rPr>
            </w:pPr>
            <w:r w:rsidRPr="00E66293">
              <w:rPr>
                <w:rFonts w:ascii="Times New Roman" w:eastAsia="Times New Roman" w:hAnsi="Times New Roman" w:cs="Times New Roman"/>
                <w:spacing w:val="-1"/>
                <w:sz w:val="20"/>
                <w:szCs w:val="20"/>
              </w:rPr>
              <w:t>Да – 1 б</w:t>
            </w:r>
          </w:p>
          <w:p w:rsidR="00853AEF" w:rsidRPr="00E66293" w:rsidRDefault="00853AEF" w:rsidP="007A2E5A">
            <w:pPr>
              <w:shd w:val="clear" w:color="auto" w:fill="FFFFFF"/>
              <w:spacing w:after="0"/>
              <w:ind w:left="-106" w:right="-111"/>
              <w:jc w:val="center"/>
              <w:rPr>
                <w:rFonts w:ascii="Times New Roman" w:eastAsia="Times New Roman" w:hAnsi="Times New Roman" w:cs="Times New Roman"/>
                <w:spacing w:val="-1"/>
                <w:sz w:val="20"/>
                <w:szCs w:val="20"/>
              </w:rPr>
            </w:pPr>
            <w:r w:rsidRPr="00E66293">
              <w:rPr>
                <w:rFonts w:ascii="Times New Roman" w:eastAsia="Times New Roman" w:hAnsi="Times New Roman" w:cs="Times New Roman"/>
                <w:spacing w:val="-1"/>
                <w:sz w:val="20"/>
                <w:szCs w:val="20"/>
              </w:rPr>
              <w:t>Всего 2 б за год</w:t>
            </w:r>
          </w:p>
        </w:tc>
        <w:tc>
          <w:tcPr>
            <w:tcW w:w="1559" w:type="dxa"/>
            <w:tcBorders>
              <w:top w:val="single" w:sz="4" w:space="0" w:color="auto"/>
              <w:left w:val="single" w:sz="4" w:space="0" w:color="000000"/>
              <w:bottom w:val="single" w:sz="4" w:space="0" w:color="auto"/>
              <w:right w:val="single" w:sz="4" w:space="0" w:color="000000"/>
            </w:tcBorders>
          </w:tcPr>
          <w:p w:rsidR="00853AEF" w:rsidRPr="00E66293" w:rsidRDefault="00853AEF" w:rsidP="007A2E5A">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853AEF" w:rsidRPr="00E66293" w:rsidRDefault="00853AEF" w:rsidP="007A2E5A">
            <w:pPr>
              <w:shd w:val="clear" w:color="auto" w:fill="FFFFFF"/>
              <w:spacing w:after="0"/>
              <w:ind w:firstLine="318"/>
              <w:rPr>
                <w:rFonts w:ascii="Times New Roman" w:eastAsia="Times New Roman" w:hAnsi="Times New Roman" w:cs="Times New Roman"/>
                <w:spacing w:val="-1"/>
                <w:sz w:val="24"/>
                <w:szCs w:val="24"/>
              </w:rPr>
            </w:pPr>
            <w:r w:rsidRPr="00E66293">
              <w:rPr>
                <w:rFonts w:ascii="Times New Roman" w:eastAsia="Times New Roman" w:hAnsi="Times New Roman" w:cs="Times New Roman"/>
                <w:spacing w:val="-1"/>
                <w:sz w:val="24"/>
                <w:szCs w:val="24"/>
              </w:rPr>
              <w:t>полугодие</w:t>
            </w:r>
          </w:p>
        </w:tc>
      </w:tr>
      <w:tr w:rsidR="009B2B70"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9B2B70" w:rsidRDefault="009B2B70"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rsidR="009B2B70" w:rsidRDefault="009B2B70" w:rsidP="00EF2C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Доля  </w:t>
            </w:r>
            <w:r w:rsidR="00EF2C12">
              <w:rPr>
                <w:rFonts w:ascii="Times New Roman" w:eastAsia="Times New Roman" w:hAnsi="Times New Roman" w:cs="Times New Roman"/>
                <w:sz w:val="20"/>
                <w:szCs w:val="20"/>
              </w:rPr>
              <w:t xml:space="preserve">педагогов </w:t>
            </w:r>
            <w:r>
              <w:rPr>
                <w:rFonts w:ascii="Times New Roman" w:eastAsia="Times New Roman" w:hAnsi="Times New Roman" w:cs="Times New Roman"/>
                <w:sz w:val="20"/>
                <w:szCs w:val="20"/>
              </w:rPr>
              <w:t xml:space="preserve"> имеющих высшую категорию</w:t>
            </w:r>
          </w:p>
        </w:tc>
        <w:tc>
          <w:tcPr>
            <w:tcW w:w="2129" w:type="dxa"/>
            <w:tcBorders>
              <w:top w:val="single" w:sz="4" w:space="0" w:color="auto"/>
              <w:left w:val="single" w:sz="4" w:space="0" w:color="000000"/>
              <w:bottom w:val="single" w:sz="4" w:space="0" w:color="auto"/>
              <w:right w:val="single" w:sz="4" w:space="0" w:color="000000"/>
            </w:tcBorders>
          </w:tcPr>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До 50%  - 0 б</w:t>
            </w:r>
          </w:p>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51%-59% - 1 б</w:t>
            </w:r>
          </w:p>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60%-69% - 2 б</w:t>
            </w:r>
          </w:p>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70% - 79% - 3 б</w:t>
            </w:r>
          </w:p>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80% и более – 4 б </w:t>
            </w:r>
          </w:p>
          <w:p w:rsidR="009B2B70" w:rsidRDefault="009B2B70"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всего – 4 б за год)</w:t>
            </w:r>
          </w:p>
        </w:tc>
        <w:tc>
          <w:tcPr>
            <w:tcW w:w="1559" w:type="dxa"/>
            <w:tcBorders>
              <w:top w:val="single" w:sz="4" w:space="0" w:color="auto"/>
              <w:left w:val="single" w:sz="4" w:space="0" w:color="000000"/>
              <w:bottom w:val="single" w:sz="4" w:space="0" w:color="auto"/>
              <w:right w:val="single" w:sz="4" w:space="0" w:color="000000"/>
            </w:tcBorders>
          </w:tcPr>
          <w:p w:rsidR="009B2B70" w:rsidRPr="0043330B" w:rsidRDefault="009B2B70"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9B2B70" w:rsidRDefault="009B2B70"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9B2B70" w:rsidRPr="00F73956" w:rsidRDefault="009B2B70" w:rsidP="00F225B8">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полугодие)</w:t>
            </w:r>
          </w:p>
        </w:tc>
      </w:tr>
      <w:tr w:rsidR="00EA4F86"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EA4F86" w:rsidRDefault="00EA4F86"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rsidR="00EA4F86" w:rsidRDefault="00EA4F86"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статуса инновационной (</w:t>
            </w:r>
            <w:proofErr w:type="spellStart"/>
            <w:r>
              <w:rPr>
                <w:rFonts w:ascii="Times New Roman" w:eastAsia="Times New Roman" w:hAnsi="Times New Roman" w:cs="Times New Roman"/>
                <w:sz w:val="20"/>
                <w:szCs w:val="20"/>
              </w:rPr>
              <w:t>стажировочной</w:t>
            </w:r>
            <w:proofErr w:type="spellEnd"/>
            <w:r>
              <w:rPr>
                <w:rFonts w:ascii="Times New Roman" w:eastAsia="Times New Roman" w:hAnsi="Times New Roman" w:cs="Times New Roman"/>
                <w:sz w:val="20"/>
                <w:szCs w:val="20"/>
              </w:rPr>
              <w:t>) площадки</w:t>
            </w:r>
          </w:p>
        </w:tc>
        <w:tc>
          <w:tcPr>
            <w:tcW w:w="2129" w:type="dxa"/>
            <w:tcBorders>
              <w:top w:val="single" w:sz="4" w:space="0" w:color="auto"/>
              <w:left w:val="single" w:sz="4" w:space="0" w:color="000000"/>
              <w:bottom w:val="single" w:sz="4" w:space="0" w:color="auto"/>
              <w:right w:val="single" w:sz="4" w:space="0" w:color="000000"/>
            </w:tcBorders>
          </w:tcPr>
          <w:p w:rsidR="00EA4F86" w:rsidRDefault="00EA4F86"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Нет – 0 б.</w:t>
            </w:r>
          </w:p>
          <w:p w:rsidR="00EA4F86" w:rsidRDefault="00EA4F86"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Да – 3 б.</w:t>
            </w:r>
          </w:p>
          <w:p w:rsidR="00EA4F86" w:rsidRDefault="00EA4F86"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3 балла)</w:t>
            </w:r>
          </w:p>
        </w:tc>
        <w:tc>
          <w:tcPr>
            <w:tcW w:w="1559" w:type="dxa"/>
            <w:tcBorders>
              <w:top w:val="single" w:sz="4" w:space="0" w:color="auto"/>
              <w:left w:val="single" w:sz="4" w:space="0" w:color="000000"/>
              <w:bottom w:val="single" w:sz="4" w:space="0" w:color="auto"/>
              <w:right w:val="single" w:sz="4" w:space="0" w:color="000000"/>
            </w:tcBorders>
          </w:tcPr>
          <w:p w:rsidR="00EA4F86" w:rsidRPr="0043330B" w:rsidRDefault="00EA4F86"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EA4F86" w:rsidRDefault="00EA4F86"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 (2 полугодие)</w:t>
            </w:r>
          </w:p>
        </w:tc>
      </w:tr>
      <w:tr w:rsidR="0043330B" w:rsidRPr="0043330B" w:rsidTr="0043330B">
        <w:trPr>
          <w:trHeight w:val="421"/>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E66293">
            <w:pPr>
              <w:shd w:val="clear" w:color="auto" w:fill="FFFFFF"/>
              <w:spacing w:after="0"/>
              <w:ind w:right="-108"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 xml:space="preserve">Совокупная значимость всех критериев в баллах по четвертому разделу: </w:t>
            </w:r>
            <w:r w:rsidR="00E66293">
              <w:rPr>
                <w:rFonts w:ascii="Times New Roman" w:eastAsia="Times New Roman" w:hAnsi="Times New Roman" w:cs="Times New Roman"/>
                <w:spacing w:val="-1"/>
              </w:rPr>
              <w:t>27</w:t>
            </w:r>
            <w:r w:rsidRPr="0043330B">
              <w:rPr>
                <w:rFonts w:ascii="Times New Roman" w:eastAsia="Times New Roman" w:hAnsi="Times New Roman" w:cs="Times New Roman"/>
                <w:spacing w:val="-1"/>
              </w:rPr>
              <w:t xml:space="preserve"> баллов (1 полугодие - </w:t>
            </w:r>
            <w:r w:rsidR="00E66293">
              <w:rPr>
                <w:rFonts w:ascii="Times New Roman" w:eastAsia="Times New Roman" w:hAnsi="Times New Roman" w:cs="Times New Roman"/>
                <w:spacing w:val="-1"/>
              </w:rPr>
              <w:t>8</w:t>
            </w:r>
            <w:r w:rsidRPr="0043330B">
              <w:rPr>
                <w:rFonts w:ascii="Times New Roman" w:eastAsia="Times New Roman" w:hAnsi="Times New Roman" w:cs="Times New Roman"/>
                <w:spacing w:val="-1"/>
              </w:rPr>
              <w:t>)</w:t>
            </w:r>
          </w:p>
        </w:tc>
      </w:tr>
      <w:tr w:rsidR="0043330B" w:rsidRPr="0043330B" w:rsidTr="0043330B">
        <w:trPr>
          <w:trHeight w:val="397"/>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8"/>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Эффективность управленческой деятельности</w:t>
            </w:r>
          </w:p>
        </w:tc>
      </w:tr>
      <w:tr w:rsidR="0043330B" w:rsidRPr="0043330B" w:rsidTr="0043330B">
        <w:trPr>
          <w:trHeight w:val="701"/>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Эффективность работы Наблюдательного совета и ведение документации</w:t>
            </w:r>
          </w:p>
        </w:tc>
        <w:tc>
          <w:tcPr>
            <w:tcW w:w="212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88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highlight w:val="yellow"/>
              </w:rPr>
            </w:pPr>
            <w:r w:rsidRPr="0043330B">
              <w:rPr>
                <w:rFonts w:ascii="Times New Roman" w:eastAsia="Times New Roman" w:hAnsi="Times New Roman"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Обеспечение открытости и публичности деятельности учреждения (предоставление электронных услуг, работа сайта учреждения</w:t>
            </w:r>
            <w:r w:rsidR="006F2D7E">
              <w:rPr>
                <w:rFonts w:ascii="Times New Roman" w:eastAsia="Times New Roman" w:hAnsi="Times New Roman" w:cs="Times New Roman"/>
                <w:sz w:val="20"/>
                <w:szCs w:val="20"/>
              </w:rPr>
              <w:t>, работа в СФЕРУМ</w:t>
            </w:r>
            <w:r w:rsidRPr="0043330B">
              <w:rPr>
                <w:rFonts w:ascii="Times New Roman" w:eastAsia="Times New Roman" w:hAnsi="Times New Roman" w:cs="Times New Roman"/>
                <w:sz w:val="20"/>
                <w:szCs w:val="20"/>
              </w:rPr>
              <w:t>)</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912"/>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Исполнительская дисциплина (качественное ведение документации, своевременное предоставление материалов и отчетов, и другое).</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72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Наличие позитивных материалов в СМИ о деятельности учреждения</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18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lastRenderedPageBreak/>
              <w:t xml:space="preserve">5.  </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Привлечение внебюджетных средств.</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Процент средств от приносящей доход деятельности в общем объеме средств, поступивших в учреждение:</w:t>
            </w:r>
          </w:p>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0 - 1% - 0 баллов</w:t>
            </w:r>
          </w:p>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1,1 – 10</w:t>
            </w:r>
            <w:r w:rsidR="006F2D7E">
              <w:rPr>
                <w:rFonts w:ascii="Times New Roman" w:eastAsia="Times New Roman" w:hAnsi="Times New Roman" w:cs="Times New Roman"/>
                <w:sz w:val="20"/>
                <w:szCs w:val="20"/>
              </w:rPr>
              <w:t>% - 2 балла</w:t>
            </w:r>
          </w:p>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 xml:space="preserve">10,1 - 25% - 4 балла </w:t>
            </w:r>
          </w:p>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25,1% и выше – 5 баллов (10 баллов в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Удовлетворенность населения качеством предоставления услуг дополнительного образования</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853AEF"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tcPr>
          <w:p w:rsidR="00853AEF" w:rsidRDefault="00716874"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rsidR="00853AEF" w:rsidRDefault="00853AEF"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Участие руководителя в учебных мероприятиях, повышающих уровень профессиональной компетенции</w:t>
            </w:r>
          </w:p>
        </w:tc>
        <w:tc>
          <w:tcPr>
            <w:tcW w:w="2129" w:type="dxa"/>
            <w:tcBorders>
              <w:top w:val="single" w:sz="4" w:space="0" w:color="auto"/>
              <w:left w:val="single" w:sz="4" w:space="0" w:color="000000"/>
              <w:bottom w:val="single" w:sz="4" w:space="0" w:color="auto"/>
              <w:right w:val="single" w:sz="4" w:space="0" w:color="000000"/>
            </w:tcBorders>
          </w:tcPr>
          <w:p w:rsidR="00853AEF" w:rsidRDefault="00853AEF"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 участие – 0б</w:t>
            </w:r>
          </w:p>
          <w:p w:rsidR="00853AEF" w:rsidRDefault="00853AEF"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Участие – 2 б.</w:t>
            </w:r>
          </w:p>
        </w:tc>
        <w:tc>
          <w:tcPr>
            <w:tcW w:w="1559" w:type="dxa"/>
            <w:tcBorders>
              <w:top w:val="single" w:sz="4" w:space="0" w:color="auto"/>
              <w:left w:val="single" w:sz="4" w:space="0" w:color="000000"/>
              <w:bottom w:val="single" w:sz="4" w:space="0" w:color="auto"/>
              <w:right w:val="single" w:sz="4" w:space="0" w:color="000000"/>
            </w:tcBorders>
          </w:tcPr>
          <w:p w:rsidR="00853AEF" w:rsidRPr="0043330B" w:rsidRDefault="00853AEF"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853AEF" w:rsidRDefault="00853AEF"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полугодие</w:t>
            </w:r>
          </w:p>
        </w:tc>
      </w:tr>
      <w:tr w:rsidR="0043330B" w:rsidRPr="0043330B" w:rsidTr="0043330B">
        <w:trPr>
          <w:trHeight w:val="27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6F2D7E">
            <w:pPr>
              <w:shd w:val="clear" w:color="auto" w:fill="FFFFFF"/>
              <w:spacing w:after="0"/>
              <w:ind w:firstLine="318"/>
              <w:rPr>
                <w:rFonts w:ascii="Times New Roman" w:eastAsia="Times New Roman" w:hAnsi="Times New Roman" w:cs="Times New Roman"/>
              </w:rPr>
            </w:pPr>
            <w:r w:rsidRPr="0043330B">
              <w:rPr>
                <w:rFonts w:ascii="Times New Roman" w:eastAsia="Times New Roman" w:hAnsi="Times New Roman" w:cs="Times New Roman"/>
              </w:rPr>
              <w:t>Совокупная значимость всех критериев в баллах по пятому разделу: 3</w:t>
            </w:r>
            <w:r w:rsidR="006F2D7E">
              <w:rPr>
                <w:rFonts w:ascii="Times New Roman" w:eastAsia="Times New Roman" w:hAnsi="Times New Roman" w:cs="Times New Roman"/>
              </w:rPr>
              <w:t>8</w:t>
            </w:r>
            <w:r w:rsidRPr="0043330B">
              <w:rPr>
                <w:rFonts w:ascii="Times New Roman" w:eastAsia="Times New Roman" w:hAnsi="Times New Roman" w:cs="Times New Roman"/>
              </w:rPr>
              <w:t xml:space="preserve"> баллов (1 полугодие - </w:t>
            </w:r>
            <w:r w:rsidR="006F2D7E">
              <w:rPr>
                <w:rFonts w:ascii="Times New Roman" w:eastAsia="Times New Roman" w:hAnsi="Times New Roman" w:cs="Times New Roman"/>
              </w:rPr>
              <w:t>20</w:t>
            </w:r>
            <w:r w:rsidRPr="0043330B">
              <w:rPr>
                <w:rFonts w:ascii="Times New Roman" w:eastAsia="Times New Roman" w:hAnsi="Times New Roman" w:cs="Times New Roman"/>
              </w:rPr>
              <w:t>)</w:t>
            </w:r>
          </w:p>
        </w:tc>
      </w:tr>
      <w:tr w:rsidR="0043330B" w:rsidRPr="0043330B" w:rsidTr="0043330B">
        <w:trPr>
          <w:trHeight w:val="347"/>
        </w:trPr>
        <w:tc>
          <w:tcPr>
            <w:tcW w:w="9782" w:type="dxa"/>
            <w:gridSpan w:val="5"/>
            <w:tcBorders>
              <w:top w:val="single" w:sz="4" w:space="0" w:color="000000"/>
              <w:left w:val="single" w:sz="4" w:space="0" w:color="000000"/>
              <w:bottom w:val="single" w:sz="4" w:space="0" w:color="auto"/>
              <w:right w:val="single" w:sz="4" w:space="0" w:color="000000"/>
            </w:tcBorders>
            <w:vAlign w:val="center"/>
          </w:tcPr>
          <w:p w:rsidR="0043330B" w:rsidRPr="0043330B" w:rsidRDefault="0043330B" w:rsidP="0043330B">
            <w:pPr>
              <w:numPr>
                <w:ilvl w:val="0"/>
                <w:numId w:val="8"/>
              </w:numPr>
              <w:spacing w:after="0" w:line="240" w:lineRule="auto"/>
              <w:jc w:val="center"/>
              <w:rPr>
                <w:rFonts w:ascii="Times New Roman" w:eastAsia="Times New Roman" w:hAnsi="Times New Roman" w:cs="Times New Roman"/>
              </w:rPr>
            </w:pPr>
            <w:r w:rsidRPr="0043330B">
              <w:rPr>
                <w:rFonts w:ascii="Times New Roman" w:eastAsia="Times New Roman" w:hAnsi="Times New Roman" w:cs="Times New Roman"/>
              </w:rPr>
              <w:t xml:space="preserve">Сохранение и укрепление здоровья </w:t>
            </w:r>
            <w:proofErr w:type="gramStart"/>
            <w:r w:rsidRPr="0043330B">
              <w:rPr>
                <w:rFonts w:ascii="Times New Roman" w:eastAsia="Times New Roman" w:hAnsi="Times New Roman" w:cs="Times New Roman"/>
              </w:rPr>
              <w:t>обучающихся</w:t>
            </w:r>
            <w:proofErr w:type="gramEnd"/>
            <w:r w:rsidRPr="0043330B">
              <w:rPr>
                <w:rFonts w:ascii="Times New Roman" w:eastAsia="Times New Roman" w:hAnsi="Times New Roman" w:cs="Times New Roman"/>
              </w:rPr>
              <w:t>, формирование здорового и безопасного образа жизни</w:t>
            </w:r>
          </w:p>
        </w:tc>
      </w:tr>
      <w:tr w:rsidR="0043330B" w:rsidRPr="0043330B" w:rsidTr="0043330B">
        <w:trPr>
          <w:trHeight w:val="673"/>
        </w:trPr>
        <w:tc>
          <w:tcPr>
            <w:tcW w:w="709" w:type="dxa"/>
            <w:tcBorders>
              <w:top w:val="single" w:sz="4" w:space="0" w:color="000000"/>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Наличие и эффективная реализация программ по сохранению и укреплению здоровья детей.</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716874" w:rsidP="0043330B">
            <w:pPr>
              <w:widowControl w:val="0"/>
              <w:shd w:val="clear" w:color="auto" w:fill="FFFFFF"/>
              <w:tabs>
                <w:tab w:val="left" w:pos="60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43330B" w:rsidRPr="0043330B">
              <w:rPr>
                <w:rFonts w:ascii="Times New Roman" w:eastAsia="Times New Roman" w:hAnsi="Times New Roman" w:cs="Times New Roman"/>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jc w:val="center"/>
              <w:rPr>
                <w:rFonts w:ascii="Times New Roman" w:eastAsia="Times New Roman" w:hAnsi="Times New Roman" w:cs="Times New Roman"/>
              </w:rPr>
            </w:pPr>
            <w:r w:rsidRPr="0043330B">
              <w:rPr>
                <w:rFonts w:ascii="Times New Roman" w:eastAsia="Times New Roman" w:hAnsi="Times New Roman" w:cs="Times New Roman"/>
              </w:rPr>
              <w:t>полугодие</w:t>
            </w:r>
          </w:p>
          <w:p w:rsidR="0043330B" w:rsidRPr="0043330B" w:rsidRDefault="0043330B" w:rsidP="0043330B">
            <w:pPr>
              <w:shd w:val="clear" w:color="auto" w:fill="FFFFFF"/>
              <w:tabs>
                <w:tab w:val="left" w:pos="605"/>
              </w:tabs>
              <w:spacing w:after="0"/>
              <w:ind w:firstLine="318"/>
              <w:rPr>
                <w:rFonts w:ascii="Times New Roman" w:eastAsia="Times New Roman" w:hAnsi="Times New Roman" w:cs="Times New Roman"/>
                <w:sz w:val="24"/>
                <w:szCs w:val="24"/>
              </w:rPr>
            </w:pPr>
          </w:p>
        </w:tc>
      </w:tr>
      <w:tr w:rsidR="0043330B" w:rsidRPr="0043330B" w:rsidTr="0043330B">
        <w:trPr>
          <w:trHeight w:val="1873"/>
        </w:trPr>
        <w:tc>
          <w:tcPr>
            <w:tcW w:w="709" w:type="dxa"/>
            <w:tcBorders>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2.</w:t>
            </w:r>
          </w:p>
        </w:tc>
        <w:tc>
          <w:tcPr>
            <w:tcW w:w="3684"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716874">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Организация и проведение мероприятий, способствующих сохранению и восстановлению психического и физического здоровья учащихся (праздники здоровья, спартакиады, дни здоровья, туристические походы, участие в </w:t>
            </w:r>
            <w:r w:rsidR="00716874">
              <w:rPr>
                <w:rFonts w:ascii="Times New Roman" w:eastAsia="Times New Roman" w:hAnsi="Times New Roman" w:cs="Times New Roman"/>
                <w:sz w:val="20"/>
                <w:szCs w:val="20"/>
              </w:rPr>
              <w:t xml:space="preserve">муниципальных </w:t>
            </w:r>
            <w:r w:rsidRPr="0043330B">
              <w:rPr>
                <w:rFonts w:ascii="Times New Roman" w:eastAsia="Times New Roman" w:hAnsi="Times New Roman" w:cs="Times New Roman"/>
                <w:sz w:val="20"/>
                <w:szCs w:val="20"/>
              </w:rPr>
              <w:t xml:space="preserve"> спартакиадах школьников)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716874" w:rsidP="0043330B">
            <w:pPr>
              <w:widowControl w:val="0"/>
              <w:shd w:val="clear" w:color="auto" w:fill="FFFFFF"/>
              <w:tabs>
                <w:tab w:val="left" w:pos="60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43330B" w:rsidRPr="0043330B">
              <w:rPr>
                <w:rFonts w:ascii="Times New Roman" w:eastAsia="Times New Roman" w:hAnsi="Times New Roman" w:cs="Times New Roman"/>
                <w:sz w:val="20"/>
                <w:szCs w:val="20"/>
              </w:rPr>
              <w:t>4 балла за каждое 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jc w:val="center"/>
              <w:rPr>
                <w:rFonts w:ascii="Times New Roman" w:eastAsia="Times New Roman" w:hAnsi="Times New Roman" w:cs="Times New Roman"/>
                <w:sz w:val="20"/>
                <w:szCs w:val="20"/>
                <w:lang w:eastAsia="ru-RU"/>
              </w:rPr>
            </w:pPr>
            <w:r w:rsidRPr="0043330B">
              <w:rPr>
                <w:rFonts w:ascii="Times New Roman" w:eastAsia="Times New Roman" w:hAnsi="Times New Roman" w:cs="Times New Roman"/>
              </w:rPr>
              <w:t>полугодие</w:t>
            </w:r>
          </w:p>
        </w:tc>
      </w:tr>
      <w:tr w:rsidR="0043330B" w:rsidRPr="0043330B" w:rsidTr="0043330B">
        <w:trPr>
          <w:trHeight w:val="1124"/>
        </w:trPr>
        <w:tc>
          <w:tcPr>
            <w:tcW w:w="709" w:type="dxa"/>
            <w:tcBorders>
              <w:left w:val="single" w:sz="4" w:space="0" w:color="000000"/>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Высокий уровень организации каникулярного отдыха учащихся, совершенствование форм содержания отдыха, оздоровления детей и подростков.</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716874" w:rsidP="0043330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43330B" w:rsidRPr="0043330B">
              <w:rPr>
                <w:rFonts w:ascii="Times New Roman" w:eastAsia="Times New Roman" w:hAnsi="Times New Roman" w:cs="Times New Roman"/>
                <w:sz w:val="20"/>
                <w:szCs w:val="20"/>
              </w:rPr>
              <w:t>2 балла</w:t>
            </w:r>
          </w:p>
        </w:tc>
        <w:tc>
          <w:tcPr>
            <w:tcW w:w="1559"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z w:val="20"/>
                <w:szCs w:val="20"/>
              </w:rPr>
            </w:pPr>
          </w:p>
        </w:tc>
        <w:tc>
          <w:tcPr>
            <w:tcW w:w="1701"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color w:val="FF0000"/>
                <w:sz w:val="24"/>
                <w:szCs w:val="24"/>
              </w:rPr>
            </w:pPr>
            <w:r w:rsidRPr="0043330B">
              <w:rPr>
                <w:rFonts w:ascii="Times New Roman" w:eastAsia="Times New Roman" w:hAnsi="Times New Roman" w:cs="Times New Roman"/>
                <w:sz w:val="24"/>
                <w:szCs w:val="24"/>
              </w:rPr>
              <w:t>1</w:t>
            </w:r>
            <w:r w:rsidRPr="0043330B">
              <w:rPr>
                <w:rFonts w:ascii="Times New Roman" w:eastAsia="Times New Roman" w:hAnsi="Times New Roman" w:cs="Times New Roman"/>
                <w:color w:val="000000"/>
                <w:sz w:val="24"/>
                <w:szCs w:val="24"/>
              </w:rPr>
              <w:t xml:space="preserve"> полугодие</w:t>
            </w:r>
          </w:p>
        </w:tc>
      </w:tr>
      <w:tr w:rsidR="0043330B" w:rsidRPr="0043330B" w:rsidTr="0043330B">
        <w:trPr>
          <w:trHeight w:val="388"/>
        </w:trPr>
        <w:tc>
          <w:tcPr>
            <w:tcW w:w="9782" w:type="dxa"/>
            <w:gridSpan w:val="5"/>
            <w:tcBorders>
              <w:left w:val="single" w:sz="4" w:space="0" w:color="000000"/>
              <w:right w:val="single" w:sz="4" w:space="0" w:color="000000"/>
            </w:tcBorders>
            <w:vAlign w:val="center"/>
          </w:tcPr>
          <w:p w:rsidR="0043330B" w:rsidRPr="0043330B" w:rsidRDefault="0043330B" w:rsidP="0043330B">
            <w:pPr>
              <w:spacing w:after="0"/>
              <w:rPr>
                <w:rFonts w:ascii="Times New Roman" w:eastAsia="Times New Roman" w:hAnsi="Times New Roman" w:cs="Times New Roman"/>
              </w:rPr>
            </w:pPr>
            <w:r w:rsidRPr="0043330B">
              <w:rPr>
                <w:rFonts w:ascii="Times New Roman" w:eastAsia="Times New Roman" w:hAnsi="Times New Roman" w:cs="Times New Roman"/>
              </w:rPr>
              <w:t xml:space="preserve">    Совокупная значимость всех критериев в баллах по шестому разделу: 12 баллов (1 полугодие - 7)</w:t>
            </w:r>
          </w:p>
        </w:tc>
      </w:tr>
      <w:tr w:rsidR="0043330B" w:rsidRPr="0043330B" w:rsidTr="0043330B">
        <w:trPr>
          <w:trHeight w:val="450"/>
        </w:trPr>
        <w:tc>
          <w:tcPr>
            <w:tcW w:w="9782" w:type="dxa"/>
            <w:gridSpan w:val="5"/>
            <w:vAlign w:val="center"/>
          </w:tcPr>
          <w:p w:rsidR="0043330B" w:rsidRPr="0043330B" w:rsidRDefault="0043330B" w:rsidP="006F2D7E">
            <w:pPr>
              <w:widowControl w:val="0"/>
              <w:autoSpaceDE w:val="0"/>
              <w:autoSpaceDN w:val="0"/>
              <w:spacing w:after="0" w:line="240" w:lineRule="auto"/>
              <w:ind w:firstLine="318"/>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Совокупность всех критериев по шести разделам (итого): 1</w:t>
            </w:r>
            <w:r w:rsidR="006F2D7E">
              <w:rPr>
                <w:rFonts w:ascii="Times New Roman" w:eastAsia="Times New Roman" w:hAnsi="Times New Roman" w:cs="Times New Roman"/>
                <w:sz w:val="24"/>
                <w:szCs w:val="24"/>
                <w:lang w:eastAsia="ru-RU"/>
              </w:rPr>
              <w:t>29</w:t>
            </w:r>
            <w:r w:rsidRPr="0043330B">
              <w:rPr>
                <w:rFonts w:ascii="Times New Roman" w:eastAsia="Times New Roman" w:hAnsi="Times New Roman" w:cs="Times New Roman"/>
                <w:sz w:val="24"/>
                <w:szCs w:val="24"/>
                <w:lang w:eastAsia="ru-RU"/>
              </w:rPr>
              <w:t xml:space="preserve"> баллов (1 полугодие - </w:t>
            </w:r>
            <w:r w:rsidR="006F2D7E">
              <w:rPr>
                <w:rFonts w:ascii="Times New Roman" w:eastAsia="Times New Roman" w:hAnsi="Times New Roman" w:cs="Times New Roman"/>
                <w:sz w:val="24"/>
                <w:szCs w:val="24"/>
                <w:lang w:eastAsia="ru-RU"/>
              </w:rPr>
              <w:t>61</w:t>
            </w:r>
            <w:r w:rsidRPr="0043330B">
              <w:rPr>
                <w:rFonts w:ascii="Times New Roman" w:eastAsia="Times New Roman" w:hAnsi="Times New Roman" w:cs="Times New Roman"/>
                <w:sz w:val="24"/>
                <w:szCs w:val="24"/>
                <w:lang w:eastAsia="ru-RU"/>
              </w:rPr>
              <w:t>)</w:t>
            </w:r>
          </w:p>
        </w:tc>
      </w:tr>
    </w:tbl>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Приложение № 3</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b/>
          <w:spacing w:val="2"/>
          <w:sz w:val="28"/>
          <w:szCs w:val="28"/>
          <w:lang w:eastAsia="ru-RU"/>
        </w:rPr>
        <w:t xml:space="preserve">                                                                       </w:t>
      </w:r>
      <w:r w:rsidRPr="0043330B">
        <w:rPr>
          <w:rFonts w:ascii="Times New Roman" w:eastAsia="Times New Roman" w:hAnsi="Times New Roman" w:cs="Times New Roman"/>
          <w:spacing w:val="2"/>
          <w:sz w:val="28"/>
          <w:szCs w:val="28"/>
          <w:lang w:eastAsia="ru-RU"/>
        </w:rPr>
        <w:t xml:space="preserve">к     Положению      о       выплатах        </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стимулирующего            характера </w:t>
      </w:r>
    </w:p>
    <w:p w:rsidR="0043330B" w:rsidRPr="0043330B" w:rsidRDefault="0043330B" w:rsidP="0043330B">
      <w:pPr>
        <w:shd w:val="clear" w:color="auto" w:fill="FFFFFF"/>
        <w:tabs>
          <w:tab w:val="left" w:pos="5103"/>
        </w:tabs>
        <w:spacing w:after="0" w:line="240" w:lineRule="auto"/>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spacing w:val="2"/>
          <w:sz w:val="28"/>
          <w:szCs w:val="28"/>
          <w:lang w:eastAsia="ru-RU"/>
        </w:rPr>
        <w:t xml:space="preserve">                                                                       руководителям      </w:t>
      </w:r>
      <w:proofErr w:type="gramStart"/>
      <w:r w:rsidRPr="0043330B">
        <w:rPr>
          <w:rFonts w:ascii="Times New Roman" w:eastAsia="Times New Roman" w:hAnsi="Times New Roman" w:cs="Times New Roman"/>
          <w:spacing w:val="2"/>
          <w:sz w:val="28"/>
          <w:szCs w:val="28"/>
          <w:lang w:eastAsia="ru-RU"/>
        </w:rPr>
        <w:t>муниципальных</w:t>
      </w:r>
      <w:proofErr w:type="gramEnd"/>
      <w:r w:rsidRPr="0043330B">
        <w:rPr>
          <w:rFonts w:ascii="Times New Roman" w:eastAsia="Times New Roman" w:hAnsi="Times New Roman" w:cs="Times New Roman"/>
          <w:spacing w:val="2"/>
          <w:sz w:val="28"/>
          <w:szCs w:val="28"/>
          <w:lang w:eastAsia="ru-RU"/>
        </w:rPr>
        <w:t xml:space="preserve">             </w:t>
      </w:r>
    </w:p>
    <w:p w:rsidR="0043330B" w:rsidRPr="0043330B" w:rsidRDefault="0043330B" w:rsidP="0043330B">
      <w:pPr>
        <w:shd w:val="clear" w:color="auto" w:fill="FFFFFF"/>
        <w:tabs>
          <w:tab w:val="left" w:pos="5103"/>
        </w:tabs>
        <w:spacing w:after="0" w:line="240" w:lineRule="auto"/>
        <w:jc w:val="center"/>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учреждений,     подведомственных </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муниципальному            казенному       </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учреждению   Отдел   образования</w:t>
      </w:r>
    </w:p>
    <w:p w:rsidR="0043330B" w:rsidRPr="0043330B" w:rsidRDefault="0043330B" w:rsidP="0043330B">
      <w:pPr>
        <w:shd w:val="clear" w:color="auto" w:fill="FFFFFF"/>
        <w:tabs>
          <w:tab w:val="left" w:pos="5103"/>
        </w:tabs>
        <w:spacing w:after="0" w:line="240" w:lineRule="auto"/>
        <w:jc w:val="right"/>
        <w:rPr>
          <w:rFonts w:ascii="Times New Roman" w:eastAsia="Times New Roman" w:hAnsi="Times New Roman" w:cs="Times New Roman"/>
          <w:bCs/>
          <w:spacing w:val="2"/>
          <w:sz w:val="28"/>
          <w:szCs w:val="28"/>
          <w:lang w:eastAsia="ru-RU"/>
        </w:rPr>
      </w:pPr>
      <w:r w:rsidRPr="0043330B">
        <w:rPr>
          <w:rFonts w:ascii="Times New Roman" w:eastAsia="Times New Roman" w:hAnsi="Times New Roman" w:cs="Times New Roman"/>
          <w:bCs/>
          <w:spacing w:val="2"/>
          <w:sz w:val="28"/>
          <w:szCs w:val="28"/>
          <w:lang w:eastAsia="ru-RU"/>
        </w:rPr>
        <w:t xml:space="preserve">администрации </w:t>
      </w:r>
      <w:proofErr w:type="spellStart"/>
      <w:r w:rsidRPr="0043330B">
        <w:rPr>
          <w:rFonts w:ascii="Times New Roman" w:eastAsia="Times New Roman" w:hAnsi="Times New Roman" w:cs="Times New Roman"/>
          <w:bCs/>
          <w:spacing w:val="2"/>
          <w:sz w:val="28"/>
          <w:szCs w:val="28"/>
          <w:lang w:eastAsia="ru-RU"/>
        </w:rPr>
        <w:t>Бурейского</w:t>
      </w:r>
      <w:proofErr w:type="spellEnd"/>
      <w:r w:rsidRPr="0043330B">
        <w:rPr>
          <w:rFonts w:ascii="Times New Roman" w:eastAsia="Times New Roman" w:hAnsi="Times New Roman" w:cs="Times New Roman"/>
          <w:bCs/>
          <w:spacing w:val="2"/>
          <w:sz w:val="28"/>
          <w:szCs w:val="28"/>
          <w:lang w:eastAsia="ru-RU"/>
        </w:rPr>
        <w:t xml:space="preserve"> </w:t>
      </w:r>
      <w:r w:rsidR="007A2E5A">
        <w:rPr>
          <w:rFonts w:ascii="Times New Roman" w:eastAsia="Times New Roman" w:hAnsi="Times New Roman" w:cs="Times New Roman"/>
          <w:bCs/>
          <w:spacing w:val="2"/>
          <w:sz w:val="28"/>
          <w:szCs w:val="28"/>
          <w:lang w:eastAsia="ru-RU"/>
        </w:rPr>
        <w:t>округа</w:t>
      </w:r>
    </w:p>
    <w:p w:rsidR="0043330B" w:rsidRPr="0043330B" w:rsidRDefault="0043330B" w:rsidP="0043330B">
      <w:pPr>
        <w:shd w:val="clear" w:color="auto" w:fill="FFFFFF"/>
        <w:spacing w:after="0" w:line="240" w:lineRule="auto"/>
        <w:rPr>
          <w:rFonts w:ascii="Times New Roman" w:eastAsia="Times New Roman" w:hAnsi="Times New Roman" w:cs="Times New Roman"/>
          <w:b/>
          <w:spacing w:val="2"/>
          <w:sz w:val="28"/>
          <w:szCs w:val="28"/>
          <w:lang w:eastAsia="ru-RU"/>
        </w:rPr>
      </w:pPr>
      <w:r w:rsidRPr="0043330B">
        <w:rPr>
          <w:rFonts w:ascii="Times New Roman" w:eastAsia="Times New Roman" w:hAnsi="Times New Roman" w:cs="Times New Roman"/>
          <w:bCs/>
          <w:spacing w:val="2"/>
          <w:sz w:val="28"/>
          <w:szCs w:val="28"/>
          <w:lang w:eastAsia="ru-RU"/>
        </w:rPr>
        <w:t xml:space="preserve">                                                                    </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Целевые показатели эффективности деятельности муниципальных дошкольных образовательных учреждений </w:t>
      </w:r>
      <w:proofErr w:type="spellStart"/>
      <w:r w:rsidRPr="0043330B">
        <w:rPr>
          <w:rFonts w:ascii="Times New Roman" w:eastAsia="Times New Roman" w:hAnsi="Times New Roman" w:cs="Times New Roman"/>
          <w:spacing w:val="2"/>
          <w:sz w:val="28"/>
          <w:szCs w:val="28"/>
          <w:lang w:eastAsia="ru-RU"/>
        </w:rPr>
        <w:t>Бурейского</w:t>
      </w:r>
      <w:proofErr w:type="spellEnd"/>
      <w:r w:rsidRPr="0043330B">
        <w:rPr>
          <w:rFonts w:ascii="Times New Roman" w:eastAsia="Times New Roman" w:hAnsi="Times New Roman" w:cs="Times New Roman"/>
          <w:spacing w:val="2"/>
          <w:sz w:val="28"/>
          <w:szCs w:val="28"/>
          <w:lang w:eastAsia="ru-RU"/>
        </w:rPr>
        <w:t xml:space="preserve"> </w:t>
      </w:r>
      <w:r w:rsidR="007A2E5A">
        <w:rPr>
          <w:rFonts w:ascii="Times New Roman" w:eastAsia="Times New Roman" w:hAnsi="Times New Roman" w:cs="Times New Roman"/>
          <w:spacing w:val="2"/>
          <w:sz w:val="28"/>
          <w:szCs w:val="28"/>
          <w:lang w:eastAsia="ru-RU"/>
        </w:rPr>
        <w:t xml:space="preserve">округа </w:t>
      </w:r>
      <w:r w:rsidRPr="0043330B">
        <w:rPr>
          <w:rFonts w:ascii="Times New Roman" w:eastAsia="Times New Roman" w:hAnsi="Times New Roman" w:cs="Times New Roman"/>
          <w:spacing w:val="2"/>
          <w:sz w:val="28"/>
          <w:szCs w:val="28"/>
          <w:lang w:eastAsia="ru-RU"/>
        </w:rPr>
        <w:t>и критерии оценки эффективности и результативности деятельности их руководителей</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4"/>
        <w:gridCol w:w="2129"/>
        <w:gridCol w:w="1559"/>
        <w:gridCol w:w="1701"/>
      </w:tblGrid>
      <w:tr w:rsidR="0043330B" w:rsidRPr="0043330B" w:rsidTr="0043330B">
        <w:trPr>
          <w:trHeight w:val="336"/>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w:t>
            </w:r>
          </w:p>
          <w:p w:rsidR="0043330B" w:rsidRPr="0043330B" w:rsidRDefault="0043330B" w:rsidP="0043330B">
            <w:pPr>
              <w:spacing w:after="0" w:line="240" w:lineRule="auto"/>
              <w:jc w:val="center"/>
              <w:rPr>
                <w:rFonts w:ascii="Times New Roman" w:eastAsia="Times New Roman" w:hAnsi="Times New Roman" w:cs="Times New Roman"/>
                <w:b/>
                <w:spacing w:val="2"/>
                <w:sz w:val="24"/>
                <w:szCs w:val="24"/>
              </w:rPr>
            </w:pPr>
            <w:proofErr w:type="gramStart"/>
            <w:r w:rsidRPr="0043330B">
              <w:rPr>
                <w:rFonts w:ascii="Times New Roman" w:eastAsia="Times New Roman" w:hAnsi="Times New Roman" w:cs="Times New Roman"/>
                <w:spacing w:val="2"/>
                <w:sz w:val="24"/>
                <w:szCs w:val="24"/>
              </w:rPr>
              <w:t>п</w:t>
            </w:r>
            <w:proofErr w:type="gramEnd"/>
            <w:r w:rsidRPr="0043330B">
              <w:rPr>
                <w:rFonts w:ascii="Times New Roman" w:eastAsia="Times New Roman" w:hAnsi="Times New Roman" w:cs="Times New Roman"/>
                <w:spacing w:val="2"/>
                <w:sz w:val="24"/>
                <w:szCs w:val="24"/>
              </w:rPr>
              <w:t>/п</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Целевые показатели эффективности и результативности деятельности руководителя учреждения</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t xml:space="preserve">Критерии оценки эффективности и результативности деятельности </w:t>
            </w:r>
            <w:r w:rsidRPr="0043330B">
              <w:rPr>
                <w:rFonts w:ascii="Times New Roman" w:eastAsia="Times New Roman" w:hAnsi="Times New Roman" w:cs="Times New Roman"/>
                <w:spacing w:val="2"/>
                <w:sz w:val="24"/>
                <w:szCs w:val="24"/>
              </w:rPr>
              <w:lastRenderedPageBreak/>
              <w:t xml:space="preserve">руководителя учреждения в баллах (максимально </w:t>
            </w:r>
            <w:proofErr w:type="gramStart"/>
            <w:r w:rsidRPr="0043330B">
              <w:rPr>
                <w:rFonts w:ascii="Times New Roman" w:eastAsia="Times New Roman" w:hAnsi="Times New Roman" w:cs="Times New Roman"/>
                <w:spacing w:val="2"/>
                <w:sz w:val="24"/>
                <w:szCs w:val="24"/>
              </w:rPr>
              <w:t>возможное</w:t>
            </w:r>
            <w:proofErr w:type="gramEnd"/>
            <w:r w:rsidRPr="0043330B">
              <w:rPr>
                <w:rFonts w:ascii="Times New Roman" w:eastAsia="Times New Roman" w:hAnsi="Times New Roman" w:cs="Times New Roman"/>
                <w:spacing w:val="2"/>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4"/>
                <w:szCs w:val="24"/>
              </w:rPr>
              <w:lastRenderedPageBreak/>
              <w:t>Форма отчетности, содержащая информаци</w:t>
            </w:r>
            <w:r w:rsidRPr="0043330B">
              <w:rPr>
                <w:rFonts w:ascii="Times New Roman" w:eastAsia="Times New Roman" w:hAnsi="Times New Roman" w:cs="Times New Roman"/>
                <w:spacing w:val="2"/>
                <w:sz w:val="24"/>
                <w:szCs w:val="24"/>
              </w:rPr>
              <w:lastRenderedPageBreak/>
              <w:t>ю о выполнении показателя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ind w:left="-108" w:right="-108"/>
              <w:jc w:val="center"/>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4"/>
                <w:szCs w:val="24"/>
                <w:lang w:eastAsia="ru-RU"/>
              </w:rPr>
              <w:lastRenderedPageBreak/>
              <w:t>Периодичность представления отчетности</w:t>
            </w:r>
          </w:p>
        </w:tc>
      </w:tr>
      <w:tr w:rsidR="0043330B" w:rsidRPr="0043330B" w:rsidTr="0043330B">
        <w:trPr>
          <w:trHeight w:val="25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lastRenderedPageBreak/>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2</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5</w:t>
            </w:r>
          </w:p>
        </w:tc>
      </w:tr>
      <w:tr w:rsidR="0043330B" w:rsidRPr="0043330B" w:rsidTr="0043330B">
        <w:trPr>
          <w:trHeight w:val="42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10"/>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rPr>
              <w:t>Соответствие деятельности учреждения требованиям законодательства</w:t>
            </w:r>
          </w:p>
        </w:tc>
      </w:tr>
      <w:tr w:rsidR="0043330B" w:rsidRPr="0043330B" w:rsidTr="0043330B">
        <w:trPr>
          <w:trHeight w:val="27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r w:rsidRPr="0043330B">
              <w:rPr>
                <w:rFonts w:ascii="Times New Roman" w:eastAsia="Times New Roman" w:hAnsi="Times New Roman" w:cs="Times New Roman"/>
                <w:spacing w:val="-1"/>
                <w:sz w:val="20"/>
                <w:szCs w:val="20"/>
              </w:rPr>
              <w:t>1.</w:t>
            </w: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p>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0"/>
                <w:szCs w:val="20"/>
              </w:rPr>
            </w:pP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нарушений образовательного и трудового законодательства в деятельности учреждения</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2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0"/>
                <w:szCs w:val="20"/>
              </w:rPr>
            </w:pPr>
            <w:r w:rsidRPr="0043330B">
              <w:rPr>
                <w:rFonts w:ascii="Times New Roman" w:eastAsia="Times New Roman" w:hAnsi="Times New Roman" w:cs="Times New Roman"/>
                <w:spacing w:val="-1"/>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Отсутствие обоснованных жалоб по вопросам деятельности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0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color w:val="000000"/>
                <w:spacing w:val="-1"/>
                <w:sz w:val="20"/>
                <w:szCs w:val="20"/>
              </w:rPr>
            </w:pPr>
            <w:r w:rsidRPr="0043330B">
              <w:rPr>
                <w:rFonts w:ascii="Times New Roman" w:eastAsia="Times New Roman" w:hAnsi="Times New Roman" w:cs="Times New Roman"/>
                <w:color w:val="000000"/>
                <w:spacing w:val="-1"/>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pacing w:after="0" w:line="240" w:lineRule="auto"/>
              <w:rPr>
                <w:rFonts w:ascii="Times New Roman" w:eastAsia="Times New Roman" w:hAnsi="Times New Roman" w:cs="Times New Roman"/>
                <w:color w:val="000000"/>
                <w:spacing w:val="-1"/>
                <w:sz w:val="24"/>
                <w:szCs w:val="24"/>
              </w:rPr>
            </w:pPr>
            <w:r w:rsidRPr="0043330B">
              <w:rPr>
                <w:rFonts w:ascii="Times New Roman" w:eastAsia="Times New Roman" w:hAnsi="Times New Roman" w:cs="Times New Roman"/>
                <w:color w:val="000000"/>
                <w:spacing w:val="-1"/>
                <w:sz w:val="20"/>
                <w:szCs w:val="20"/>
              </w:rPr>
              <w:t>Отсутствие представлений надзорных органов, выявленных при проведении проверок</w:t>
            </w:r>
          </w:p>
        </w:tc>
        <w:tc>
          <w:tcPr>
            <w:tcW w:w="2129" w:type="dxa"/>
            <w:tcBorders>
              <w:top w:val="single" w:sz="4" w:space="0" w:color="auto"/>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color w:val="000000"/>
                <w:spacing w:val="-1"/>
                <w:sz w:val="24"/>
                <w:szCs w:val="24"/>
              </w:rPr>
            </w:pPr>
            <w:r w:rsidRPr="0043330B">
              <w:rPr>
                <w:rFonts w:ascii="Times New Roman" w:eastAsia="Times New Roman" w:hAnsi="Times New Roman" w:cs="Times New Roman"/>
                <w:color w:val="000000"/>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color w:val="000000"/>
                <w:spacing w:val="-1"/>
                <w:sz w:val="24"/>
                <w:szCs w:val="24"/>
              </w:rPr>
            </w:pPr>
          </w:p>
        </w:tc>
        <w:tc>
          <w:tcPr>
            <w:tcW w:w="1701" w:type="dxa"/>
            <w:tcBorders>
              <w:top w:val="single" w:sz="4" w:space="0" w:color="auto"/>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color w:val="000000"/>
                <w:spacing w:val="-1"/>
              </w:rPr>
            </w:pPr>
            <w:r w:rsidRPr="0043330B">
              <w:rPr>
                <w:rFonts w:ascii="Times New Roman" w:eastAsia="Times New Roman" w:hAnsi="Times New Roman" w:cs="Times New Roman"/>
                <w:color w:val="000000"/>
                <w:spacing w:val="-1"/>
              </w:rPr>
              <w:t>полугодие</w:t>
            </w:r>
          </w:p>
        </w:tc>
      </w:tr>
      <w:tr w:rsidR="0043330B" w:rsidRPr="0043330B" w:rsidTr="0043330B">
        <w:trPr>
          <w:trHeight w:val="27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tabs>
                <w:tab w:val="left" w:pos="288"/>
              </w:tabs>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lang w:eastAsia="ru-RU"/>
              </w:rPr>
              <w:t xml:space="preserve">Совокупная значимость всех критериев в баллах по </w:t>
            </w:r>
            <w:r w:rsidRPr="0043330B">
              <w:rPr>
                <w:rFonts w:ascii="Times New Roman" w:eastAsia="Times New Roman" w:hAnsi="Times New Roman" w:cs="Times New Roman"/>
                <w:color w:val="000000"/>
                <w:lang w:eastAsia="ru-RU"/>
              </w:rPr>
              <w:t>первому разделу:</w:t>
            </w:r>
            <w:r w:rsidRPr="0043330B">
              <w:rPr>
                <w:rFonts w:ascii="Times New Roman" w:eastAsia="Times New Roman" w:hAnsi="Times New Roman" w:cs="Times New Roman"/>
                <w:lang w:eastAsia="ru-RU"/>
              </w:rPr>
              <w:t xml:space="preserve"> </w:t>
            </w:r>
            <w:r w:rsidRPr="0043330B">
              <w:rPr>
                <w:rFonts w:ascii="Times New Roman" w:eastAsia="Times New Roman" w:hAnsi="Times New Roman" w:cs="Times New Roman"/>
                <w:color w:val="000000"/>
                <w:lang w:eastAsia="ru-RU"/>
              </w:rPr>
              <w:t>6</w:t>
            </w:r>
            <w:r w:rsidRPr="0043330B">
              <w:rPr>
                <w:rFonts w:ascii="Times New Roman" w:eastAsia="Times New Roman" w:hAnsi="Times New Roman" w:cs="Times New Roman"/>
                <w:lang w:eastAsia="ru-RU"/>
              </w:rPr>
              <w:t xml:space="preserve"> баллов (1 полугодие - 3)</w:t>
            </w:r>
          </w:p>
        </w:tc>
      </w:tr>
      <w:tr w:rsidR="0043330B" w:rsidRPr="0043330B" w:rsidTr="0043330B">
        <w:trPr>
          <w:trHeight w:val="33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10"/>
              </w:numPr>
              <w:spacing w:after="0" w:line="240" w:lineRule="auto"/>
              <w:jc w:val="center"/>
              <w:rPr>
                <w:rFonts w:ascii="Times New Roman" w:eastAsia="Times New Roman" w:hAnsi="Times New Roman" w:cs="Times New Roman"/>
                <w:spacing w:val="2"/>
              </w:rPr>
            </w:pPr>
            <w:r w:rsidRPr="0043330B">
              <w:rPr>
                <w:rFonts w:ascii="Times New Roman" w:eastAsia="Times New Roman" w:hAnsi="Times New Roman" w:cs="Times New Roman"/>
                <w:spacing w:val="2"/>
              </w:rPr>
              <w:t>Качество и доступность дошкольного образования</w:t>
            </w:r>
          </w:p>
        </w:tc>
      </w:tr>
      <w:tr w:rsidR="0043330B" w:rsidRPr="0043330B" w:rsidTr="0043330B">
        <w:trPr>
          <w:trHeight w:val="671"/>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Общие показатели посещаемости детьми образовательного учреждения</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3 балла за каждое полугодие (всего 6 баллов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8" w:right="-108"/>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9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Наличие групп раннего развития детей, внедрение вариативных форм</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67"/>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3</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pacing w:val="2"/>
                <w:sz w:val="20"/>
                <w:szCs w:val="20"/>
              </w:rPr>
              <w:t>Реализация программ дополнительного образования на базе дошкольного образовательного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68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4.</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pacing w:val="2"/>
                <w:sz w:val="20"/>
                <w:szCs w:val="20"/>
              </w:rPr>
              <w:t>Участие в инновационной деятельности, ведение экспериментальной работы, разработка и внедрение авторских программ</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55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2"/>
                <w:sz w:val="20"/>
                <w:szCs w:val="20"/>
              </w:rPr>
              <w:t>5.</w:t>
            </w:r>
          </w:p>
        </w:tc>
        <w:tc>
          <w:tcPr>
            <w:tcW w:w="3684"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0"/>
                <w:szCs w:val="20"/>
              </w:rPr>
            </w:pPr>
            <w:r w:rsidRPr="0043330B">
              <w:rPr>
                <w:rFonts w:ascii="Times New Roman" w:eastAsia="Times New Roman" w:hAnsi="Times New Roman" w:cs="Times New Roman"/>
                <w:spacing w:val="2"/>
                <w:sz w:val="20"/>
                <w:szCs w:val="20"/>
              </w:rPr>
              <w:t>Реализация программ, направленных на работу с одаренными детьми.</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jc w:val="center"/>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line="240" w:lineRule="auto"/>
              <w:jc w:val="center"/>
              <w:rPr>
                <w:rFonts w:ascii="Times New Roman" w:eastAsia="Times New Roman" w:hAnsi="Times New Roman" w:cs="Times New Roman"/>
                <w:lang w:eastAsia="ru-RU"/>
              </w:rPr>
            </w:pPr>
            <w:r w:rsidRPr="0043330B">
              <w:rPr>
                <w:rFonts w:ascii="Times New Roman" w:eastAsia="Times New Roman" w:hAnsi="Times New Roman" w:cs="Times New Roman"/>
                <w:spacing w:val="-1"/>
              </w:rPr>
              <w:t>полугодие</w:t>
            </w:r>
          </w:p>
        </w:tc>
      </w:tr>
      <w:tr w:rsidR="0043330B" w:rsidRPr="0043330B" w:rsidTr="0043330B">
        <w:trPr>
          <w:trHeight w:val="285"/>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spacing w:after="0"/>
              <w:rPr>
                <w:rFonts w:ascii="Times New Roman" w:eastAsia="Times New Roman" w:hAnsi="Times New Roman" w:cs="Times New Roman"/>
                <w:spacing w:val="-1"/>
              </w:rPr>
            </w:pPr>
            <w:r w:rsidRPr="0043330B">
              <w:rPr>
                <w:rFonts w:ascii="Times New Roman" w:eastAsia="Times New Roman" w:hAnsi="Times New Roman" w:cs="Times New Roman"/>
                <w:lang w:eastAsia="ru-RU"/>
              </w:rPr>
              <w:t xml:space="preserve">     Совокупная значимость всех критериев в баллах по </w:t>
            </w:r>
            <w:r w:rsidRPr="0043330B">
              <w:rPr>
                <w:rFonts w:ascii="Times New Roman" w:eastAsia="Times New Roman" w:hAnsi="Times New Roman" w:cs="Times New Roman"/>
                <w:color w:val="000000"/>
                <w:lang w:eastAsia="ru-RU"/>
              </w:rPr>
              <w:t>второму разделу:</w:t>
            </w:r>
            <w:r w:rsidRPr="0043330B">
              <w:rPr>
                <w:rFonts w:ascii="Times New Roman" w:eastAsia="Times New Roman" w:hAnsi="Times New Roman" w:cs="Times New Roman"/>
                <w:lang w:eastAsia="ru-RU"/>
              </w:rPr>
              <w:t xml:space="preserve"> 26 баллов (1 полугодие - 13)</w:t>
            </w:r>
          </w:p>
        </w:tc>
      </w:tr>
      <w:tr w:rsidR="0043330B" w:rsidRPr="0043330B" w:rsidTr="0043330B">
        <w:trPr>
          <w:trHeight w:val="433"/>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10"/>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Создание условий для осуществления учебно-воспитательного процесса</w:t>
            </w:r>
          </w:p>
        </w:tc>
      </w:tr>
      <w:tr w:rsidR="0043330B" w:rsidRPr="0043330B" w:rsidTr="0043330B">
        <w:trPr>
          <w:trHeight w:val="204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Материально-техническая, ресурсная обеспеченность учебно-воспитательного процесса, в том числе за счет внебюджетных средств (учебное оборудование, информационно-методическое обеспечение образовательного процесса, соответствие всем требованиям санитарных норм и норм безопасности)</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0"/>
                <w:szCs w:val="20"/>
              </w:rPr>
              <w:t xml:space="preserve"> 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tc>
      </w:tr>
      <w:tr w:rsidR="0043330B" w:rsidRPr="0043330B" w:rsidTr="0043330B">
        <w:trPr>
          <w:trHeight w:val="41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jc w:val="both"/>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2. </w:t>
            </w:r>
          </w:p>
          <w:p w:rsidR="0043330B" w:rsidRPr="0043330B" w:rsidRDefault="0043330B" w:rsidP="0043330B">
            <w:pPr>
              <w:spacing w:after="0" w:line="240" w:lineRule="auto"/>
              <w:rPr>
                <w:rFonts w:ascii="Times New Roman" w:eastAsia="Times New Roman" w:hAnsi="Times New Roman" w:cs="Times New Roman"/>
                <w:spacing w:val="2"/>
                <w:sz w:val="24"/>
                <w:szCs w:val="24"/>
              </w:rPr>
            </w:pP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jc w:val="both"/>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санитарно-гигиенических и безопасных условий процесса обучения (температурный, световой режим, режим подачи питьевой воды и т.д.).</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112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Обеспечение выполнения требований пожарной и электробезопасности, охраны труда, выполнение необходимых объемов текущего и капитального ремонта.</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hd w:val="clear" w:color="auto" w:fill="FFFFFF"/>
              <w:tabs>
                <w:tab w:val="left" w:pos="4555"/>
              </w:tabs>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Эстетические условия, помещений учреждения, наличие ограждения и состояние территории учреждения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tabs>
                <w:tab w:val="left" w:pos="4555"/>
              </w:tabs>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tc>
      </w:tr>
      <w:tr w:rsidR="0043330B" w:rsidRPr="0043330B" w:rsidTr="0043330B">
        <w:trPr>
          <w:trHeight w:val="399"/>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shd w:val="clear" w:color="auto" w:fill="FFFFFF"/>
              <w:spacing w:after="0"/>
              <w:ind w:firstLine="318"/>
              <w:jc w:val="both"/>
              <w:rPr>
                <w:rFonts w:ascii="Times New Roman" w:eastAsia="Times New Roman" w:hAnsi="Times New Roman" w:cs="Times New Roman"/>
                <w:spacing w:val="-1"/>
              </w:rPr>
            </w:pPr>
            <w:r w:rsidRPr="0043330B">
              <w:rPr>
                <w:rFonts w:ascii="Times New Roman" w:eastAsia="Times New Roman" w:hAnsi="Times New Roman" w:cs="Times New Roman"/>
              </w:rPr>
              <w:t>Совокупная значимость всех критериев в баллах по третьему разделу: 16 баллов (1 полугодие - 8)</w:t>
            </w:r>
          </w:p>
        </w:tc>
      </w:tr>
      <w:tr w:rsidR="0043330B" w:rsidRPr="0043330B" w:rsidTr="0043330B">
        <w:trPr>
          <w:trHeight w:val="360"/>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10"/>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lastRenderedPageBreak/>
              <w:t>Кадровые ресурсы учреждения</w:t>
            </w:r>
          </w:p>
        </w:tc>
      </w:tr>
      <w:tr w:rsidR="0043330B" w:rsidRPr="0043330B" w:rsidTr="0043330B">
        <w:trPr>
          <w:trHeight w:val="27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 xml:space="preserve">Укомплектованность педагогическими кадрами, их качественный состав, </w:t>
            </w:r>
            <w:r w:rsidRPr="0043330B">
              <w:rPr>
                <w:rFonts w:ascii="Times New Roman" w:eastAsia="Times New Roman" w:hAnsi="Times New Roman" w:cs="Times New Roman"/>
                <w:color w:val="000000"/>
                <w:sz w:val="20"/>
                <w:szCs w:val="20"/>
              </w:rPr>
              <w:t xml:space="preserve">повышение образовательного уровня и </w:t>
            </w:r>
            <w:proofErr w:type="spellStart"/>
            <w:r w:rsidRPr="0043330B">
              <w:rPr>
                <w:rFonts w:ascii="Times New Roman" w:eastAsia="Times New Roman" w:hAnsi="Times New Roman" w:cs="Times New Roman"/>
                <w:color w:val="000000"/>
                <w:sz w:val="20"/>
                <w:szCs w:val="20"/>
              </w:rPr>
              <w:t>категорийности</w:t>
            </w:r>
            <w:proofErr w:type="spellEnd"/>
            <w:r w:rsidRPr="0043330B">
              <w:rPr>
                <w:rFonts w:ascii="Times New Roman" w:eastAsia="Times New Roman" w:hAnsi="Times New Roman" w:cs="Times New Roman"/>
                <w:color w:val="000000"/>
                <w:sz w:val="20"/>
                <w:szCs w:val="20"/>
              </w:rPr>
              <w:t xml:space="preserve"> педагогов.</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rPr>
            </w:pP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120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pacing w:val="-1"/>
                <w:sz w:val="20"/>
                <w:szCs w:val="20"/>
              </w:rPr>
              <w:t>2.</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Развитие педагогического творчества (участие педагогов в научно-исследовательской, опытно-экспериментальной работе, конкурсах, конференциях, метод</w:t>
            </w:r>
            <w:proofErr w:type="gramStart"/>
            <w:r w:rsidRPr="0043330B">
              <w:rPr>
                <w:rFonts w:ascii="Times New Roman" w:eastAsia="Times New Roman" w:hAnsi="Times New Roman" w:cs="Times New Roman"/>
                <w:sz w:val="20"/>
                <w:szCs w:val="20"/>
              </w:rPr>
              <w:t>.</w:t>
            </w:r>
            <w:proofErr w:type="gramEnd"/>
            <w:r w:rsidRPr="0043330B">
              <w:rPr>
                <w:rFonts w:ascii="Times New Roman" w:eastAsia="Times New Roman" w:hAnsi="Times New Roman" w:cs="Times New Roman"/>
                <w:sz w:val="20"/>
                <w:szCs w:val="20"/>
              </w:rPr>
              <w:t xml:space="preserve"> </w:t>
            </w:r>
            <w:proofErr w:type="gramStart"/>
            <w:r w:rsidRPr="0043330B">
              <w:rPr>
                <w:rFonts w:ascii="Times New Roman" w:eastAsia="Times New Roman" w:hAnsi="Times New Roman" w:cs="Times New Roman"/>
                <w:sz w:val="20"/>
                <w:szCs w:val="20"/>
              </w:rPr>
              <w:t>о</w:t>
            </w:r>
            <w:proofErr w:type="gramEnd"/>
            <w:r w:rsidRPr="0043330B">
              <w:rPr>
                <w:rFonts w:ascii="Times New Roman" w:eastAsia="Times New Roman" w:hAnsi="Times New Roman" w:cs="Times New Roman"/>
                <w:sz w:val="20"/>
                <w:szCs w:val="20"/>
              </w:rPr>
              <w:t>бъединениях)</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4 балла за каждое 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r>
      <w:tr w:rsidR="0043330B"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1"/>
                <w:sz w:val="24"/>
                <w:szCs w:val="24"/>
              </w:rPr>
            </w:pPr>
            <w:r w:rsidRPr="0043330B">
              <w:rPr>
                <w:rFonts w:ascii="Times New Roman" w:eastAsia="Times New Roman" w:hAnsi="Times New Roman" w:cs="Times New Roman"/>
                <w:sz w:val="20"/>
                <w:szCs w:val="20"/>
              </w:rPr>
              <w:t>Реализация мероприятий по привлечению молодых педагогов</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left="-106" w:right="-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0"/>
                <w:szCs w:val="20"/>
              </w:rPr>
              <w:t>1 балл за каждое полугодие (всего 2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hd w:val="clear" w:color="auto" w:fill="FFFFFF"/>
              <w:spacing w:after="0"/>
              <w:ind w:firstLine="318"/>
              <w:rPr>
                <w:rFonts w:ascii="Times New Roman" w:eastAsia="Times New Roman" w:hAnsi="Times New Roman" w:cs="Times New Roman"/>
                <w:spacing w:val="-1"/>
                <w:sz w:val="24"/>
                <w:szCs w:val="24"/>
              </w:rPr>
            </w:pPr>
            <w:r w:rsidRPr="0043330B">
              <w:rPr>
                <w:rFonts w:ascii="Times New Roman" w:eastAsia="Times New Roman" w:hAnsi="Times New Roman" w:cs="Times New Roman"/>
                <w:spacing w:val="-1"/>
                <w:sz w:val="24"/>
                <w:szCs w:val="24"/>
              </w:rPr>
              <w:t>полугодие</w:t>
            </w:r>
          </w:p>
        </w:tc>
      </w:tr>
      <w:tr w:rsidR="00244664"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244664" w:rsidRPr="0043330B" w:rsidRDefault="00244664" w:rsidP="007A2E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rsidR="00244664" w:rsidRPr="0043330B" w:rsidRDefault="00244664" w:rsidP="007A2E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Активность участия  педагогических работников образовательной организации во всероссийских конкурсах профессионального мастерства </w:t>
            </w:r>
          </w:p>
        </w:tc>
        <w:tc>
          <w:tcPr>
            <w:tcW w:w="2129" w:type="dxa"/>
            <w:tcBorders>
              <w:top w:val="single" w:sz="4" w:space="0" w:color="auto"/>
              <w:left w:val="single" w:sz="4" w:space="0" w:color="000000"/>
              <w:bottom w:val="single" w:sz="4" w:space="0" w:color="auto"/>
              <w:right w:val="single" w:sz="4" w:space="0" w:color="000000"/>
            </w:tcBorders>
          </w:tcPr>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4 </w:t>
            </w:r>
            <w:proofErr w:type="gramStart"/>
            <w:r>
              <w:rPr>
                <w:rFonts w:ascii="Times New Roman" w:eastAsia="Times New Roman" w:hAnsi="Times New Roman" w:cs="Times New Roman"/>
                <w:spacing w:val="-1"/>
                <w:sz w:val="20"/>
                <w:szCs w:val="20"/>
              </w:rPr>
              <w:t>б-</w:t>
            </w:r>
            <w:proofErr w:type="gramEnd"/>
            <w:r>
              <w:rPr>
                <w:rFonts w:ascii="Times New Roman" w:eastAsia="Times New Roman" w:hAnsi="Times New Roman" w:cs="Times New Roman"/>
                <w:spacing w:val="-1"/>
                <w:sz w:val="20"/>
                <w:szCs w:val="20"/>
              </w:rPr>
              <w:t xml:space="preserve"> наличие победителей всероссийского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 б – участие в 3 конкурсах или наличие победителей  регионального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 б – участие  в 2 конкурсах или  наличие  победителей  муниципального  уровня</w:t>
            </w:r>
          </w:p>
          <w:p w:rsidR="00244664"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1 б -  участие в 1 конкурс 0 б – участия в конкурсах не было</w:t>
            </w:r>
          </w:p>
          <w:p w:rsidR="00244664" w:rsidRPr="0043330B" w:rsidRDefault="00244664" w:rsidP="007A2E5A">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(всего</w:t>
            </w:r>
            <w:proofErr w:type="gramStart"/>
            <w:r>
              <w:rPr>
                <w:rFonts w:ascii="Times New Roman" w:eastAsia="Times New Roman" w:hAnsi="Times New Roman" w:cs="Times New Roman"/>
                <w:spacing w:val="-1"/>
                <w:sz w:val="20"/>
                <w:szCs w:val="20"/>
              </w:rPr>
              <w:t>4</w:t>
            </w:r>
            <w:proofErr w:type="gramEnd"/>
            <w:r>
              <w:rPr>
                <w:rFonts w:ascii="Times New Roman" w:eastAsia="Times New Roman" w:hAnsi="Times New Roman" w:cs="Times New Roman"/>
                <w:spacing w:val="-1"/>
                <w:sz w:val="20"/>
                <w:szCs w:val="20"/>
              </w:rPr>
              <w:t xml:space="preserve"> б за год)</w:t>
            </w:r>
          </w:p>
        </w:tc>
        <w:tc>
          <w:tcPr>
            <w:tcW w:w="1559" w:type="dxa"/>
            <w:tcBorders>
              <w:top w:val="single" w:sz="4" w:space="0" w:color="auto"/>
              <w:left w:val="single" w:sz="4" w:space="0" w:color="000000"/>
              <w:bottom w:val="single" w:sz="4" w:space="0" w:color="auto"/>
              <w:right w:val="single" w:sz="4" w:space="0" w:color="000000"/>
            </w:tcBorders>
          </w:tcPr>
          <w:p w:rsidR="00244664" w:rsidRPr="0043330B" w:rsidRDefault="00244664" w:rsidP="007A2E5A">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244664" w:rsidRDefault="00244664" w:rsidP="007A2E5A">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244664" w:rsidRPr="0043330B" w:rsidRDefault="00244664" w:rsidP="007A2E5A">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( 2 полугодие)</w:t>
            </w:r>
          </w:p>
        </w:tc>
      </w:tr>
      <w:tr w:rsidR="00EF2C12"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EF2C12" w:rsidRDefault="00EF2C12"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rsidR="00EF2C12" w:rsidRDefault="00EF2C12" w:rsidP="00EF2C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педагогов  имеющих высшую категорию</w:t>
            </w:r>
          </w:p>
        </w:tc>
        <w:tc>
          <w:tcPr>
            <w:tcW w:w="2129" w:type="dxa"/>
            <w:tcBorders>
              <w:top w:val="single" w:sz="4" w:space="0" w:color="auto"/>
              <w:left w:val="single" w:sz="4" w:space="0" w:color="000000"/>
              <w:bottom w:val="single" w:sz="4" w:space="0" w:color="auto"/>
              <w:right w:val="single" w:sz="4" w:space="0" w:color="000000"/>
            </w:tcBorders>
          </w:tcPr>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До 50%  - 0 б</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51%-59% - 1 б</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60%-69% - 2 б</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70% - 79% - 3 б</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80% и более – 4 б </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всего – 4 б за год)</w:t>
            </w:r>
          </w:p>
        </w:tc>
        <w:tc>
          <w:tcPr>
            <w:tcW w:w="1559" w:type="dxa"/>
            <w:tcBorders>
              <w:top w:val="single" w:sz="4" w:space="0" w:color="auto"/>
              <w:left w:val="single" w:sz="4" w:space="0" w:color="000000"/>
              <w:bottom w:val="single" w:sz="4" w:space="0" w:color="auto"/>
              <w:right w:val="single" w:sz="4" w:space="0" w:color="000000"/>
            </w:tcBorders>
          </w:tcPr>
          <w:p w:rsidR="00EF2C12" w:rsidRPr="0043330B" w:rsidRDefault="00EF2C12"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EF2C12" w:rsidRDefault="00EF2C12"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 раз в год</w:t>
            </w:r>
          </w:p>
          <w:p w:rsidR="00EF2C12" w:rsidRPr="00F73956" w:rsidRDefault="00EF2C12" w:rsidP="00F225B8">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полугодие)</w:t>
            </w:r>
          </w:p>
        </w:tc>
      </w:tr>
      <w:tr w:rsidR="00064E39" w:rsidRPr="0043330B" w:rsidTr="0043330B">
        <w:trPr>
          <w:trHeight w:val="413"/>
        </w:trPr>
        <w:tc>
          <w:tcPr>
            <w:tcW w:w="709" w:type="dxa"/>
            <w:tcBorders>
              <w:top w:val="single" w:sz="4" w:space="0" w:color="000000"/>
              <w:left w:val="single" w:sz="4" w:space="0" w:color="000000"/>
              <w:bottom w:val="single" w:sz="4" w:space="0" w:color="000000"/>
              <w:right w:val="single" w:sz="4" w:space="0" w:color="000000"/>
            </w:tcBorders>
          </w:tcPr>
          <w:p w:rsidR="00064E39" w:rsidRDefault="00064E39"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p>
        </w:tc>
        <w:tc>
          <w:tcPr>
            <w:tcW w:w="3684" w:type="dxa"/>
            <w:tcBorders>
              <w:top w:val="single" w:sz="4" w:space="0" w:color="000000"/>
              <w:left w:val="single" w:sz="4" w:space="0" w:color="000000"/>
              <w:bottom w:val="single" w:sz="4" w:space="0" w:color="000000"/>
              <w:right w:val="single" w:sz="4" w:space="0" w:color="000000"/>
            </w:tcBorders>
          </w:tcPr>
          <w:p w:rsidR="00064E39" w:rsidRDefault="00064E39" w:rsidP="00EF2C1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Участие ОО в проектах, конкурсах с </w:t>
            </w:r>
            <w:proofErr w:type="spellStart"/>
            <w:r>
              <w:rPr>
                <w:rFonts w:ascii="Times New Roman" w:eastAsia="Times New Roman" w:hAnsi="Times New Roman" w:cs="Times New Roman"/>
                <w:sz w:val="20"/>
                <w:szCs w:val="20"/>
              </w:rPr>
              <w:t>грантовой</w:t>
            </w:r>
            <w:proofErr w:type="spellEnd"/>
            <w:r>
              <w:rPr>
                <w:rFonts w:ascii="Times New Roman" w:eastAsia="Times New Roman" w:hAnsi="Times New Roman" w:cs="Times New Roman"/>
                <w:sz w:val="20"/>
                <w:szCs w:val="20"/>
              </w:rPr>
              <w:t xml:space="preserve">  поддержкой</w:t>
            </w:r>
          </w:p>
        </w:tc>
        <w:tc>
          <w:tcPr>
            <w:tcW w:w="2129" w:type="dxa"/>
            <w:tcBorders>
              <w:top w:val="single" w:sz="4" w:space="0" w:color="auto"/>
              <w:left w:val="single" w:sz="4" w:space="0" w:color="000000"/>
              <w:bottom w:val="single" w:sz="4" w:space="0" w:color="auto"/>
              <w:right w:val="single" w:sz="4" w:space="0" w:color="000000"/>
            </w:tcBorders>
          </w:tcPr>
          <w:p w:rsidR="00064E39" w:rsidRDefault="00064E39"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Нет – 0 </w:t>
            </w:r>
          </w:p>
          <w:p w:rsidR="00064E39" w:rsidRDefault="00064E39"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Участие – 1</w:t>
            </w:r>
          </w:p>
          <w:p w:rsidR="00064E39" w:rsidRDefault="00064E39"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(всего 2 за год)</w:t>
            </w:r>
          </w:p>
        </w:tc>
        <w:tc>
          <w:tcPr>
            <w:tcW w:w="1559" w:type="dxa"/>
            <w:tcBorders>
              <w:top w:val="single" w:sz="4" w:space="0" w:color="auto"/>
              <w:left w:val="single" w:sz="4" w:space="0" w:color="000000"/>
              <w:bottom w:val="single" w:sz="4" w:space="0" w:color="auto"/>
              <w:right w:val="single" w:sz="4" w:space="0" w:color="000000"/>
            </w:tcBorders>
          </w:tcPr>
          <w:p w:rsidR="00064E39" w:rsidRPr="0043330B" w:rsidRDefault="00064E39"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064E39" w:rsidRDefault="00064E39"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полугодие</w:t>
            </w:r>
          </w:p>
        </w:tc>
      </w:tr>
      <w:tr w:rsidR="0043330B" w:rsidRPr="0043330B" w:rsidTr="0043330B">
        <w:trPr>
          <w:trHeight w:val="421"/>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064E39">
            <w:pPr>
              <w:shd w:val="clear" w:color="auto" w:fill="FFFFFF"/>
              <w:spacing w:after="0"/>
              <w:ind w:right="-108" w:firstLine="318"/>
              <w:rPr>
                <w:rFonts w:ascii="Times New Roman" w:eastAsia="Times New Roman" w:hAnsi="Times New Roman" w:cs="Times New Roman"/>
                <w:spacing w:val="-1"/>
              </w:rPr>
            </w:pPr>
            <w:r w:rsidRPr="0043330B">
              <w:rPr>
                <w:rFonts w:ascii="Times New Roman" w:eastAsia="Times New Roman" w:hAnsi="Times New Roman" w:cs="Times New Roman"/>
                <w:spacing w:val="-1"/>
              </w:rPr>
              <w:t xml:space="preserve">Совокупная значимость всех критериев в баллах по четвертому разделу: </w:t>
            </w:r>
            <w:r w:rsidR="00064E39">
              <w:rPr>
                <w:rFonts w:ascii="Times New Roman" w:eastAsia="Times New Roman" w:hAnsi="Times New Roman" w:cs="Times New Roman"/>
                <w:spacing w:val="-1"/>
              </w:rPr>
              <w:t>24</w:t>
            </w:r>
            <w:r w:rsidRPr="0043330B">
              <w:rPr>
                <w:rFonts w:ascii="Times New Roman" w:eastAsia="Times New Roman" w:hAnsi="Times New Roman" w:cs="Times New Roman"/>
                <w:spacing w:val="-1"/>
              </w:rPr>
              <w:t xml:space="preserve"> балл</w:t>
            </w:r>
            <w:r w:rsidR="00064E39">
              <w:rPr>
                <w:rFonts w:ascii="Times New Roman" w:eastAsia="Times New Roman" w:hAnsi="Times New Roman" w:cs="Times New Roman"/>
                <w:spacing w:val="-1"/>
              </w:rPr>
              <w:t>а</w:t>
            </w:r>
            <w:r w:rsidRPr="0043330B">
              <w:rPr>
                <w:rFonts w:ascii="Times New Roman" w:eastAsia="Times New Roman" w:hAnsi="Times New Roman" w:cs="Times New Roman"/>
                <w:spacing w:val="-1"/>
              </w:rPr>
              <w:t xml:space="preserve"> (1 полугодие - </w:t>
            </w:r>
            <w:r w:rsidR="00064E39">
              <w:rPr>
                <w:rFonts w:ascii="Times New Roman" w:eastAsia="Times New Roman" w:hAnsi="Times New Roman" w:cs="Times New Roman"/>
                <w:spacing w:val="-1"/>
              </w:rPr>
              <w:t>8</w:t>
            </w:r>
            <w:r w:rsidRPr="0043330B">
              <w:rPr>
                <w:rFonts w:ascii="Times New Roman" w:eastAsia="Times New Roman" w:hAnsi="Times New Roman" w:cs="Times New Roman"/>
                <w:spacing w:val="-1"/>
              </w:rPr>
              <w:t>)</w:t>
            </w:r>
          </w:p>
        </w:tc>
      </w:tr>
      <w:tr w:rsidR="0043330B" w:rsidRPr="0043330B" w:rsidTr="0043330B">
        <w:trPr>
          <w:trHeight w:val="397"/>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43330B">
            <w:pPr>
              <w:numPr>
                <w:ilvl w:val="0"/>
                <w:numId w:val="10"/>
              </w:numPr>
              <w:shd w:val="clear" w:color="auto" w:fill="FFFFFF"/>
              <w:spacing w:after="0" w:line="240" w:lineRule="auto"/>
              <w:ind w:right="-111"/>
              <w:jc w:val="center"/>
              <w:rPr>
                <w:rFonts w:ascii="Times New Roman" w:eastAsia="Times New Roman" w:hAnsi="Times New Roman" w:cs="Times New Roman"/>
                <w:spacing w:val="-1"/>
              </w:rPr>
            </w:pPr>
            <w:r w:rsidRPr="0043330B">
              <w:rPr>
                <w:rFonts w:ascii="Times New Roman" w:eastAsia="Times New Roman" w:hAnsi="Times New Roman" w:cs="Times New Roman"/>
                <w:spacing w:val="-1"/>
              </w:rPr>
              <w:t>Эффективность управленческой деятельности</w:t>
            </w:r>
          </w:p>
        </w:tc>
      </w:tr>
      <w:tr w:rsidR="0043330B" w:rsidRPr="0043330B" w:rsidTr="0043330B">
        <w:trPr>
          <w:trHeight w:val="1410"/>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Обеспечение государственно-общественного характера управления в учреждении (работа органов управляющих или попечительских советов и другое).</w:t>
            </w:r>
          </w:p>
        </w:tc>
        <w:tc>
          <w:tcPr>
            <w:tcW w:w="212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114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highlight w:val="yellow"/>
              </w:rPr>
            </w:pPr>
            <w:r w:rsidRPr="0043330B">
              <w:rPr>
                <w:rFonts w:ascii="Times New Roman" w:eastAsia="Times New Roman" w:hAnsi="Times New Roman"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Обеспечение открытости и публичности деятельности учреждения (предоставление электронных услуг «электронная очередь», работа сайта учреждения</w:t>
            </w:r>
            <w:r w:rsidR="00064E39">
              <w:rPr>
                <w:rFonts w:ascii="Times New Roman" w:eastAsia="Times New Roman" w:hAnsi="Times New Roman" w:cs="Times New Roman"/>
                <w:sz w:val="20"/>
                <w:szCs w:val="20"/>
              </w:rPr>
              <w:t>, работа в СФЕРУМ</w:t>
            </w:r>
            <w:r w:rsidRPr="0043330B">
              <w:rPr>
                <w:rFonts w:ascii="Times New Roman" w:eastAsia="Times New Roman" w:hAnsi="Times New Roman" w:cs="Times New Roman"/>
                <w:sz w:val="20"/>
                <w:szCs w:val="20"/>
              </w:rPr>
              <w:t>)</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912"/>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Исполнительская дисциплина (качественное ведение документации, своевременное предоставление материалов и отчетов, и другое).</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978"/>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Отсутствие обоснованных обращений граждан по поводу конфликтных ситуаций и уровень решения конфликтных ситуаций</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firstLine="318"/>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185"/>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 xml:space="preserve">5.  </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Привлечение внебюджетных средств.</w:t>
            </w:r>
          </w:p>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lastRenderedPageBreak/>
              <w:t>(внедрение дополнительных образовательных услуг – 1, привлечение сре</w:t>
            </w:r>
            <w:proofErr w:type="gramStart"/>
            <w:r w:rsidRPr="0043330B">
              <w:rPr>
                <w:rFonts w:ascii="Times New Roman" w:eastAsia="Times New Roman" w:hAnsi="Times New Roman" w:cs="Times New Roman"/>
                <w:sz w:val="20"/>
                <w:szCs w:val="20"/>
              </w:rPr>
              <w:t>дств ст</w:t>
            </w:r>
            <w:proofErr w:type="gramEnd"/>
            <w:r w:rsidRPr="0043330B">
              <w:rPr>
                <w:rFonts w:ascii="Times New Roman" w:eastAsia="Times New Roman" w:hAnsi="Times New Roman" w:cs="Times New Roman"/>
                <w:sz w:val="20"/>
                <w:szCs w:val="20"/>
              </w:rPr>
              <w:t>оронних организаций – 1, оказание других платных услуг в соответствии с Уставом – 1, отсутствие задолженности платы родителей за присмотр и уход - 1)</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lastRenderedPageBreak/>
              <w:t xml:space="preserve">4 балла за каждое </w:t>
            </w:r>
            <w:r w:rsidRPr="0043330B">
              <w:rPr>
                <w:rFonts w:ascii="Times New Roman" w:eastAsia="Times New Roman" w:hAnsi="Times New Roman" w:cs="Times New Roman"/>
                <w:sz w:val="20"/>
                <w:szCs w:val="20"/>
              </w:rPr>
              <w:lastRenderedPageBreak/>
              <w:t>полугодие (всего 8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43330B"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lastRenderedPageBreak/>
              <w:t>6.</w:t>
            </w:r>
          </w:p>
        </w:tc>
        <w:tc>
          <w:tcPr>
            <w:tcW w:w="3684" w:type="dxa"/>
            <w:tcBorders>
              <w:top w:val="single" w:sz="4" w:space="0" w:color="000000"/>
              <w:left w:val="single" w:sz="4" w:space="0" w:color="000000"/>
              <w:bottom w:val="single" w:sz="4" w:space="0" w:color="000000"/>
              <w:right w:val="single" w:sz="4" w:space="0" w:color="000000"/>
            </w:tcBorders>
            <w:hideMark/>
          </w:tcPr>
          <w:p w:rsidR="0043330B" w:rsidRPr="0043330B" w:rsidRDefault="0043330B" w:rsidP="0043330B">
            <w:pPr>
              <w:widowControl w:val="0"/>
              <w:shd w:val="clear" w:color="auto" w:fill="FFFFFF"/>
              <w:tabs>
                <w:tab w:val="left" w:pos="595"/>
              </w:tabs>
              <w:autoSpaceDE w:val="0"/>
              <w:autoSpaceDN w:val="0"/>
              <w:adjustRightInd w:val="0"/>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 xml:space="preserve">Удовлетворенность населения качеством предоставления услуг </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left="-106" w:right="-111"/>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ind w:right="-108" w:hanging="108"/>
              <w:jc w:val="center"/>
              <w:rPr>
                <w:rFonts w:ascii="Times New Roman" w:eastAsia="Times New Roman" w:hAnsi="Times New Roman" w:cs="Times New Roman"/>
                <w:sz w:val="24"/>
                <w:szCs w:val="24"/>
              </w:rPr>
            </w:pPr>
            <w:r w:rsidRPr="0043330B">
              <w:rPr>
                <w:rFonts w:ascii="Times New Roman" w:eastAsia="Times New Roman" w:hAnsi="Times New Roman" w:cs="Times New Roman"/>
                <w:spacing w:val="-1"/>
                <w:sz w:val="24"/>
                <w:szCs w:val="24"/>
              </w:rPr>
              <w:t>полугодие</w:t>
            </w:r>
          </w:p>
        </w:tc>
      </w:tr>
      <w:tr w:rsidR="00EF2C12" w:rsidRPr="0043330B" w:rsidTr="0043330B">
        <w:trPr>
          <w:trHeight w:val="719"/>
        </w:trPr>
        <w:tc>
          <w:tcPr>
            <w:tcW w:w="709" w:type="dxa"/>
            <w:tcBorders>
              <w:top w:val="single" w:sz="4" w:space="0" w:color="000000"/>
              <w:left w:val="single" w:sz="4" w:space="0" w:color="000000"/>
              <w:bottom w:val="single" w:sz="4" w:space="0" w:color="000000"/>
              <w:right w:val="single" w:sz="4" w:space="0" w:color="000000"/>
            </w:tcBorders>
          </w:tcPr>
          <w:p w:rsidR="00EF2C12" w:rsidRDefault="00EF2C12"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rsidR="00EF2C12" w:rsidRDefault="00EF2C12" w:rsidP="00F225B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Участие руководителя в учебных мероприятиях, повышающих уровень профессиональной компетенции</w:t>
            </w:r>
          </w:p>
        </w:tc>
        <w:tc>
          <w:tcPr>
            <w:tcW w:w="2129" w:type="dxa"/>
            <w:tcBorders>
              <w:top w:val="single" w:sz="4" w:space="0" w:color="auto"/>
              <w:left w:val="single" w:sz="4" w:space="0" w:color="000000"/>
              <w:bottom w:val="single" w:sz="4" w:space="0" w:color="auto"/>
              <w:right w:val="single" w:sz="4" w:space="0" w:color="000000"/>
            </w:tcBorders>
          </w:tcPr>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Не участие – 0б</w:t>
            </w:r>
          </w:p>
          <w:p w:rsidR="00EF2C12" w:rsidRDefault="00EF2C12" w:rsidP="00F225B8">
            <w:pPr>
              <w:shd w:val="clear" w:color="auto" w:fill="FFFFFF"/>
              <w:spacing w:after="0"/>
              <w:ind w:left="-106" w:right="-111"/>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Участие – 2 б.</w:t>
            </w:r>
          </w:p>
        </w:tc>
        <w:tc>
          <w:tcPr>
            <w:tcW w:w="1559" w:type="dxa"/>
            <w:tcBorders>
              <w:top w:val="single" w:sz="4" w:space="0" w:color="auto"/>
              <w:left w:val="single" w:sz="4" w:space="0" w:color="000000"/>
              <w:bottom w:val="single" w:sz="4" w:space="0" w:color="auto"/>
              <w:right w:val="single" w:sz="4" w:space="0" w:color="000000"/>
            </w:tcBorders>
          </w:tcPr>
          <w:p w:rsidR="00EF2C12" w:rsidRPr="0043330B" w:rsidRDefault="00EF2C12" w:rsidP="00F225B8">
            <w:pPr>
              <w:shd w:val="clear" w:color="auto" w:fill="FFFFFF"/>
              <w:spacing w:after="0"/>
              <w:ind w:firstLine="318"/>
              <w:rPr>
                <w:rFonts w:ascii="Times New Roman" w:eastAsia="Times New Roman" w:hAnsi="Times New Roman" w:cs="Times New Roman"/>
                <w:spacing w:val="-1"/>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EF2C12" w:rsidRDefault="00EF2C12" w:rsidP="00F225B8">
            <w:pPr>
              <w:shd w:val="clear" w:color="auto" w:fill="FFFFFF"/>
              <w:spacing w:after="0"/>
              <w:ind w:firstLine="31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полугодие</w:t>
            </w:r>
          </w:p>
        </w:tc>
      </w:tr>
      <w:tr w:rsidR="0043330B" w:rsidRPr="0043330B" w:rsidTr="0043330B">
        <w:trPr>
          <w:trHeight w:val="276"/>
        </w:trPr>
        <w:tc>
          <w:tcPr>
            <w:tcW w:w="9782" w:type="dxa"/>
            <w:gridSpan w:val="5"/>
            <w:tcBorders>
              <w:top w:val="single" w:sz="4" w:space="0" w:color="000000"/>
              <w:left w:val="single" w:sz="4" w:space="0" w:color="000000"/>
              <w:bottom w:val="single" w:sz="4" w:space="0" w:color="000000"/>
              <w:right w:val="single" w:sz="4" w:space="0" w:color="000000"/>
            </w:tcBorders>
            <w:vAlign w:val="center"/>
          </w:tcPr>
          <w:p w:rsidR="0043330B" w:rsidRPr="0043330B" w:rsidRDefault="0043330B" w:rsidP="00064E39">
            <w:pPr>
              <w:shd w:val="clear" w:color="auto" w:fill="FFFFFF"/>
              <w:spacing w:after="0"/>
              <w:ind w:firstLine="318"/>
              <w:rPr>
                <w:rFonts w:ascii="Times New Roman" w:eastAsia="Times New Roman" w:hAnsi="Times New Roman" w:cs="Times New Roman"/>
              </w:rPr>
            </w:pPr>
            <w:r w:rsidRPr="0043330B">
              <w:rPr>
                <w:rFonts w:ascii="Times New Roman" w:eastAsia="Times New Roman" w:hAnsi="Times New Roman" w:cs="Times New Roman"/>
              </w:rPr>
              <w:t>Совокупная значимость всех критериев в баллах по пятому разделу: 3</w:t>
            </w:r>
            <w:r w:rsidR="00064E39">
              <w:rPr>
                <w:rFonts w:ascii="Times New Roman" w:eastAsia="Times New Roman" w:hAnsi="Times New Roman" w:cs="Times New Roman"/>
              </w:rPr>
              <w:t>4</w:t>
            </w:r>
            <w:r w:rsidRPr="0043330B">
              <w:rPr>
                <w:rFonts w:ascii="Times New Roman" w:eastAsia="Times New Roman" w:hAnsi="Times New Roman" w:cs="Times New Roman"/>
              </w:rPr>
              <w:t xml:space="preserve"> балла (1 полугодие - 1</w:t>
            </w:r>
            <w:r w:rsidR="00064E39">
              <w:rPr>
                <w:rFonts w:ascii="Times New Roman" w:eastAsia="Times New Roman" w:hAnsi="Times New Roman" w:cs="Times New Roman"/>
              </w:rPr>
              <w:t>8</w:t>
            </w:r>
            <w:r w:rsidRPr="0043330B">
              <w:rPr>
                <w:rFonts w:ascii="Times New Roman" w:eastAsia="Times New Roman" w:hAnsi="Times New Roman" w:cs="Times New Roman"/>
              </w:rPr>
              <w:t>)</w:t>
            </w:r>
          </w:p>
        </w:tc>
      </w:tr>
      <w:tr w:rsidR="0043330B" w:rsidRPr="0043330B" w:rsidTr="0043330B">
        <w:trPr>
          <w:trHeight w:val="347"/>
        </w:trPr>
        <w:tc>
          <w:tcPr>
            <w:tcW w:w="9782" w:type="dxa"/>
            <w:gridSpan w:val="5"/>
            <w:tcBorders>
              <w:top w:val="single" w:sz="4" w:space="0" w:color="000000"/>
              <w:left w:val="single" w:sz="4" w:space="0" w:color="000000"/>
              <w:bottom w:val="single" w:sz="4" w:space="0" w:color="auto"/>
              <w:right w:val="single" w:sz="4" w:space="0" w:color="000000"/>
            </w:tcBorders>
            <w:vAlign w:val="center"/>
          </w:tcPr>
          <w:p w:rsidR="0043330B" w:rsidRPr="0043330B" w:rsidRDefault="0043330B" w:rsidP="0043330B">
            <w:pPr>
              <w:numPr>
                <w:ilvl w:val="0"/>
                <w:numId w:val="10"/>
              </w:numPr>
              <w:spacing w:after="0" w:line="240" w:lineRule="auto"/>
              <w:jc w:val="center"/>
              <w:rPr>
                <w:rFonts w:ascii="Times New Roman" w:eastAsia="Times New Roman" w:hAnsi="Times New Roman" w:cs="Times New Roman"/>
              </w:rPr>
            </w:pPr>
            <w:r w:rsidRPr="0043330B">
              <w:rPr>
                <w:rFonts w:ascii="Times New Roman" w:eastAsia="Times New Roman" w:hAnsi="Times New Roman" w:cs="Times New Roman"/>
              </w:rPr>
              <w:t>Создание условий для сохранения здоровья обучающихся</w:t>
            </w:r>
          </w:p>
        </w:tc>
      </w:tr>
      <w:tr w:rsidR="0043330B" w:rsidRPr="0043330B" w:rsidTr="0043330B">
        <w:trPr>
          <w:trHeight w:val="673"/>
        </w:trPr>
        <w:tc>
          <w:tcPr>
            <w:tcW w:w="709" w:type="dxa"/>
            <w:tcBorders>
              <w:top w:val="single" w:sz="4" w:space="0" w:color="000000"/>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1.</w:t>
            </w:r>
          </w:p>
        </w:tc>
        <w:tc>
          <w:tcPr>
            <w:tcW w:w="3684"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Наличие и эффективная реализация программ по сохранению и укреплению здоровья детей.</w:t>
            </w:r>
          </w:p>
        </w:tc>
        <w:tc>
          <w:tcPr>
            <w:tcW w:w="2129"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1 балл за каждое полугодие (всего 2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jc w:val="center"/>
              <w:rPr>
                <w:rFonts w:ascii="Times New Roman" w:eastAsia="Times New Roman" w:hAnsi="Times New Roman" w:cs="Times New Roman"/>
              </w:rPr>
            </w:pPr>
            <w:r w:rsidRPr="0043330B">
              <w:rPr>
                <w:rFonts w:ascii="Times New Roman" w:eastAsia="Times New Roman" w:hAnsi="Times New Roman" w:cs="Times New Roman"/>
              </w:rPr>
              <w:t>полугодие</w:t>
            </w:r>
          </w:p>
          <w:p w:rsidR="0043330B" w:rsidRPr="0043330B" w:rsidRDefault="0043330B" w:rsidP="0043330B">
            <w:pPr>
              <w:shd w:val="clear" w:color="auto" w:fill="FFFFFF"/>
              <w:tabs>
                <w:tab w:val="left" w:pos="605"/>
              </w:tabs>
              <w:spacing w:after="0"/>
              <w:ind w:firstLine="318"/>
              <w:rPr>
                <w:rFonts w:ascii="Times New Roman" w:eastAsia="Times New Roman" w:hAnsi="Times New Roman" w:cs="Times New Roman"/>
                <w:sz w:val="24"/>
                <w:szCs w:val="24"/>
              </w:rPr>
            </w:pPr>
          </w:p>
        </w:tc>
      </w:tr>
      <w:tr w:rsidR="0043330B" w:rsidRPr="0043330B" w:rsidTr="0043330B">
        <w:trPr>
          <w:trHeight w:val="673"/>
        </w:trPr>
        <w:tc>
          <w:tcPr>
            <w:tcW w:w="709" w:type="dxa"/>
            <w:tcBorders>
              <w:top w:val="single" w:sz="4" w:space="0" w:color="000000"/>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 xml:space="preserve">2. </w:t>
            </w:r>
          </w:p>
        </w:tc>
        <w:tc>
          <w:tcPr>
            <w:tcW w:w="3684"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spacing w:after="0" w:line="240" w:lineRule="auto"/>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Организация качественного питания</w:t>
            </w:r>
          </w:p>
        </w:tc>
        <w:tc>
          <w:tcPr>
            <w:tcW w:w="212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0"/>
                <w:szCs w:val="20"/>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auto"/>
              <w:right w:val="single" w:sz="4" w:space="0" w:color="000000"/>
            </w:tcBorders>
          </w:tcPr>
          <w:p w:rsidR="0043330B" w:rsidRPr="0043330B" w:rsidRDefault="0043330B" w:rsidP="0043330B">
            <w:pPr>
              <w:shd w:val="clear" w:color="auto" w:fill="FFFFFF"/>
              <w:tabs>
                <w:tab w:val="left" w:pos="605"/>
              </w:tabs>
              <w:spacing w:after="0"/>
              <w:jc w:val="center"/>
              <w:rPr>
                <w:rFonts w:ascii="Times New Roman" w:eastAsia="Times New Roman" w:hAnsi="Times New Roman" w:cs="Times New Roman"/>
              </w:rPr>
            </w:pPr>
          </w:p>
        </w:tc>
      </w:tr>
      <w:tr w:rsidR="0043330B" w:rsidRPr="0043330B" w:rsidTr="0043330B">
        <w:trPr>
          <w:trHeight w:val="840"/>
        </w:trPr>
        <w:tc>
          <w:tcPr>
            <w:tcW w:w="709" w:type="dxa"/>
            <w:tcBorders>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3.</w:t>
            </w:r>
          </w:p>
        </w:tc>
        <w:tc>
          <w:tcPr>
            <w:tcW w:w="3684" w:type="dxa"/>
            <w:tcBorders>
              <w:top w:val="single" w:sz="4" w:space="0" w:color="000000"/>
              <w:left w:val="single" w:sz="4" w:space="0" w:color="000000"/>
              <w:bottom w:val="single" w:sz="4" w:space="0" w:color="auto"/>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Организация и проведение мероприятий, способствующих сохранению и восстановлению психического и физического здоровья детей (праздники здоровья, спартакиады, дни здоровья)</w:t>
            </w:r>
          </w:p>
        </w:tc>
        <w:tc>
          <w:tcPr>
            <w:tcW w:w="2129"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3 балла за каждое полугодие (всего 6 баллов за весь год)</w:t>
            </w:r>
          </w:p>
        </w:tc>
        <w:tc>
          <w:tcPr>
            <w:tcW w:w="155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rPr>
                <w:rFonts w:ascii="Times New Roman" w:eastAsia="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hideMark/>
          </w:tcPr>
          <w:p w:rsidR="0043330B" w:rsidRPr="0043330B" w:rsidRDefault="0043330B" w:rsidP="0043330B">
            <w:pPr>
              <w:spacing w:after="0" w:line="240" w:lineRule="auto"/>
              <w:jc w:val="center"/>
              <w:rPr>
                <w:rFonts w:ascii="Times New Roman" w:eastAsia="Times New Roman" w:hAnsi="Times New Roman" w:cs="Times New Roman"/>
                <w:sz w:val="20"/>
                <w:szCs w:val="20"/>
                <w:lang w:eastAsia="ru-RU"/>
              </w:rPr>
            </w:pPr>
            <w:r w:rsidRPr="0043330B">
              <w:rPr>
                <w:rFonts w:ascii="Times New Roman" w:eastAsia="Times New Roman" w:hAnsi="Times New Roman" w:cs="Times New Roman"/>
              </w:rPr>
              <w:t>полугодие</w:t>
            </w:r>
          </w:p>
        </w:tc>
      </w:tr>
      <w:tr w:rsidR="0043330B" w:rsidRPr="0043330B" w:rsidTr="0043330B">
        <w:trPr>
          <w:trHeight w:val="273"/>
        </w:trPr>
        <w:tc>
          <w:tcPr>
            <w:tcW w:w="709" w:type="dxa"/>
            <w:tcBorders>
              <w:left w:val="single" w:sz="4" w:space="0" w:color="000000"/>
              <w:right w:val="single" w:sz="4" w:space="0" w:color="000000"/>
            </w:tcBorders>
            <w:hideMark/>
          </w:tcPr>
          <w:p w:rsidR="0043330B" w:rsidRPr="0043330B" w:rsidRDefault="0043330B" w:rsidP="0043330B">
            <w:pPr>
              <w:widowControl w:val="0"/>
              <w:shd w:val="clear" w:color="auto" w:fill="FFFFFF"/>
              <w:tabs>
                <w:tab w:val="left" w:pos="605"/>
              </w:tabs>
              <w:autoSpaceDE w:val="0"/>
              <w:autoSpaceDN w:val="0"/>
              <w:adjustRightInd w:val="0"/>
              <w:spacing w:after="0"/>
              <w:rPr>
                <w:rFonts w:ascii="Times New Roman" w:eastAsia="Times New Roman" w:hAnsi="Times New Roman" w:cs="Times New Roman"/>
                <w:spacing w:val="2"/>
                <w:sz w:val="24"/>
                <w:szCs w:val="24"/>
              </w:rPr>
            </w:pPr>
            <w:r w:rsidRPr="0043330B">
              <w:rPr>
                <w:rFonts w:ascii="Times New Roman" w:eastAsia="Times New Roman" w:hAnsi="Times New Roman" w:cs="Times New Roman"/>
                <w:sz w:val="20"/>
                <w:szCs w:val="20"/>
              </w:rPr>
              <w:t>4.</w:t>
            </w:r>
          </w:p>
        </w:tc>
        <w:tc>
          <w:tcPr>
            <w:tcW w:w="3684" w:type="dxa"/>
            <w:tcBorders>
              <w:top w:val="single" w:sz="4" w:space="0" w:color="000000"/>
              <w:left w:val="single" w:sz="4" w:space="0" w:color="000000"/>
              <w:right w:val="single" w:sz="4" w:space="0" w:color="000000"/>
            </w:tcBorders>
            <w:hideMark/>
          </w:tcPr>
          <w:p w:rsidR="0043330B" w:rsidRPr="0043330B" w:rsidRDefault="0043330B" w:rsidP="0043330B">
            <w:pPr>
              <w:spacing w:after="0" w:line="240" w:lineRule="auto"/>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Организация воспитания детей с отклонениями в развитии</w:t>
            </w:r>
          </w:p>
        </w:tc>
        <w:tc>
          <w:tcPr>
            <w:tcW w:w="2129" w:type="dxa"/>
            <w:tcBorders>
              <w:top w:val="single" w:sz="4" w:space="0" w:color="auto"/>
              <w:left w:val="single" w:sz="4" w:space="0" w:color="000000"/>
              <w:bottom w:val="single" w:sz="4" w:space="0" w:color="auto"/>
              <w:right w:val="single" w:sz="4" w:space="0" w:color="000000"/>
            </w:tcBorders>
          </w:tcPr>
          <w:p w:rsidR="0043330B" w:rsidRPr="0043330B" w:rsidRDefault="0043330B" w:rsidP="0043330B">
            <w:pPr>
              <w:spacing w:after="0"/>
              <w:jc w:val="center"/>
              <w:rPr>
                <w:rFonts w:ascii="Times New Roman" w:eastAsia="Times New Roman" w:hAnsi="Times New Roman" w:cs="Times New Roman"/>
                <w:sz w:val="24"/>
                <w:szCs w:val="24"/>
              </w:rPr>
            </w:pPr>
            <w:r w:rsidRPr="0043330B">
              <w:rPr>
                <w:rFonts w:ascii="Times New Roman" w:eastAsia="Times New Roman" w:hAnsi="Times New Roman" w:cs="Times New Roman"/>
                <w:sz w:val="20"/>
                <w:szCs w:val="20"/>
              </w:rPr>
              <w:t>2 балла за каждое полугодие (всего 4 балла за весь год)</w:t>
            </w:r>
          </w:p>
        </w:tc>
        <w:tc>
          <w:tcPr>
            <w:tcW w:w="1559"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color w:val="000000"/>
                <w:sz w:val="20"/>
                <w:szCs w:val="20"/>
              </w:rPr>
            </w:pPr>
          </w:p>
        </w:tc>
        <w:tc>
          <w:tcPr>
            <w:tcW w:w="1701" w:type="dxa"/>
            <w:tcBorders>
              <w:top w:val="single" w:sz="4" w:space="0" w:color="auto"/>
              <w:left w:val="single" w:sz="4" w:space="0" w:color="000000"/>
              <w:right w:val="single" w:sz="4" w:space="0" w:color="000000"/>
            </w:tcBorders>
          </w:tcPr>
          <w:p w:rsidR="0043330B" w:rsidRPr="0043330B" w:rsidRDefault="0043330B" w:rsidP="0043330B">
            <w:pPr>
              <w:spacing w:after="0"/>
              <w:rPr>
                <w:rFonts w:ascii="Times New Roman" w:eastAsia="Times New Roman" w:hAnsi="Times New Roman" w:cs="Times New Roman"/>
                <w:color w:val="000000"/>
                <w:sz w:val="24"/>
                <w:szCs w:val="24"/>
              </w:rPr>
            </w:pPr>
            <w:r w:rsidRPr="0043330B">
              <w:rPr>
                <w:rFonts w:ascii="Times New Roman" w:eastAsia="Times New Roman" w:hAnsi="Times New Roman" w:cs="Times New Roman"/>
                <w:color w:val="000000"/>
                <w:sz w:val="24"/>
                <w:szCs w:val="24"/>
              </w:rPr>
              <w:t xml:space="preserve">    полугодие</w:t>
            </w:r>
          </w:p>
        </w:tc>
      </w:tr>
      <w:tr w:rsidR="0043330B" w:rsidRPr="0043330B" w:rsidTr="0043330B">
        <w:trPr>
          <w:trHeight w:val="388"/>
        </w:trPr>
        <w:tc>
          <w:tcPr>
            <w:tcW w:w="9782" w:type="dxa"/>
            <w:gridSpan w:val="5"/>
            <w:tcBorders>
              <w:left w:val="single" w:sz="4" w:space="0" w:color="000000"/>
              <w:right w:val="single" w:sz="4" w:space="0" w:color="000000"/>
            </w:tcBorders>
            <w:vAlign w:val="center"/>
          </w:tcPr>
          <w:p w:rsidR="0043330B" w:rsidRPr="0043330B" w:rsidRDefault="0043330B" w:rsidP="0043330B">
            <w:pPr>
              <w:spacing w:after="0"/>
              <w:rPr>
                <w:rFonts w:ascii="Times New Roman" w:eastAsia="Times New Roman" w:hAnsi="Times New Roman" w:cs="Times New Roman"/>
              </w:rPr>
            </w:pPr>
            <w:r w:rsidRPr="0043330B">
              <w:rPr>
                <w:rFonts w:ascii="Times New Roman" w:eastAsia="Times New Roman" w:hAnsi="Times New Roman" w:cs="Times New Roman"/>
              </w:rPr>
              <w:t xml:space="preserve">    Совокупная значимость всех критериев в баллах по шестому разделу: 16 баллов (1 полугодие - 8)</w:t>
            </w:r>
          </w:p>
        </w:tc>
      </w:tr>
      <w:tr w:rsidR="0043330B" w:rsidRPr="0043330B" w:rsidTr="0043330B">
        <w:trPr>
          <w:trHeight w:val="450"/>
        </w:trPr>
        <w:tc>
          <w:tcPr>
            <w:tcW w:w="9782" w:type="dxa"/>
            <w:gridSpan w:val="5"/>
            <w:vAlign w:val="center"/>
          </w:tcPr>
          <w:p w:rsidR="0043330B" w:rsidRPr="0043330B" w:rsidRDefault="0043330B" w:rsidP="00064E39">
            <w:pPr>
              <w:widowControl w:val="0"/>
              <w:autoSpaceDE w:val="0"/>
              <w:autoSpaceDN w:val="0"/>
              <w:spacing w:after="0" w:line="240" w:lineRule="auto"/>
              <w:ind w:firstLine="318"/>
              <w:rPr>
                <w:rFonts w:ascii="Times New Roman" w:eastAsia="Times New Roman" w:hAnsi="Times New Roman" w:cs="Times New Roman"/>
                <w:sz w:val="24"/>
                <w:szCs w:val="24"/>
                <w:lang w:eastAsia="ru-RU"/>
              </w:rPr>
            </w:pPr>
            <w:r w:rsidRPr="0043330B">
              <w:rPr>
                <w:rFonts w:ascii="Times New Roman" w:eastAsia="Times New Roman" w:hAnsi="Times New Roman" w:cs="Times New Roman"/>
                <w:sz w:val="24"/>
                <w:szCs w:val="24"/>
                <w:lang w:eastAsia="ru-RU"/>
              </w:rPr>
              <w:t>Совокупность всех критериев по шести разделам (итого): 1</w:t>
            </w:r>
            <w:r w:rsidR="00064E39">
              <w:rPr>
                <w:rFonts w:ascii="Times New Roman" w:eastAsia="Times New Roman" w:hAnsi="Times New Roman" w:cs="Times New Roman"/>
                <w:sz w:val="24"/>
                <w:szCs w:val="24"/>
                <w:lang w:eastAsia="ru-RU"/>
              </w:rPr>
              <w:t>22</w:t>
            </w:r>
            <w:r w:rsidRPr="0043330B">
              <w:rPr>
                <w:rFonts w:ascii="Times New Roman" w:eastAsia="Times New Roman" w:hAnsi="Times New Roman" w:cs="Times New Roman"/>
                <w:sz w:val="24"/>
                <w:szCs w:val="24"/>
                <w:lang w:eastAsia="ru-RU"/>
              </w:rPr>
              <w:t xml:space="preserve"> балл</w:t>
            </w:r>
            <w:r w:rsidR="00064E39">
              <w:rPr>
                <w:rFonts w:ascii="Times New Roman" w:eastAsia="Times New Roman" w:hAnsi="Times New Roman" w:cs="Times New Roman"/>
                <w:sz w:val="24"/>
                <w:szCs w:val="24"/>
                <w:lang w:eastAsia="ru-RU"/>
              </w:rPr>
              <w:t>а</w:t>
            </w:r>
            <w:r w:rsidRPr="0043330B">
              <w:rPr>
                <w:rFonts w:ascii="Times New Roman" w:eastAsia="Times New Roman" w:hAnsi="Times New Roman" w:cs="Times New Roman"/>
                <w:sz w:val="24"/>
                <w:szCs w:val="24"/>
                <w:lang w:eastAsia="ru-RU"/>
              </w:rPr>
              <w:t xml:space="preserve"> (1 полугодие - 5</w:t>
            </w:r>
            <w:r w:rsidR="00244664">
              <w:rPr>
                <w:rFonts w:ascii="Times New Roman" w:eastAsia="Times New Roman" w:hAnsi="Times New Roman" w:cs="Times New Roman"/>
                <w:sz w:val="24"/>
                <w:szCs w:val="24"/>
                <w:lang w:eastAsia="ru-RU"/>
              </w:rPr>
              <w:t>8</w:t>
            </w:r>
            <w:r w:rsidRPr="0043330B">
              <w:rPr>
                <w:rFonts w:ascii="Times New Roman" w:eastAsia="Times New Roman" w:hAnsi="Times New Roman" w:cs="Times New Roman"/>
                <w:sz w:val="24"/>
                <w:szCs w:val="24"/>
                <w:lang w:eastAsia="ru-RU"/>
              </w:rPr>
              <w:t>)</w:t>
            </w:r>
          </w:p>
        </w:tc>
      </w:tr>
    </w:tbl>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r w:rsidRPr="0043330B">
        <w:rPr>
          <w:rFonts w:ascii="Times New Roman" w:eastAsia="Times New Roman" w:hAnsi="Times New Roman" w:cs="Times New Roman"/>
          <w:spacing w:val="2"/>
          <w:sz w:val="28"/>
          <w:szCs w:val="28"/>
          <w:lang w:eastAsia="ru-RU"/>
        </w:rPr>
        <w:t xml:space="preserve">        </w:t>
      </w:r>
    </w:p>
    <w:p w:rsidR="0043330B" w:rsidRPr="0043330B" w:rsidRDefault="0043330B" w:rsidP="0043330B">
      <w:pPr>
        <w:spacing w:after="0" w:line="240" w:lineRule="auto"/>
        <w:jc w:val="center"/>
        <w:rPr>
          <w:rFonts w:ascii="Times New Roman" w:eastAsia="Times New Roman" w:hAnsi="Times New Roman" w:cs="Times New Roman"/>
          <w:spacing w:val="2"/>
          <w:sz w:val="28"/>
          <w:szCs w:val="28"/>
          <w:lang w:eastAsia="ru-RU"/>
        </w:rPr>
      </w:pPr>
    </w:p>
    <w:sectPr w:rsidR="0043330B" w:rsidRPr="0043330B" w:rsidSect="0043330B">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19" w:rsidRDefault="00516319">
      <w:pPr>
        <w:spacing w:after="0" w:line="240" w:lineRule="auto"/>
      </w:pPr>
      <w:r>
        <w:separator/>
      </w:r>
    </w:p>
  </w:endnote>
  <w:endnote w:type="continuationSeparator" w:id="0">
    <w:p w:rsidR="00516319" w:rsidRDefault="0051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19" w:rsidRDefault="00516319">
      <w:pPr>
        <w:spacing w:after="0" w:line="240" w:lineRule="auto"/>
      </w:pPr>
      <w:r>
        <w:separator/>
      </w:r>
    </w:p>
  </w:footnote>
  <w:footnote w:type="continuationSeparator" w:id="0">
    <w:p w:rsidR="00516319" w:rsidRDefault="00516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7F1F"/>
    <w:multiLevelType w:val="hybridMultilevel"/>
    <w:tmpl w:val="7C461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B0EE6"/>
    <w:multiLevelType w:val="hybridMultilevel"/>
    <w:tmpl w:val="1616D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D6577C"/>
    <w:multiLevelType w:val="hybridMultilevel"/>
    <w:tmpl w:val="F36AB08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A6101"/>
    <w:multiLevelType w:val="hybridMultilevel"/>
    <w:tmpl w:val="CC14C37C"/>
    <w:lvl w:ilvl="0" w:tplc="363C2E9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4002D2"/>
    <w:multiLevelType w:val="hybridMultilevel"/>
    <w:tmpl w:val="14347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4F7BB1"/>
    <w:multiLevelType w:val="multilevel"/>
    <w:tmpl w:val="0C324A92"/>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657" w:hanging="108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735" w:hanging="1440"/>
      </w:pPr>
      <w:rPr>
        <w:rFonts w:hint="default"/>
      </w:rPr>
    </w:lvl>
    <w:lvl w:ilvl="6">
      <w:start w:val="1"/>
      <w:numFmt w:val="decimal"/>
      <w:lvlText w:val="%1.%2.%3.%4.%5.%6.%7."/>
      <w:lvlJc w:val="left"/>
      <w:pPr>
        <w:ind w:left="6954" w:hanging="1800"/>
      </w:pPr>
      <w:rPr>
        <w:rFonts w:hint="default"/>
      </w:rPr>
    </w:lvl>
    <w:lvl w:ilvl="7">
      <w:start w:val="1"/>
      <w:numFmt w:val="decimal"/>
      <w:lvlText w:val="%1.%2.%3.%4.%5.%6.%7.%8."/>
      <w:lvlJc w:val="left"/>
      <w:pPr>
        <w:ind w:left="7813" w:hanging="1800"/>
      </w:pPr>
      <w:rPr>
        <w:rFonts w:hint="default"/>
      </w:rPr>
    </w:lvl>
    <w:lvl w:ilvl="8">
      <w:start w:val="1"/>
      <w:numFmt w:val="decimal"/>
      <w:lvlText w:val="%1.%2.%3.%4.%5.%6.%7.%8.%9."/>
      <w:lvlJc w:val="left"/>
      <w:pPr>
        <w:ind w:left="9032" w:hanging="2160"/>
      </w:pPr>
      <w:rPr>
        <w:rFonts w:hint="default"/>
      </w:rPr>
    </w:lvl>
  </w:abstractNum>
  <w:abstractNum w:abstractNumId="6">
    <w:nsid w:val="61AF33B4"/>
    <w:multiLevelType w:val="hybridMultilevel"/>
    <w:tmpl w:val="7D742906"/>
    <w:lvl w:ilvl="0" w:tplc="9C9236FA">
      <w:start w:val="22"/>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25566A"/>
    <w:multiLevelType w:val="hybridMultilevel"/>
    <w:tmpl w:val="714A94AC"/>
    <w:lvl w:ilvl="0" w:tplc="C19C12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5612B9"/>
    <w:multiLevelType w:val="hybridMultilevel"/>
    <w:tmpl w:val="4E127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715ABF"/>
    <w:multiLevelType w:val="hybridMultilevel"/>
    <w:tmpl w:val="382EB7D2"/>
    <w:lvl w:ilvl="0" w:tplc="A8FC5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8412E4E"/>
    <w:multiLevelType w:val="hybridMultilevel"/>
    <w:tmpl w:val="341EB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7"/>
  </w:num>
  <w:num w:numId="5">
    <w:abstractNumId w:val="3"/>
  </w:num>
  <w:num w:numId="6">
    <w:abstractNumId w:val="2"/>
  </w:num>
  <w:num w:numId="7">
    <w:abstractNumId w:val="0"/>
  </w:num>
  <w:num w:numId="8">
    <w:abstractNumId w:val="8"/>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0B"/>
    <w:rsid w:val="00022469"/>
    <w:rsid w:val="00064E39"/>
    <w:rsid w:val="000C6015"/>
    <w:rsid w:val="00177D4F"/>
    <w:rsid w:val="00194DAA"/>
    <w:rsid w:val="002349DC"/>
    <w:rsid w:val="00244664"/>
    <w:rsid w:val="002F1160"/>
    <w:rsid w:val="0043330B"/>
    <w:rsid w:val="00447294"/>
    <w:rsid w:val="00516319"/>
    <w:rsid w:val="00542F5A"/>
    <w:rsid w:val="00554FC9"/>
    <w:rsid w:val="006F2D7E"/>
    <w:rsid w:val="00716874"/>
    <w:rsid w:val="0073346D"/>
    <w:rsid w:val="007A2E5A"/>
    <w:rsid w:val="00853AEF"/>
    <w:rsid w:val="00936A0E"/>
    <w:rsid w:val="0098267F"/>
    <w:rsid w:val="009B2B70"/>
    <w:rsid w:val="009E1CCC"/>
    <w:rsid w:val="00A2048F"/>
    <w:rsid w:val="00AB4A1F"/>
    <w:rsid w:val="00B40BB0"/>
    <w:rsid w:val="00C439FC"/>
    <w:rsid w:val="00D40620"/>
    <w:rsid w:val="00D7523F"/>
    <w:rsid w:val="00E12AB7"/>
    <w:rsid w:val="00E66293"/>
    <w:rsid w:val="00EA4F86"/>
    <w:rsid w:val="00EF2C12"/>
    <w:rsid w:val="00F225B8"/>
    <w:rsid w:val="00F310C8"/>
    <w:rsid w:val="00F53246"/>
    <w:rsid w:val="00F73956"/>
    <w:rsid w:val="00F76941"/>
    <w:rsid w:val="00FF1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43330B"/>
    <w:pPr>
      <w:keepNext/>
      <w:spacing w:after="0" w:line="240" w:lineRule="auto"/>
      <w:outlineLvl w:val="1"/>
    </w:pPr>
    <w:rPr>
      <w:rFonts w:ascii="Times New Roman" w:eastAsia="Times New Roman" w:hAnsi="Times New Roman" w:cs="Times New Roman"/>
      <w:b/>
      <w:b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3330B"/>
    <w:rPr>
      <w:rFonts w:ascii="Times New Roman" w:eastAsia="Times New Roman" w:hAnsi="Times New Roman" w:cs="Times New Roman"/>
      <w:b/>
      <w:bCs/>
      <w:sz w:val="20"/>
      <w:szCs w:val="24"/>
      <w:lang w:val="x-none" w:eastAsia="ru-RU"/>
    </w:rPr>
  </w:style>
  <w:style w:type="numbering" w:customStyle="1" w:styleId="1">
    <w:name w:val="Нет списка1"/>
    <w:next w:val="a2"/>
    <w:uiPriority w:val="99"/>
    <w:semiHidden/>
    <w:unhideWhenUsed/>
    <w:rsid w:val="0043330B"/>
  </w:style>
  <w:style w:type="paragraph" w:styleId="a3">
    <w:name w:val="Title"/>
    <w:basedOn w:val="a"/>
    <w:link w:val="a4"/>
    <w:qFormat/>
    <w:rsid w:val="0043330B"/>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4">
    <w:name w:val="Название Знак"/>
    <w:basedOn w:val="a0"/>
    <w:link w:val="a3"/>
    <w:rsid w:val="0043330B"/>
    <w:rPr>
      <w:rFonts w:ascii="Times New Roman" w:eastAsia="Times New Roman" w:hAnsi="Times New Roman" w:cs="Times New Roman"/>
      <w:b/>
      <w:sz w:val="28"/>
      <w:szCs w:val="20"/>
      <w:lang w:val="x-none" w:eastAsia="ru-RU"/>
    </w:rPr>
  </w:style>
  <w:style w:type="paragraph" w:customStyle="1" w:styleId="a5">
    <w:name w:val="Таблицы (моноширинный)"/>
    <w:basedOn w:val="a"/>
    <w:next w:val="a"/>
    <w:uiPriority w:val="99"/>
    <w:rsid w:val="004333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6">
    <w:name w:val="Table Grid"/>
    <w:basedOn w:val="a1"/>
    <w:uiPriority w:val="59"/>
    <w:rsid w:val="0043330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43330B"/>
    <w:pPr>
      <w:spacing w:after="160" w:line="240" w:lineRule="exact"/>
    </w:pPr>
    <w:rPr>
      <w:rFonts w:ascii="Verdana" w:eastAsia="Times New Roman" w:hAnsi="Verdana" w:cs="Verdana"/>
      <w:sz w:val="28"/>
      <w:szCs w:val="28"/>
      <w:lang w:val="en-US"/>
    </w:rPr>
  </w:style>
  <w:style w:type="paragraph" w:customStyle="1" w:styleId="ConsPlusNormal">
    <w:name w:val="ConsPlusNormal"/>
    <w:rsid w:val="0043330B"/>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43330B"/>
    <w:pPr>
      <w:spacing w:after="0" w:line="240" w:lineRule="auto"/>
    </w:pPr>
    <w:rPr>
      <w:rFonts w:ascii="Arial" w:eastAsia="Times New Roman" w:hAnsi="Arial" w:cs="Arial"/>
      <w:sz w:val="18"/>
      <w:szCs w:val="18"/>
      <w:lang w:eastAsia="ru-RU"/>
    </w:rPr>
  </w:style>
  <w:style w:type="character" w:customStyle="1" w:styleId="a9">
    <w:name w:val="Текст выноски Знак"/>
    <w:basedOn w:val="a0"/>
    <w:link w:val="a8"/>
    <w:uiPriority w:val="99"/>
    <w:semiHidden/>
    <w:rsid w:val="0043330B"/>
    <w:rPr>
      <w:rFonts w:ascii="Arial" w:eastAsia="Times New Roman" w:hAnsi="Arial" w:cs="Arial"/>
      <w:sz w:val="18"/>
      <w:szCs w:val="18"/>
      <w:lang w:eastAsia="ru-RU"/>
    </w:rPr>
  </w:style>
  <w:style w:type="character" w:styleId="aa">
    <w:name w:val="annotation reference"/>
    <w:uiPriority w:val="99"/>
    <w:semiHidden/>
    <w:unhideWhenUsed/>
    <w:rsid w:val="0043330B"/>
    <w:rPr>
      <w:sz w:val="16"/>
      <w:szCs w:val="16"/>
    </w:rPr>
  </w:style>
  <w:style w:type="paragraph" w:styleId="ab">
    <w:name w:val="annotation text"/>
    <w:basedOn w:val="a"/>
    <w:link w:val="ac"/>
    <w:uiPriority w:val="99"/>
    <w:semiHidden/>
    <w:unhideWhenUsed/>
    <w:rsid w:val="0043330B"/>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43330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3330B"/>
    <w:rPr>
      <w:b/>
      <w:bCs/>
    </w:rPr>
  </w:style>
  <w:style w:type="character" w:customStyle="1" w:styleId="ae">
    <w:name w:val="Тема примечания Знак"/>
    <w:basedOn w:val="ac"/>
    <w:link w:val="ad"/>
    <w:uiPriority w:val="99"/>
    <w:semiHidden/>
    <w:rsid w:val="0043330B"/>
    <w:rPr>
      <w:rFonts w:ascii="Times New Roman" w:eastAsia="Times New Roman" w:hAnsi="Times New Roman" w:cs="Times New Roman"/>
      <w:b/>
      <w:bCs/>
      <w:sz w:val="20"/>
      <w:szCs w:val="20"/>
      <w:lang w:eastAsia="ru-RU"/>
    </w:rPr>
  </w:style>
  <w:style w:type="paragraph" w:styleId="af">
    <w:name w:val="Revision"/>
    <w:hidden/>
    <w:uiPriority w:val="99"/>
    <w:semiHidden/>
    <w:rsid w:val="0043330B"/>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43330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43330B"/>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43330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43330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43330B"/>
    <w:pPr>
      <w:keepNext/>
      <w:spacing w:after="0" w:line="240" w:lineRule="auto"/>
      <w:outlineLvl w:val="1"/>
    </w:pPr>
    <w:rPr>
      <w:rFonts w:ascii="Times New Roman" w:eastAsia="Times New Roman" w:hAnsi="Times New Roman" w:cs="Times New Roman"/>
      <w:b/>
      <w:bCs/>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3330B"/>
    <w:rPr>
      <w:rFonts w:ascii="Times New Roman" w:eastAsia="Times New Roman" w:hAnsi="Times New Roman" w:cs="Times New Roman"/>
      <w:b/>
      <w:bCs/>
      <w:sz w:val="20"/>
      <w:szCs w:val="24"/>
      <w:lang w:val="x-none" w:eastAsia="ru-RU"/>
    </w:rPr>
  </w:style>
  <w:style w:type="numbering" w:customStyle="1" w:styleId="1">
    <w:name w:val="Нет списка1"/>
    <w:next w:val="a2"/>
    <w:uiPriority w:val="99"/>
    <w:semiHidden/>
    <w:unhideWhenUsed/>
    <w:rsid w:val="0043330B"/>
  </w:style>
  <w:style w:type="paragraph" w:styleId="a3">
    <w:name w:val="Title"/>
    <w:basedOn w:val="a"/>
    <w:link w:val="a4"/>
    <w:qFormat/>
    <w:rsid w:val="0043330B"/>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4">
    <w:name w:val="Название Знак"/>
    <w:basedOn w:val="a0"/>
    <w:link w:val="a3"/>
    <w:rsid w:val="0043330B"/>
    <w:rPr>
      <w:rFonts w:ascii="Times New Roman" w:eastAsia="Times New Roman" w:hAnsi="Times New Roman" w:cs="Times New Roman"/>
      <w:b/>
      <w:sz w:val="28"/>
      <w:szCs w:val="20"/>
      <w:lang w:val="x-none" w:eastAsia="ru-RU"/>
    </w:rPr>
  </w:style>
  <w:style w:type="paragraph" w:customStyle="1" w:styleId="a5">
    <w:name w:val="Таблицы (моноширинный)"/>
    <w:basedOn w:val="a"/>
    <w:next w:val="a"/>
    <w:uiPriority w:val="99"/>
    <w:rsid w:val="0043330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6">
    <w:name w:val="Table Grid"/>
    <w:basedOn w:val="a1"/>
    <w:uiPriority w:val="59"/>
    <w:rsid w:val="0043330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43330B"/>
    <w:pPr>
      <w:spacing w:after="160" w:line="240" w:lineRule="exact"/>
    </w:pPr>
    <w:rPr>
      <w:rFonts w:ascii="Verdana" w:eastAsia="Times New Roman" w:hAnsi="Verdana" w:cs="Verdana"/>
      <w:sz w:val="28"/>
      <w:szCs w:val="28"/>
      <w:lang w:val="en-US"/>
    </w:rPr>
  </w:style>
  <w:style w:type="paragraph" w:customStyle="1" w:styleId="ConsPlusNormal">
    <w:name w:val="ConsPlusNormal"/>
    <w:rsid w:val="0043330B"/>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43330B"/>
    <w:pPr>
      <w:spacing w:after="0" w:line="240" w:lineRule="auto"/>
    </w:pPr>
    <w:rPr>
      <w:rFonts w:ascii="Arial" w:eastAsia="Times New Roman" w:hAnsi="Arial" w:cs="Arial"/>
      <w:sz w:val="18"/>
      <w:szCs w:val="18"/>
      <w:lang w:eastAsia="ru-RU"/>
    </w:rPr>
  </w:style>
  <w:style w:type="character" w:customStyle="1" w:styleId="a9">
    <w:name w:val="Текст выноски Знак"/>
    <w:basedOn w:val="a0"/>
    <w:link w:val="a8"/>
    <w:uiPriority w:val="99"/>
    <w:semiHidden/>
    <w:rsid w:val="0043330B"/>
    <w:rPr>
      <w:rFonts w:ascii="Arial" w:eastAsia="Times New Roman" w:hAnsi="Arial" w:cs="Arial"/>
      <w:sz w:val="18"/>
      <w:szCs w:val="18"/>
      <w:lang w:eastAsia="ru-RU"/>
    </w:rPr>
  </w:style>
  <w:style w:type="character" w:styleId="aa">
    <w:name w:val="annotation reference"/>
    <w:uiPriority w:val="99"/>
    <w:semiHidden/>
    <w:unhideWhenUsed/>
    <w:rsid w:val="0043330B"/>
    <w:rPr>
      <w:sz w:val="16"/>
      <w:szCs w:val="16"/>
    </w:rPr>
  </w:style>
  <w:style w:type="paragraph" w:styleId="ab">
    <w:name w:val="annotation text"/>
    <w:basedOn w:val="a"/>
    <w:link w:val="ac"/>
    <w:uiPriority w:val="99"/>
    <w:semiHidden/>
    <w:unhideWhenUsed/>
    <w:rsid w:val="0043330B"/>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43330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3330B"/>
    <w:rPr>
      <w:b/>
      <w:bCs/>
    </w:rPr>
  </w:style>
  <w:style w:type="character" w:customStyle="1" w:styleId="ae">
    <w:name w:val="Тема примечания Знак"/>
    <w:basedOn w:val="ac"/>
    <w:link w:val="ad"/>
    <w:uiPriority w:val="99"/>
    <w:semiHidden/>
    <w:rsid w:val="0043330B"/>
    <w:rPr>
      <w:rFonts w:ascii="Times New Roman" w:eastAsia="Times New Roman" w:hAnsi="Times New Roman" w:cs="Times New Roman"/>
      <w:b/>
      <w:bCs/>
      <w:sz w:val="20"/>
      <w:szCs w:val="20"/>
      <w:lang w:eastAsia="ru-RU"/>
    </w:rPr>
  </w:style>
  <w:style w:type="paragraph" w:styleId="af">
    <w:name w:val="Revision"/>
    <w:hidden/>
    <w:uiPriority w:val="99"/>
    <w:semiHidden/>
    <w:rsid w:val="0043330B"/>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43330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43330B"/>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43330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43330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819E4-8BCC-4D04-9094-A8358505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19</Pages>
  <Words>6506</Words>
  <Characters>37087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Светлана Геннадьевна</cp:lastModifiedBy>
  <cp:revision>9</cp:revision>
  <cp:lastPrinted>2026-01-26T04:29:00Z</cp:lastPrinted>
  <dcterms:created xsi:type="dcterms:W3CDTF">2026-01-19T04:17:00Z</dcterms:created>
  <dcterms:modified xsi:type="dcterms:W3CDTF">2026-01-26T05:11:00Z</dcterms:modified>
</cp:coreProperties>
</file>