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C3" w:rsidRPr="003928C3" w:rsidRDefault="003928C3" w:rsidP="00392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8C3">
        <w:rPr>
          <w:rFonts w:ascii="Times New Roman" w:hAnsi="Times New Roman"/>
          <w:b/>
          <w:sz w:val="28"/>
          <w:szCs w:val="28"/>
        </w:rPr>
        <w:t>РЕЗОЛЮЦИЯ</w:t>
      </w:r>
    </w:p>
    <w:p w:rsidR="003928C3" w:rsidRPr="003928C3" w:rsidRDefault="003928C3" w:rsidP="00392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8C3">
        <w:rPr>
          <w:rFonts w:ascii="Times New Roman" w:hAnsi="Times New Roman"/>
          <w:b/>
          <w:sz w:val="28"/>
          <w:szCs w:val="28"/>
        </w:rPr>
        <w:t>окружной августовской педагогической конференции</w:t>
      </w:r>
    </w:p>
    <w:p w:rsidR="003928C3" w:rsidRPr="003928C3" w:rsidRDefault="003928C3" w:rsidP="00392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8C3">
        <w:rPr>
          <w:rFonts w:ascii="Times New Roman" w:hAnsi="Times New Roman"/>
          <w:b/>
          <w:sz w:val="28"/>
          <w:szCs w:val="28"/>
        </w:rPr>
        <w:t>«</w:t>
      </w:r>
      <w:r w:rsidR="008C4A80" w:rsidRPr="008C4A80">
        <w:rPr>
          <w:rFonts w:ascii="Times New Roman" w:hAnsi="Times New Roman"/>
          <w:b/>
          <w:sz w:val="28"/>
          <w:szCs w:val="28"/>
        </w:rPr>
        <w:t>Стратегия развития муниципальной системы образования: актуальные результаты, задачи и приоритеты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928C3" w:rsidRDefault="003928C3" w:rsidP="003928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8C3" w:rsidRDefault="008C4A80" w:rsidP="003928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августа 2024</w:t>
      </w:r>
      <w:r w:rsidR="003928C3">
        <w:rPr>
          <w:rFonts w:ascii="Times New Roman" w:hAnsi="Times New Roman"/>
          <w:sz w:val="28"/>
          <w:szCs w:val="28"/>
        </w:rPr>
        <w:t xml:space="preserve"> г. п. Новобурейский</w:t>
      </w:r>
    </w:p>
    <w:p w:rsidR="003928C3" w:rsidRDefault="003928C3" w:rsidP="003928C3">
      <w:pPr>
        <w:spacing w:after="0" w:line="240" w:lineRule="auto"/>
        <w:ind w:left="-709" w:firstLine="709"/>
        <w:jc w:val="right"/>
        <w:rPr>
          <w:rFonts w:ascii="Times New Roman" w:hAnsi="Times New Roman"/>
          <w:sz w:val="28"/>
          <w:szCs w:val="28"/>
        </w:rPr>
      </w:pPr>
    </w:p>
    <w:p w:rsidR="008C4A80" w:rsidRDefault="008C4A80" w:rsidP="0039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 августа  2024</w:t>
      </w:r>
      <w:r w:rsidR="003928C3">
        <w:rPr>
          <w:rFonts w:ascii="Times New Roman" w:hAnsi="Times New Roman"/>
          <w:sz w:val="28"/>
          <w:szCs w:val="28"/>
        </w:rPr>
        <w:t xml:space="preserve"> года состоялась  педагогическая конференция   работников образования </w:t>
      </w:r>
      <w:r w:rsidR="003928C3" w:rsidRPr="003928C3">
        <w:rPr>
          <w:rFonts w:ascii="Times New Roman" w:hAnsi="Times New Roman"/>
          <w:sz w:val="28"/>
          <w:szCs w:val="28"/>
        </w:rPr>
        <w:t>«</w:t>
      </w:r>
      <w:r w:rsidRPr="008C4A80">
        <w:rPr>
          <w:rFonts w:ascii="Times New Roman" w:hAnsi="Times New Roman"/>
          <w:sz w:val="28"/>
          <w:szCs w:val="28"/>
        </w:rPr>
        <w:t>Стратегия развития муниципальной системы образования: актуальные результаты, задачи и приоритеты</w:t>
      </w:r>
      <w:r w:rsidR="003928C3" w:rsidRPr="003928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928C3" w:rsidRDefault="003928C3" w:rsidP="008C4A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конференции приняли участие представители Отдела образов</w:t>
      </w:r>
      <w:r w:rsidR="008C4A80">
        <w:rPr>
          <w:rFonts w:ascii="Times New Roman" w:hAnsi="Times New Roman"/>
          <w:sz w:val="28"/>
          <w:szCs w:val="28"/>
        </w:rPr>
        <w:t>ания, муниципальный куратор «Движения Первых»</w:t>
      </w:r>
      <w:r>
        <w:rPr>
          <w:rFonts w:ascii="Times New Roman" w:hAnsi="Times New Roman"/>
          <w:sz w:val="28"/>
          <w:szCs w:val="28"/>
        </w:rPr>
        <w:t>, ведущий эксперт</w:t>
      </w:r>
      <w:r w:rsidRPr="003928C3">
        <w:rPr>
          <w:rFonts w:ascii="Times New Roman" w:hAnsi="Times New Roman"/>
          <w:sz w:val="28"/>
          <w:szCs w:val="28"/>
        </w:rPr>
        <w:t xml:space="preserve"> отдела реализации проектов и программ в сфере патриотического воспитания граждан</w:t>
      </w:r>
      <w:r>
        <w:rPr>
          <w:rFonts w:ascii="Times New Roman" w:hAnsi="Times New Roman"/>
          <w:sz w:val="28"/>
          <w:szCs w:val="28"/>
        </w:rPr>
        <w:t>,</w:t>
      </w:r>
      <w:r w:rsidRPr="00392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руководители, педагогические работники образовательных учрежде</w:t>
      </w:r>
      <w:r>
        <w:rPr>
          <w:rFonts w:ascii="Times New Roman" w:hAnsi="Times New Roman"/>
          <w:sz w:val="28"/>
          <w:szCs w:val="28"/>
        </w:rPr>
        <w:softHyphen/>
        <w:t>ний дошкольного, общего, дополнительного  образования.</w:t>
      </w:r>
    </w:p>
    <w:p w:rsidR="003928C3" w:rsidRDefault="003928C3" w:rsidP="003928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8C3">
        <w:rPr>
          <w:rFonts w:ascii="Times New Roman" w:hAnsi="Times New Roman"/>
          <w:sz w:val="28"/>
          <w:szCs w:val="28"/>
        </w:rPr>
        <w:t>Традиционно перед проведением к</w:t>
      </w:r>
      <w:r>
        <w:rPr>
          <w:rFonts w:ascii="Times New Roman" w:hAnsi="Times New Roman"/>
          <w:sz w:val="28"/>
          <w:szCs w:val="28"/>
        </w:rPr>
        <w:t>онференции прошли педагогические студии</w:t>
      </w:r>
      <w:r w:rsidRPr="003928C3">
        <w:rPr>
          <w:rFonts w:ascii="Times New Roman" w:hAnsi="Times New Roman"/>
          <w:sz w:val="28"/>
          <w:szCs w:val="28"/>
        </w:rPr>
        <w:t xml:space="preserve"> с обсуждением основных вопросов развития отрасли образования, ретрансляцией передового опыта педагогов </w:t>
      </w:r>
      <w:r>
        <w:rPr>
          <w:rFonts w:ascii="Times New Roman" w:hAnsi="Times New Roman"/>
          <w:sz w:val="28"/>
          <w:szCs w:val="28"/>
        </w:rPr>
        <w:t xml:space="preserve">Бурейского муниципального </w:t>
      </w:r>
      <w:r w:rsidRPr="003928C3">
        <w:rPr>
          <w:rFonts w:ascii="Times New Roman" w:hAnsi="Times New Roman"/>
          <w:sz w:val="28"/>
          <w:szCs w:val="28"/>
        </w:rPr>
        <w:t>округа и эффективных педагогических практик.</w:t>
      </w:r>
    </w:p>
    <w:p w:rsidR="008C4A80" w:rsidRDefault="008C4A80" w:rsidP="003928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4A80">
        <w:rPr>
          <w:rFonts w:ascii="Times New Roman" w:hAnsi="Times New Roman"/>
          <w:sz w:val="28"/>
          <w:szCs w:val="28"/>
        </w:rPr>
        <w:t>Цель конференции: подведение итогов истекшего учебного года, результатов реализации федеральных проектов в рамках национального проекта «Образование», определение стратегических задач системы образования, повышение качества образования в обр</w:t>
      </w:r>
      <w:r>
        <w:rPr>
          <w:rFonts w:ascii="Times New Roman" w:hAnsi="Times New Roman"/>
          <w:sz w:val="28"/>
          <w:szCs w:val="28"/>
        </w:rPr>
        <w:t xml:space="preserve">азовательных </w:t>
      </w:r>
      <w:r w:rsidR="00500BA0">
        <w:rPr>
          <w:rFonts w:ascii="Times New Roman" w:hAnsi="Times New Roman"/>
          <w:sz w:val="28"/>
          <w:szCs w:val="28"/>
        </w:rPr>
        <w:t xml:space="preserve">учреждениях </w:t>
      </w:r>
      <w:r>
        <w:rPr>
          <w:rFonts w:ascii="Times New Roman" w:hAnsi="Times New Roman"/>
          <w:sz w:val="28"/>
          <w:szCs w:val="28"/>
        </w:rPr>
        <w:t>округа</w:t>
      </w:r>
      <w:r w:rsidRPr="008C4A80">
        <w:rPr>
          <w:rFonts w:ascii="Times New Roman" w:hAnsi="Times New Roman"/>
          <w:sz w:val="28"/>
          <w:szCs w:val="28"/>
        </w:rPr>
        <w:t>.</w:t>
      </w:r>
    </w:p>
    <w:p w:rsidR="003928C3" w:rsidRDefault="003928C3" w:rsidP="0039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докладах, представленных на конференции, были предложены основные пути и средства реализации образовательной политики в системе образования на муниципальном уровне.</w:t>
      </w:r>
    </w:p>
    <w:p w:rsidR="008C4A80" w:rsidRDefault="008C4A80" w:rsidP="008C4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августовского совещания отмечают важность формирования единой образовательной среды, а также определения </w:t>
      </w:r>
      <w:r w:rsidRPr="008C4A80">
        <w:rPr>
          <w:rFonts w:ascii="Times New Roman" w:hAnsi="Times New Roman"/>
          <w:sz w:val="28"/>
          <w:szCs w:val="28"/>
        </w:rPr>
        <w:t xml:space="preserve">приоритетных направлений развития </w:t>
      </w:r>
      <w:r>
        <w:rPr>
          <w:rFonts w:ascii="Times New Roman" w:hAnsi="Times New Roman"/>
          <w:sz w:val="28"/>
          <w:szCs w:val="28"/>
        </w:rPr>
        <w:t xml:space="preserve">образования в </w:t>
      </w:r>
      <w:proofErr w:type="spellStart"/>
      <w:r>
        <w:rPr>
          <w:rFonts w:ascii="Times New Roman" w:hAnsi="Times New Roman"/>
          <w:sz w:val="28"/>
          <w:szCs w:val="28"/>
        </w:rPr>
        <w:t>Бурейском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округе. Актуальность </w:t>
      </w:r>
      <w:r w:rsidRPr="008C4A80">
        <w:rPr>
          <w:rFonts w:ascii="Times New Roman" w:hAnsi="Times New Roman"/>
          <w:sz w:val="28"/>
          <w:szCs w:val="28"/>
        </w:rPr>
        <w:t xml:space="preserve">обсуждаемых вопросов в </w:t>
      </w:r>
      <w:r>
        <w:rPr>
          <w:rFonts w:ascii="Times New Roman" w:hAnsi="Times New Roman"/>
          <w:sz w:val="28"/>
          <w:szCs w:val="28"/>
        </w:rPr>
        <w:t xml:space="preserve">рамках ежегодного августовского </w:t>
      </w:r>
      <w:r w:rsidRPr="008C4A80">
        <w:rPr>
          <w:rFonts w:ascii="Times New Roman" w:hAnsi="Times New Roman"/>
          <w:sz w:val="28"/>
          <w:szCs w:val="28"/>
        </w:rPr>
        <w:t>совещания влияет на профессиональну</w:t>
      </w:r>
      <w:r>
        <w:rPr>
          <w:rFonts w:ascii="Times New Roman" w:hAnsi="Times New Roman"/>
          <w:sz w:val="28"/>
          <w:szCs w:val="28"/>
        </w:rPr>
        <w:t xml:space="preserve">ю информированность педагогов и руководителей, </w:t>
      </w:r>
      <w:r w:rsidRPr="008C4A80">
        <w:rPr>
          <w:rFonts w:ascii="Times New Roman" w:hAnsi="Times New Roman"/>
          <w:sz w:val="28"/>
          <w:szCs w:val="28"/>
        </w:rPr>
        <w:t>позволяя им по-новому</w:t>
      </w:r>
      <w:r>
        <w:rPr>
          <w:rFonts w:ascii="Times New Roman" w:hAnsi="Times New Roman"/>
          <w:sz w:val="28"/>
          <w:szCs w:val="28"/>
        </w:rPr>
        <w:t xml:space="preserve"> взглянуть на отдельные аспекты педагогической </w:t>
      </w:r>
      <w:r w:rsidRPr="008C4A80">
        <w:rPr>
          <w:rFonts w:ascii="Times New Roman" w:hAnsi="Times New Roman"/>
          <w:sz w:val="28"/>
          <w:szCs w:val="28"/>
        </w:rPr>
        <w:t>деятель</w:t>
      </w:r>
      <w:r>
        <w:rPr>
          <w:rFonts w:ascii="Times New Roman" w:hAnsi="Times New Roman"/>
          <w:sz w:val="28"/>
          <w:szCs w:val="28"/>
        </w:rPr>
        <w:t xml:space="preserve">ности, обменяться опытом, поставить задачи </w:t>
      </w:r>
      <w:r w:rsidRPr="008C4A80">
        <w:rPr>
          <w:rFonts w:ascii="Times New Roman" w:hAnsi="Times New Roman"/>
          <w:sz w:val="28"/>
          <w:szCs w:val="28"/>
        </w:rPr>
        <w:t>накануне нового учебного года.</w:t>
      </w:r>
    </w:p>
    <w:p w:rsidR="003928C3" w:rsidRDefault="003928C3" w:rsidP="0039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образовательных учреждениях проводится систематическая работа по реализации государственной образовательной политики в условиях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обновления содержания образования. Реализуя национальную образовательную инициативу, участники августовской педагогической конференции поддерживают и одобряют стратегию развития </w:t>
      </w:r>
      <w:r w:rsidR="00500BA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дальнейшего реформирования муниц</w:t>
      </w:r>
      <w:r w:rsidR="00500BA0">
        <w:rPr>
          <w:rFonts w:ascii="Times New Roman" w:hAnsi="Times New Roman"/>
          <w:sz w:val="28"/>
          <w:szCs w:val="28"/>
        </w:rPr>
        <w:t xml:space="preserve">ипальной системы образования, </w:t>
      </w:r>
      <w:r>
        <w:rPr>
          <w:rFonts w:ascii="Times New Roman" w:hAnsi="Times New Roman"/>
          <w:sz w:val="28"/>
          <w:szCs w:val="28"/>
        </w:rPr>
        <w:t>определяют приоритетные направления деятельности.</w:t>
      </w:r>
    </w:p>
    <w:p w:rsidR="003928C3" w:rsidRDefault="003928C3" w:rsidP="003928C3">
      <w:pPr>
        <w:pStyle w:val="a3"/>
        <w:ind w:left="0" w:right="102" w:firstLine="707"/>
      </w:pPr>
      <w:r>
        <w:t xml:space="preserve"> В рамках реализации мероприятий </w:t>
      </w:r>
      <w:r w:rsidRPr="003928C3">
        <w:t xml:space="preserve">Года </w:t>
      </w:r>
      <w:r w:rsidR="008C4A80">
        <w:t xml:space="preserve">семьи </w:t>
      </w:r>
      <w:r>
        <w:t xml:space="preserve">акцентировано внимание на выполнении миссии Года – </w:t>
      </w:r>
      <w:r w:rsidR="008C4A80" w:rsidRPr="008C4A80">
        <w:t xml:space="preserve">обеспечение поддержки семейного воспитания, содействие формированию ответственного отношения </w:t>
      </w:r>
      <w:r w:rsidR="008C4A80" w:rsidRPr="008C4A80">
        <w:lastRenderedPageBreak/>
        <w:t>родителей или законных представителей к воспитанию детей, создание условий для повышения социальной, коммуникативной и педагоги</w:t>
      </w:r>
      <w:r w:rsidR="008C4A80">
        <w:t>ческой компетентности родителей</w:t>
      </w:r>
      <w:r>
        <w:t>.</w:t>
      </w:r>
    </w:p>
    <w:p w:rsidR="003928C3" w:rsidRDefault="003928C3" w:rsidP="003928C3">
      <w:pPr>
        <w:pStyle w:val="a3"/>
        <w:ind w:left="0" w:right="102" w:firstLine="707"/>
      </w:pPr>
      <w:r>
        <w:t>Ключевым условием развития системы образования является развитие</w:t>
      </w:r>
      <w:r>
        <w:rPr>
          <w:spacing w:val="1"/>
        </w:rPr>
        <w:t xml:space="preserve"> </w:t>
      </w:r>
      <w:r>
        <w:t>ее кадрового потенциала, непрерывный рост профессионального мастерства</w:t>
      </w:r>
      <w:r>
        <w:rPr>
          <w:spacing w:val="1"/>
        </w:rPr>
        <w:t xml:space="preserve"> </w:t>
      </w:r>
      <w:r>
        <w:t>педагогических раб</w:t>
      </w:r>
      <w:r w:rsidR="00500BA0">
        <w:t>отников и управленческих кадров</w:t>
      </w:r>
      <w:r>
        <w:t>.</w:t>
      </w:r>
    </w:p>
    <w:p w:rsidR="003928C3" w:rsidRDefault="003928C3" w:rsidP="003928C3">
      <w:pPr>
        <w:pStyle w:val="a3"/>
        <w:ind w:left="0" w:right="102" w:firstLine="707"/>
      </w:pPr>
      <w:r w:rsidRPr="003928C3">
        <w:t>Ключевой задачей является построение единого воспитательного пространства.</w:t>
      </w:r>
    </w:p>
    <w:p w:rsidR="0092041C" w:rsidRDefault="0092041C" w:rsidP="0092041C">
      <w:pPr>
        <w:pStyle w:val="a3"/>
        <w:ind w:left="0" w:right="102" w:firstLine="707"/>
      </w:pPr>
      <w:r>
        <w:t>В данном направлении обязательное требование – реализация федеральной рабочей программы воспитания и федерального календарного плана воспитательной работы.</w:t>
      </w:r>
    </w:p>
    <w:p w:rsidR="0092041C" w:rsidRDefault="0092041C" w:rsidP="0092041C">
      <w:pPr>
        <w:pStyle w:val="a3"/>
        <w:ind w:left="0" w:right="102" w:firstLine="707"/>
      </w:pPr>
      <w:r>
        <w:t xml:space="preserve">Единое воспитательное пространство в общеобразовательных </w:t>
      </w:r>
      <w:r w:rsidR="00500BA0">
        <w:t xml:space="preserve">учреждениях </w:t>
      </w:r>
      <w:r>
        <w:t>формируется посредством включения в работу не только педагогов, но и детей, и родителей.</w:t>
      </w:r>
    </w:p>
    <w:p w:rsidR="0092041C" w:rsidRDefault="0092041C" w:rsidP="0092041C">
      <w:pPr>
        <w:pStyle w:val="a3"/>
        <w:ind w:left="0" w:right="102" w:firstLine="707"/>
      </w:pPr>
      <w:r>
        <w:t xml:space="preserve">Дети вовлечены в работу таких ключевых проектов как «Орлята России», </w:t>
      </w:r>
      <w:r w:rsidR="008C4A80">
        <w:t xml:space="preserve">«Движение Первых», </w:t>
      </w:r>
      <w:r>
        <w:t>«Большая перемена», «Большие вызовы» и др.</w:t>
      </w:r>
    </w:p>
    <w:p w:rsidR="0092041C" w:rsidRDefault="0092041C" w:rsidP="0092041C">
      <w:pPr>
        <w:pStyle w:val="a3"/>
        <w:ind w:left="0" w:right="102" w:firstLine="707"/>
      </w:pPr>
      <w:r>
        <w:t>Ведется работа по исполнению принятых на федеральном уровне стратегических документов по созданию безопасной инфраструктуры детства, укреплению института семьи, формированию у детей традиционных российских духовно-нравственных ценностей, профилактике преступлений среди несовершеннолетних, формированию условий для активного участия детей, в том числе детей-инвалидов и детей с ограниченными возможностями здоровья, в жизни общества.</w:t>
      </w:r>
    </w:p>
    <w:p w:rsidR="008C4A80" w:rsidRDefault="008C4A80" w:rsidP="008C4A80">
      <w:pPr>
        <w:pStyle w:val="a3"/>
        <w:ind w:left="0" w:right="102" w:firstLine="305"/>
      </w:pPr>
      <w:r>
        <w:t>В процессе работы конференции были выявлены наиболее актуальные проблемы, касающиеся динамичного раз</w:t>
      </w:r>
      <w:r>
        <w:t>вития системы образования округа</w:t>
      </w:r>
      <w:r>
        <w:t>.</w:t>
      </w:r>
    </w:p>
    <w:p w:rsidR="0092041C" w:rsidRDefault="008C4A80" w:rsidP="008C4A80">
      <w:pPr>
        <w:pStyle w:val="a3"/>
        <w:ind w:left="0" w:right="102" w:firstLine="305"/>
      </w:pPr>
      <w:r>
        <w:tab/>
        <w:t>По результатам работы конференции ставятся следующие задачи</w:t>
      </w:r>
      <w:r>
        <w:t xml:space="preserve"> на новый 2024-2025 учебный год.</w:t>
      </w:r>
    </w:p>
    <w:p w:rsidR="0040394A" w:rsidRDefault="0040394A" w:rsidP="0092041C">
      <w:pPr>
        <w:pStyle w:val="a3"/>
        <w:ind w:left="0" w:right="102" w:firstLine="305"/>
      </w:pPr>
      <w:r>
        <w:t>Конференция рекомендует:</w:t>
      </w:r>
    </w:p>
    <w:p w:rsidR="0092041C" w:rsidRPr="0040394A" w:rsidRDefault="0092041C" w:rsidP="0040394A">
      <w:pPr>
        <w:pStyle w:val="a3"/>
        <w:ind w:left="0" w:right="102" w:firstLine="707"/>
        <w:rPr>
          <w:b/>
        </w:rPr>
      </w:pPr>
      <w:r w:rsidRPr="0040394A">
        <w:rPr>
          <w:b/>
        </w:rPr>
        <w:t>1. Отделу о</w:t>
      </w:r>
      <w:r w:rsidR="0040394A">
        <w:rPr>
          <w:b/>
        </w:rPr>
        <w:t>бразования администрации Бурейс</w:t>
      </w:r>
      <w:r w:rsidRPr="0040394A">
        <w:rPr>
          <w:b/>
        </w:rPr>
        <w:t>кого муниципального округа:</w:t>
      </w:r>
      <w:r w:rsidRPr="0040394A">
        <w:rPr>
          <w:b/>
        </w:rPr>
        <w:tab/>
      </w:r>
    </w:p>
    <w:p w:rsidR="008C4A80" w:rsidRDefault="0092041C" w:rsidP="0040394A">
      <w:pPr>
        <w:pStyle w:val="a3"/>
        <w:ind w:left="0" w:right="102" w:firstLine="707"/>
      </w:pPr>
      <w:r>
        <w:t>1.1.</w:t>
      </w:r>
      <w:r>
        <w:tab/>
      </w:r>
      <w:r w:rsidR="008C4A80">
        <w:t>Продолжить работу по формированию</w:t>
      </w:r>
      <w:r w:rsidR="008C4A80" w:rsidRPr="008C4A80">
        <w:t xml:space="preserve"> единого образовате</w:t>
      </w:r>
      <w:r w:rsidR="008C4A80">
        <w:t>льного пространства и укрепления</w:t>
      </w:r>
      <w:r w:rsidR="008C4A80" w:rsidRPr="008C4A80">
        <w:t xml:space="preserve"> единой воспитывающей среды в рамках проекта «Школа Минпросвещения России»;</w:t>
      </w:r>
    </w:p>
    <w:p w:rsidR="0092041C" w:rsidRDefault="00E8040D" w:rsidP="0040394A">
      <w:pPr>
        <w:pStyle w:val="a3"/>
        <w:ind w:left="0" w:right="102" w:firstLine="707"/>
      </w:pPr>
      <w:r>
        <w:t xml:space="preserve">1.2. </w:t>
      </w:r>
      <w:r w:rsidR="0092041C">
        <w:t xml:space="preserve">Продолжить совершенствование системы (целевой модели) наставничества педагогических работников в образовательных </w:t>
      </w:r>
      <w:r w:rsidR="00500BA0">
        <w:t xml:space="preserve">учреждениях </w:t>
      </w:r>
      <w:r w:rsidR="0092041C">
        <w:t xml:space="preserve">Бурейского </w:t>
      </w:r>
      <w:r w:rsidR="0040394A">
        <w:t xml:space="preserve">муниципального </w:t>
      </w:r>
      <w:r w:rsidR="0092041C">
        <w:t>округа, внедряя вариативные формы наставничества и меры материального и нематериального стимулирования.</w:t>
      </w:r>
    </w:p>
    <w:p w:rsidR="0092041C" w:rsidRDefault="00E8040D" w:rsidP="0040394A">
      <w:pPr>
        <w:pStyle w:val="a3"/>
        <w:ind w:left="0" w:right="102" w:firstLine="707"/>
      </w:pPr>
      <w:r>
        <w:t>1.3</w:t>
      </w:r>
      <w:r w:rsidR="0092041C">
        <w:t>.</w:t>
      </w:r>
      <w:r w:rsidR="0092041C">
        <w:tab/>
        <w:t xml:space="preserve">Продолжить работу по созданию первичных отделений «Движение первых», театров, музеев, развитию </w:t>
      </w:r>
      <w:proofErr w:type="spellStart"/>
      <w:r w:rsidR="0092041C">
        <w:t>юидовского</w:t>
      </w:r>
      <w:proofErr w:type="spellEnd"/>
      <w:r w:rsidR="0092041C">
        <w:t xml:space="preserve"> движения, оформлению школьных пространств.</w:t>
      </w:r>
    </w:p>
    <w:p w:rsidR="0092041C" w:rsidRPr="0040394A" w:rsidRDefault="00E8040D" w:rsidP="00E8040D">
      <w:pPr>
        <w:pStyle w:val="a3"/>
        <w:ind w:left="0" w:right="102" w:firstLine="707"/>
      </w:pPr>
      <w:r>
        <w:t>1.4</w:t>
      </w:r>
      <w:r w:rsidR="0092041C">
        <w:t xml:space="preserve">. </w:t>
      </w:r>
      <w:r>
        <w:t>О</w:t>
      </w:r>
      <w:r w:rsidRPr="00E8040D">
        <w:t xml:space="preserve">существлять </w:t>
      </w:r>
      <w:proofErr w:type="gramStart"/>
      <w:r w:rsidRPr="00E8040D">
        <w:t>контроль за</w:t>
      </w:r>
      <w:proofErr w:type="gramEnd"/>
      <w:r w:rsidRPr="00E8040D">
        <w:t xml:space="preserve"> реализацией мероприятий в рамках федеральных программ и проектов</w:t>
      </w:r>
      <w:r>
        <w:t>.</w:t>
      </w:r>
      <w:r w:rsidRPr="00E8040D">
        <w:t xml:space="preserve"> </w:t>
      </w:r>
    </w:p>
    <w:p w:rsidR="0092041C" w:rsidRDefault="0092041C" w:rsidP="0040394A">
      <w:pPr>
        <w:pStyle w:val="a3"/>
        <w:ind w:left="0" w:right="102" w:firstLine="707"/>
        <w:rPr>
          <w:b/>
        </w:rPr>
      </w:pPr>
      <w:r w:rsidRPr="0040394A">
        <w:rPr>
          <w:b/>
        </w:rPr>
        <w:tab/>
        <w:t>2. Организационно  -  методическому отделу:</w:t>
      </w:r>
    </w:p>
    <w:p w:rsidR="00E8040D" w:rsidRPr="00AB4D5A" w:rsidRDefault="00AB4D5A" w:rsidP="00AB4D5A">
      <w:pPr>
        <w:pStyle w:val="a3"/>
        <w:ind w:left="0" w:right="102" w:firstLine="707"/>
      </w:pPr>
      <w:r>
        <w:t>2.1</w:t>
      </w:r>
      <w:proofErr w:type="gramStart"/>
      <w:r w:rsidR="00E8040D" w:rsidRPr="00AB4D5A">
        <w:t>О</w:t>
      </w:r>
      <w:proofErr w:type="gramEnd"/>
      <w:r w:rsidR="00E8040D" w:rsidRPr="00AB4D5A">
        <w:t xml:space="preserve">беспечить методическое сопровождение реализации </w:t>
      </w:r>
      <w:r w:rsidR="00E8040D" w:rsidRPr="00AB4D5A">
        <w:lastRenderedPageBreak/>
        <w:t>регионального проекта «Современн</w:t>
      </w:r>
      <w:r w:rsidR="00E8040D" w:rsidRPr="00AB4D5A">
        <w:t xml:space="preserve">ая школа» национального проекта </w:t>
      </w:r>
      <w:r w:rsidR="00E8040D" w:rsidRPr="00AB4D5A">
        <w:t>«Образование» и комплексное сопровождение школ, участвующих в проекте «Школа Минпросвещения России»;</w:t>
      </w:r>
    </w:p>
    <w:p w:rsidR="00E8040D" w:rsidRPr="00AB4D5A" w:rsidRDefault="00AB4D5A" w:rsidP="00AB4D5A">
      <w:pPr>
        <w:pStyle w:val="a3"/>
        <w:ind w:left="0" w:right="102" w:firstLine="707"/>
      </w:pPr>
      <w:r>
        <w:t>2.2.</w:t>
      </w:r>
      <w:r w:rsidR="00E8040D" w:rsidRPr="00AB4D5A">
        <w:t>Организовать методическое сопровождение учителей по новым учебным предметам «Труд (технология)» и «Основы безопасности и защиты Родины»</w:t>
      </w:r>
    </w:p>
    <w:p w:rsidR="00E8040D" w:rsidRPr="00AB4D5A" w:rsidRDefault="00AB4D5A" w:rsidP="00AB4D5A">
      <w:pPr>
        <w:pStyle w:val="a3"/>
        <w:ind w:left="0" w:right="102" w:firstLine="707"/>
      </w:pPr>
      <w:r>
        <w:t>2</w:t>
      </w:r>
      <w:r w:rsidR="00E8040D" w:rsidRPr="00AB4D5A">
        <w:t>.3. Усилить методическую помощь педагогам в вопросах, связанных с реализацией обновленных ФГОС, внедрением ФООП и развитием функциональной грамотности школьников</w:t>
      </w:r>
    </w:p>
    <w:p w:rsidR="0092041C" w:rsidRDefault="00AB4D5A" w:rsidP="0040394A">
      <w:pPr>
        <w:pStyle w:val="a3"/>
        <w:ind w:left="0" w:right="102" w:firstLine="707"/>
      </w:pPr>
      <w:r>
        <w:t>2.4</w:t>
      </w:r>
      <w:r w:rsidR="0092041C">
        <w:t xml:space="preserve">.Развивать деятельные формы представления опыта образовательных учреждений через проведения семинаров, практикумов, мастер - классов, публичных отчётов, создания электронных сборников. </w:t>
      </w:r>
    </w:p>
    <w:p w:rsidR="0092041C" w:rsidRDefault="00AB4D5A" w:rsidP="0040394A">
      <w:pPr>
        <w:pStyle w:val="a3"/>
        <w:ind w:left="0" w:right="102" w:firstLine="707"/>
      </w:pPr>
      <w:r>
        <w:t>2.5</w:t>
      </w:r>
      <w:r w:rsidR="0092041C">
        <w:t xml:space="preserve">.Обеспечить непрерывное повышение квалификации по современным педагогическим технологиям, ориентированным на </w:t>
      </w:r>
      <w:proofErr w:type="gramStart"/>
      <w:r w:rsidR="0092041C">
        <w:t>обучение</w:t>
      </w:r>
      <w:proofErr w:type="gramEnd"/>
      <w:r w:rsidR="0092041C">
        <w:t xml:space="preserve"> по обновленным образовательным стандартам.</w:t>
      </w:r>
    </w:p>
    <w:p w:rsidR="0092041C" w:rsidRDefault="00500BA0" w:rsidP="0040394A">
      <w:pPr>
        <w:pStyle w:val="a3"/>
        <w:ind w:left="0" w:right="102" w:firstLine="707"/>
        <w:rPr>
          <w:b/>
        </w:rPr>
      </w:pPr>
      <w:r>
        <w:rPr>
          <w:b/>
        </w:rPr>
        <w:t>3.</w:t>
      </w:r>
      <w:r>
        <w:rPr>
          <w:b/>
        </w:rPr>
        <w:tab/>
        <w:t xml:space="preserve"> Руководителям </w:t>
      </w:r>
      <w:r w:rsidR="0092041C" w:rsidRPr="0040394A">
        <w:rPr>
          <w:b/>
        </w:rPr>
        <w:t>образовательных организаций Бурейского муниципального округа:</w:t>
      </w:r>
    </w:p>
    <w:p w:rsidR="00AB4D5A" w:rsidRDefault="00500BA0" w:rsidP="00AB4D5A">
      <w:pPr>
        <w:pStyle w:val="a3"/>
        <w:ind w:left="0" w:right="102" w:firstLine="707"/>
      </w:pPr>
      <w:r>
        <w:t>3.1</w:t>
      </w:r>
      <w:bookmarkStart w:id="0" w:name="_GoBack"/>
      <w:bookmarkEnd w:id="0"/>
      <w:proofErr w:type="gramStart"/>
      <w:r w:rsidR="00AB4D5A">
        <w:t>О</w:t>
      </w:r>
      <w:proofErr w:type="gramEnd"/>
      <w:r w:rsidR="00AB4D5A" w:rsidRPr="00AB4D5A">
        <w:t>беспечить функционирование и регулярное использование в образовательном процессе оборудования, средств обучения и воспитания, приобретенных в рамках национальных проектов, государственных и федеральных программ</w:t>
      </w:r>
      <w:r>
        <w:t>.</w:t>
      </w:r>
    </w:p>
    <w:p w:rsidR="00500BA0" w:rsidRDefault="00500BA0" w:rsidP="00AB4D5A">
      <w:pPr>
        <w:pStyle w:val="a3"/>
        <w:ind w:left="0" w:right="102" w:firstLine="707"/>
      </w:pPr>
      <w:r>
        <w:t>3.2</w:t>
      </w:r>
      <w:proofErr w:type="gramStart"/>
      <w:r w:rsidR="00AB4D5A">
        <w:t>О</w:t>
      </w:r>
      <w:proofErr w:type="gramEnd"/>
      <w:r w:rsidR="00AB4D5A" w:rsidRPr="00AB4D5A">
        <w:t>беспечить</w:t>
      </w:r>
      <w:r w:rsidR="00AB4D5A" w:rsidRPr="00AB4D5A">
        <w:tab/>
        <w:t>реализа</w:t>
      </w:r>
      <w:r w:rsidR="00AB4D5A">
        <w:t>цию</w:t>
      </w:r>
      <w:r w:rsidR="00AB4D5A">
        <w:tab/>
        <w:t>программы</w:t>
      </w:r>
      <w:r w:rsidR="00AB4D5A">
        <w:tab/>
        <w:t>мероприятий</w:t>
      </w:r>
      <w:r w:rsidR="00AB4D5A">
        <w:tab/>
        <w:t xml:space="preserve">среди </w:t>
      </w:r>
      <w:r w:rsidR="00AB4D5A" w:rsidRPr="00AB4D5A">
        <w:t>обучающихся 6-11 классов в рамках Единой модели профориентации</w:t>
      </w:r>
      <w:r>
        <w:t>.</w:t>
      </w:r>
      <w:r w:rsidR="00AB4D5A" w:rsidRPr="00AB4D5A">
        <w:t xml:space="preserve"> </w:t>
      </w:r>
    </w:p>
    <w:p w:rsidR="00AB4D5A" w:rsidRDefault="00AB4D5A" w:rsidP="00AB4D5A">
      <w:pPr>
        <w:pStyle w:val="a3"/>
        <w:ind w:left="0" w:right="102" w:firstLine="707"/>
      </w:pPr>
      <w:r>
        <w:t>3.3. О</w:t>
      </w:r>
      <w:r w:rsidRPr="00AB4D5A">
        <w:t xml:space="preserve">беспечить участие   в   </w:t>
      </w:r>
      <w:r>
        <w:t xml:space="preserve">проекте </w:t>
      </w:r>
      <w:r w:rsidRPr="00AB4D5A">
        <w:t>«Орлята России» обучающихся 1-4 классов во всех общеобразовательных организациях;</w:t>
      </w:r>
    </w:p>
    <w:p w:rsidR="00AB4D5A" w:rsidRDefault="00500BA0" w:rsidP="00AB4D5A">
      <w:pPr>
        <w:pStyle w:val="a3"/>
        <w:ind w:left="0" w:right="102" w:firstLine="707"/>
      </w:pPr>
      <w:r>
        <w:t>3.4</w:t>
      </w:r>
      <w:proofErr w:type="gramStart"/>
      <w:r w:rsidR="00AB4D5A">
        <w:t>П</w:t>
      </w:r>
      <w:proofErr w:type="gramEnd"/>
      <w:r w:rsidR="00AB4D5A" w:rsidRPr="00AB4D5A">
        <w:t>родолжить еженедельную работу по це</w:t>
      </w:r>
      <w:r>
        <w:t>ремонии поднятия государственного флага</w:t>
      </w:r>
      <w:r w:rsidR="00AB4D5A" w:rsidRPr="00AB4D5A">
        <w:t xml:space="preserve"> Российской Федерации, проведению внеурочных занятий «Разговоры о важном»;</w:t>
      </w:r>
    </w:p>
    <w:p w:rsidR="00AB4D5A" w:rsidRPr="00AB4D5A" w:rsidRDefault="00500BA0" w:rsidP="00AB4D5A">
      <w:pPr>
        <w:pStyle w:val="a3"/>
        <w:ind w:left="0" w:right="102" w:firstLine="707"/>
      </w:pPr>
      <w:r>
        <w:t>3.5</w:t>
      </w:r>
      <w:r w:rsidR="00AB4D5A">
        <w:t>Совместно с муниципальным куратором</w:t>
      </w:r>
      <w:r w:rsidR="00AB4D5A" w:rsidRPr="00AB4D5A">
        <w:t xml:space="preserve"> «Движение первых» обеспечить прив</w:t>
      </w:r>
      <w:r>
        <w:t>лечение в движение обучающихся 1</w:t>
      </w:r>
      <w:r w:rsidR="00AB4D5A" w:rsidRPr="00AB4D5A">
        <w:t>-11</w:t>
      </w:r>
      <w:r>
        <w:t>-ых</w:t>
      </w:r>
      <w:r w:rsidR="00AB4D5A" w:rsidRPr="00AB4D5A">
        <w:t xml:space="preserve"> классов общеобразовательных организаций;</w:t>
      </w:r>
    </w:p>
    <w:p w:rsidR="00AB4D5A" w:rsidRDefault="00500BA0" w:rsidP="00AB4D5A">
      <w:pPr>
        <w:pStyle w:val="a3"/>
        <w:ind w:left="0" w:right="102" w:firstLine="707"/>
      </w:pPr>
      <w:r>
        <w:t>3.6</w:t>
      </w:r>
      <w:proofErr w:type="gramStart"/>
      <w:r w:rsidR="00AB4D5A">
        <w:t>О</w:t>
      </w:r>
      <w:proofErr w:type="gramEnd"/>
      <w:r w:rsidR="00AB4D5A" w:rsidRPr="00AB4D5A">
        <w:t>существить открытие школьных театров и школьных музеев во всех образовательных организациях до декабря 2024 года, в том числе провести паспортизацию школьных музеев;</w:t>
      </w:r>
    </w:p>
    <w:p w:rsidR="0092041C" w:rsidRDefault="00500BA0" w:rsidP="00AB4D5A">
      <w:pPr>
        <w:pStyle w:val="a3"/>
        <w:ind w:left="0" w:right="102" w:firstLine="707"/>
      </w:pPr>
      <w:r>
        <w:t>3.7</w:t>
      </w:r>
      <w:proofErr w:type="gramStart"/>
      <w:r w:rsidR="0092041C">
        <w:t>П</w:t>
      </w:r>
      <w:proofErr w:type="gramEnd"/>
      <w:r w:rsidR="0092041C">
        <w:t>ривести основные образовательные программы</w:t>
      </w:r>
      <w:r w:rsidR="00AB4D5A">
        <w:t xml:space="preserve"> </w:t>
      </w:r>
      <w:r w:rsidR="0092041C">
        <w:t>общеобразовательных организаций  в соответствие с федеральными основными общеобразовательными программами.</w:t>
      </w:r>
    </w:p>
    <w:p w:rsidR="00AB4D5A" w:rsidRDefault="00AB4D5A" w:rsidP="00AB4D5A">
      <w:pPr>
        <w:pStyle w:val="a3"/>
        <w:ind w:left="0" w:right="102" w:firstLine="707"/>
      </w:pPr>
      <w:r>
        <w:t>3.8</w:t>
      </w:r>
      <w:proofErr w:type="gramStart"/>
      <w:r>
        <w:t xml:space="preserve"> О</w:t>
      </w:r>
      <w:proofErr w:type="gramEnd"/>
      <w:r w:rsidRPr="00AB4D5A">
        <w:t>беспечить занятость детей, состоящих на различных видах учета, во внеурочное время.</w:t>
      </w:r>
    </w:p>
    <w:p w:rsidR="0092041C" w:rsidRDefault="0092041C" w:rsidP="0040394A">
      <w:pPr>
        <w:pStyle w:val="a3"/>
        <w:ind w:left="0" w:right="102"/>
      </w:pPr>
      <w:r>
        <w:t xml:space="preserve">               </w:t>
      </w:r>
    </w:p>
    <w:p w:rsidR="002C568B" w:rsidRDefault="002C568B"/>
    <w:sectPr w:rsidR="002C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B1"/>
    <w:rsid w:val="001836DC"/>
    <w:rsid w:val="002C568B"/>
    <w:rsid w:val="003928C3"/>
    <w:rsid w:val="0040394A"/>
    <w:rsid w:val="00500BA0"/>
    <w:rsid w:val="008C4A80"/>
    <w:rsid w:val="0092041C"/>
    <w:rsid w:val="009922B1"/>
    <w:rsid w:val="00AB4D5A"/>
    <w:rsid w:val="00E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392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392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3928C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28C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392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392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3928C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28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Александровна</dc:creator>
  <cp:lastModifiedBy>Инесса Александровна</cp:lastModifiedBy>
  <cp:revision>2</cp:revision>
  <dcterms:created xsi:type="dcterms:W3CDTF">2024-08-29T03:33:00Z</dcterms:created>
  <dcterms:modified xsi:type="dcterms:W3CDTF">2024-08-29T03:33:00Z</dcterms:modified>
</cp:coreProperties>
</file>