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0D" w:rsidRPr="0062420D" w:rsidRDefault="0062420D" w:rsidP="0062420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420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ИНФОРМАЦИЯ</w:t>
      </w:r>
      <w:r w:rsidRPr="006242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420D">
        <w:rPr>
          <w:rFonts w:ascii="Times New Roman" w:hAnsi="Times New Roman" w:cs="Times New Roman"/>
          <w:color w:val="A8D08D" w:themeColor="accent6" w:themeTint="99"/>
          <w:sz w:val="28"/>
          <w:szCs w:val="28"/>
          <w:u w:val="single"/>
        </w:rPr>
        <w:t>ПОТРЕБИТЕЛЯМ.</w:t>
      </w:r>
    </w:p>
    <w:p w:rsidR="0062420D" w:rsidRPr="0062420D" w:rsidRDefault="0062420D" w:rsidP="0062420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420D">
        <w:rPr>
          <w:rFonts w:ascii="Times New Roman" w:hAnsi="Times New Roman" w:cs="Times New Roman"/>
          <w:color w:val="7030A0"/>
          <w:sz w:val="28"/>
          <w:szCs w:val="28"/>
          <w:u w:val="single"/>
        </w:rPr>
        <w:t>ДЕТСКИЙ</w:t>
      </w:r>
      <w:r w:rsidRPr="006242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420D">
        <w:rPr>
          <w:rFonts w:ascii="Times New Roman" w:hAnsi="Times New Roman" w:cs="Times New Roman"/>
          <w:color w:val="FF0000"/>
          <w:sz w:val="28"/>
          <w:szCs w:val="28"/>
          <w:u w:val="single"/>
        </w:rPr>
        <w:t>ОТДЫХ</w:t>
      </w:r>
      <w:r w:rsidRPr="0062420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92461" w:rsidRPr="0062420D" w:rsidRDefault="00392461" w:rsidP="00392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Услуга отдыха детей в загородном лагере регулируется в том числе, законодательством о защите прав потребителей, а значит, родители ребенка и сам ребенок являются потребителями соответствующих услуг. Действующее законодательство обязывает летнее оздоровительное учреждение соблюдать требования Гражданского Кодекса Российской Федерации, Закона Российской Федерации от 07.02.1992г. № 2300-1 «О защите прав потребителей», Федерального закона от 24.11.1996г. № 132-ФЗ «Об основах туристской деятельности в Российской Федерации», Федерального закона от 24.03.2021г. N 48-ФЗ "О внесении изменений в Федеральный закон "Об основах туристской деятельности в Российской Федерации".</w:t>
      </w:r>
    </w:p>
    <w:p w:rsidR="00392461" w:rsidRPr="0062420D" w:rsidRDefault="00392461" w:rsidP="00392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При выборе детского лагеря для своего ребенка родителям необходимо получить максимальное количество информации о лагере и предоставляемых им услугах, которая в обязательном порядке должна быть доведена до заказчика услуг в соответствии с требованиями законодательства (статьи 8, 10 Закона Российской Федерации от 07.02.1992г. № 2300-1 «О защите прав потребителей»), в частности:</w:t>
      </w:r>
    </w:p>
    <w:p w:rsidR="00392461" w:rsidRPr="0062420D" w:rsidRDefault="00392461" w:rsidP="00392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 xml:space="preserve">• о стоимости путевки и условиях приобретения услуг (в </w:t>
      </w:r>
      <w:proofErr w:type="spellStart"/>
      <w:r w:rsidRPr="0062420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2420D">
        <w:rPr>
          <w:rFonts w:ascii="Times New Roman" w:hAnsi="Times New Roman" w:cs="Times New Roman"/>
          <w:sz w:val="24"/>
          <w:szCs w:val="24"/>
        </w:rPr>
        <w:t>. о стоимости дополнительных услуг, о порядке оплаты),</w:t>
      </w:r>
    </w:p>
    <w:p w:rsidR="00392461" w:rsidRPr="0062420D" w:rsidRDefault="00392461" w:rsidP="00392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 xml:space="preserve">• о правилах и условиях эффективного и безопасного использования услуг (в </w:t>
      </w:r>
      <w:proofErr w:type="spellStart"/>
      <w:r w:rsidRPr="0062420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2420D">
        <w:rPr>
          <w:rFonts w:ascii="Times New Roman" w:hAnsi="Times New Roman" w:cs="Times New Roman"/>
          <w:sz w:val="24"/>
          <w:szCs w:val="24"/>
        </w:rPr>
        <w:t>. о правилах внутреннего распорядка, о правилах посещения детей родителями в период пребывания в лагере, о медицинском обслуживании),</w:t>
      </w:r>
    </w:p>
    <w:p w:rsidR="00392461" w:rsidRPr="0062420D" w:rsidRDefault="00392461" w:rsidP="00392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 xml:space="preserve">• адресе (месте нахождения), фирменном наименовании (наименовании) исполнителя (в </w:t>
      </w:r>
      <w:proofErr w:type="spellStart"/>
      <w:r w:rsidRPr="0062420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2420D">
        <w:rPr>
          <w:rFonts w:ascii="Times New Roman" w:hAnsi="Times New Roman" w:cs="Times New Roman"/>
          <w:sz w:val="24"/>
          <w:szCs w:val="24"/>
        </w:rPr>
        <w:t xml:space="preserve">. о месте нахождении лагеря, контактных телефонах), об исполнителях услуг (в </w:t>
      </w:r>
      <w:proofErr w:type="spellStart"/>
      <w:r w:rsidRPr="0062420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2420D">
        <w:rPr>
          <w:rFonts w:ascii="Times New Roman" w:hAnsi="Times New Roman" w:cs="Times New Roman"/>
          <w:sz w:val="24"/>
          <w:szCs w:val="24"/>
        </w:rPr>
        <w:t>. местонахождения и наименование), с которыми заключены договоры на оказание медицинских услуг, образовательных услуг, страхования и т.д.).</w:t>
      </w:r>
    </w:p>
    <w:p w:rsidR="00392461" w:rsidRPr="0062420D" w:rsidRDefault="00392461" w:rsidP="00392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сведениях о номере лицензии и сроках ее действия, а также информация об органе, выдавшем лицензию (на медицинскую деятельность действующего в лагере медицинского кабинета; на образовательную деятельность при осуществлении образовательной деятельности).</w:t>
      </w:r>
    </w:p>
    <w:p w:rsidR="00392461" w:rsidRPr="0062420D" w:rsidRDefault="00392461" w:rsidP="00392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о порядке доставки и отправки детей, об условиях размещения и проживания и иные сведения, характеризующие объем и номенклатуру услуг по путевке.</w:t>
      </w:r>
    </w:p>
    <w:p w:rsidR="001507C9" w:rsidRPr="0062420D" w:rsidRDefault="001507C9" w:rsidP="0062420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2420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Оформляем договор.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 xml:space="preserve">Законодательством (статья 10 Федерального закона от 24.11.1996г. №132-ФЗ «Об основах туристской деятельности в Российской Федерации») предусмотрено заключение между исполнителем (детским лагерем, агентством) и заказчиком (родители ребенка) договора в письменной форме. Родителям ребенка необходимо внимательно </w:t>
      </w:r>
      <w:r w:rsidRPr="0062420D">
        <w:rPr>
          <w:rFonts w:ascii="Times New Roman" w:hAnsi="Times New Roman" w:cs="Times New Roman"/>
          <w:sz w:val="24"/>
          <w:szCs w:val="24"/>
        </w:rPr>
        <w:t>ознакомиться с условиями договора. В договоре должны быть четко прописаны: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местонахождение исполнителя (адрес лагеря), контактные телефоны;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сведения об имеющихся лицензиях;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сведения о заказчике (один из родителей ребенка) и данные о самом ребенке, который будет пребывать в лагере;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 xml:space="preserve">• предмет договора: информация о потребительских свойствах путевки - о порядке доставки детей до лагеря и обратно; о порядке размещения и проживания, питания ребенка; о программе пребывания; об услугах (бесплатных и за дополнительную плату), которые предоставляет лагерь, в </w:t>
      </w:r>
      <w:proofErr w:type="spellStart"/>
      <w:r w:rsidRPr="0062420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2420D">
        <w:rPr>
          <w:rFonts w:ascii="Times New Roman" w:hAnsi="Times New Roman" w:cs="Times New Roman"/>
          <w:sz w:val="24"/>
          <w:szCs w:val="24"/>
        </w:rPr>
        <w:t>. по организации досуга;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сведения о стоимости путевки и порядке оплаты;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перечень четко сформулированных оснований отчисления ребенка из лагеря;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условия и порядок расторжения договора, в том числе о порядке отказа от исполнения договора на оказание услуг;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порядок полного возмещения убытков, причинённых ему вследствие некачественно оказанных услуг и т.д.);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порядок разрешения споров: сведения о порядке и сроках предъявления претензий к исполнителю в случае нарушения последним условий договора.</w:t>
      </w:r>
    </w:p>
    <w:p w:rsidR="001507C9" w:rsidRPr="0062420D" w:rsidRDefault="001507C9" w:rsidP="0062420D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62420D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Приобретаем путевку в детский лагерь.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19.05.2021г. №759 утверждены «Правила предоставления в 2021 году из федерального бюджета субсидии </w:t>
      </w:r>
      <w:r w:rsidRPr="0062420D">
        <w:rPr>
          <w:rFonts w:ascii="Times New Roman" w:hAnsi="Times New Roman" w:cs="Times New Roman"/>
          <w:sz w:val="24"/>
          <w:szCs w:val="24"/>
        </w:rPr>
        <w:lastRenderedPageBreak/>
        <w:t>акционерному обществу «Национальная система платежных карт» на реализацию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туристкой услуги».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 xml:space="preserve">Начало работы Программы возврата части затрат на путевки в детские лагеря с 25 мая 2021 года. Ответственным за расходованием средств назначено АО "Национальная система платежных карт", которое будет реализовывать программу </w:t>
      </w:r>
      <w:proofErr w:type="spellStart"/>
      <w:r w:rsidRPr="0062420D">
        <w:rPr>
          <w:rFonts w:ascii="Times New Roman" w:hAnsi="Times New Roman" w:cs="Times New Roman"/>
          <w:sz w:val="24"/>
          <w:szCs w:val="24"/>
        </w:rPr>
        <w:t>кешбэка</w:t>
      </w:r>
      <w:proofErr w:type="spellEnd"/>
      <w:r w:rsidRPr="0062420D">
        <w:rPr>
          <w:rFonts w:ascii="Times New Roman" w:hAnsi="Times New Roman" w:cs="Times New Roman"/>
          <w:sz w:val="24"/>
          <w:szCs w:val="24"/>
        </w:rPr>
        <w:t>. Возврат части затрат будет производиться в течение 5 рабочих дней со дня поступления в Общество информации об оплате туристической услуги в размере ее 50% стоимости, но не более 20 тыс. руб. за одну путевку.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При этом установлено, что подлежит компенсации только туристическая услуга, соответствующая следующим требованиям: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размещение детей предусматривается в лагерях, которые включены в единый реестр организаций отдыха детей и их оздоровления (далее – реестр организаций);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 xml:space="preserve">• предложение о путевке сформировано юридическим лицом из единого реестра туроператоров, либо юридическим лицом или ИП из реестра организаций, и реализовано указанными лицами или владельцем </w:t>
      </w:r>
      <w:proofErr w:type="spellStart"/>
      <w:r w:rsidRPr="0062420D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Pr="0062420D">
        <w:rPr>
          <w:rFonts w:ascii="Times New Roman" w:hAnsi="Times New Roman" w:cs="Times New Roman"/>
          <w:sz w:val="24"/>
          <w:szCs w:val="24"/>
        </w:rPr>
        <w:t xml:space="preserve"> информации о товарах (услугах);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указанные лица заключили с обществом соглашение об информационно-технологическом взаимодействии;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оплата туристической услуги произведена с использованием российской карты "Мир";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туристическая услуга предоставляется на территории Российской Федерации.</w:t>
      </w:r>
    </w:p>
    <w:p w:rsidR="001507C9" w:rsidRPr="0062420D" w:rsidRDefault="001507C9" w:rsidP="0062420D">
      <w:pPr>
        <w:spacing w:after="0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</w:pPr>
      <w:r w:rsidRPr="0062420D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Если услуги детского лагеря оказаны некачественно.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В случае некачественно оказанных услуг потребитель вправе по своему выбору потребовать согласно статье 29 Закона Российской Федерации от 07.02.1992г. № 2300-1 «О защите прав потребителей»: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безвозмездного устранения недостатков оказанной услуги;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соответствующего уменьшения цены оказанной услуги;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возмещения понесенных им расходов по устранению недостатков оказанной услуги своими силами или третьими лицами.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Потребитель вправе отказаться от исполнения договора об оказании услуги и потребовать полного возмещения убытков, если в установленный указанным договором срок недостатки оказанной услуги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Потребитель вправе потребовать также полного возмещения убытков, причиненных ему в связи с недостатками оказанной услуги.</w:t>
      </w:r>
    </w:p>
    <w:p w:rsidR="0062420D" w:rsidRDefault="0062420D" w:rsidP="0015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420D" w:rsidRDefault="0062420D" w:rsidP="0015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07C9" w:rsidRPr="0062420D" w:rsidRDefault="001507C9" w:rsidP="0062420D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62420D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Нарушение сроков оказания услуги.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услуги - сроки начала и (или) окончания оказания услуги, потребитель по своему выбору вправе (статья 28 Закона Российской Федерации от 07.02.1992г. № 2300-1 «О защите прав потребителей»):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назначить исполнителю новый срок;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потребовать уменьшения цены за оказание услуги;</w:t>
      </w:r>
    </w:p>
    <w:p w:rsidR="001507C9" w:rsidRPr="0062420D" w:rsidRDefault="001507C9" w:rsidP="0015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• отказаться от исполнения договора об оказании услуги.</w:t>
      </w:r>
    </w:p>
    <w:p w:rsidR="0062420D" w:rsidRPr="0062420D" w:rsidRDefault="001507C9" w:rsidP="00624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0D">
        <w:rPr>
          <w:rFonts w:ascii="Times New Roman" w:hAnsi="Times New Roman" w:cs="Times New Roman"/>
          <w:sz w:val="24"/>
          <w:szCs w:val="24"/>
        </w:rPr>
        <w:t>Потребитель вправе потребовать также полного возмещения убытков, причиненных ему в связи с нарушением сроков оказания услуги.</w:t>
      </w:r>
    </w:p>
    <w:p w:rsidR="003D7BC0" w:rsidRDefault="0082025B" w:rsidP="0082025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2025B"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>
            <wp:extent cx="2466975" cy="1857375"/>
            <wp:effectExtent l="0" t="0" r="9525" b="9525"/>
            <wp:docPr id="1" name="Рисунок 1" descr="C:\Users\Frolova.AMURNADZO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lova.AMURNADZO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C0" w:rsidRPr="003D7BC0" w:rsidRDefault="003D7BC0" w:rsidP="003D7B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D7BC0">
        <w:rPr>
          <w:rFonts w:ascii="Times New Roman" w:hAnsi="Times New Roman" w:cs="Times New Roman"/>
          <w:b/>
          <w:u w:val="single"/>
        </w:rPr>
        <w:t>Консультационный пункт для</w:t>
      </w:r>
    </w:p>
    <w:p w:rsidR="003D7BC0" w:rsidRPr="003D7BC0" w:rsidRDefault="003D7BC0" w:rsidP="003D7B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D7BC0">
        <w:rPr>
          <w:rFonts w:ascii="Times New Roman" w:hAnsi="Times New Roman" w:cs="Times New Roman"/>
          <w:b/>
          <w:u w:val="single"/>
        </w:rPr>
        <w:t>потребителей</w:t>
      </w:r>
    </w:p>
    <w:p w:rsidR="003D7BC0" w:rsidRPr="003D7BC0" w:rsidRDefault="003D7BC0" w:rsidP="003D7B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D7BC0">
        <w:rPr>
          <w:rFonts w:ascii="Times New Roman" w:hAnsi="Times New Roman" w:cs="Times New Roman"/>
          <w:b/>
          <w:u w:val="single"/>
        </w:rPr>
        <w:t>Филиал ФБУЗ «Центр гигиены и эпидемиологии в Амурской области»</w:t>
      </w:r>
    </w:p>
    <w:p w:rsidR="00BE18C3" w:rsidRDefault="003D7BC0" w:rsidP="003D7B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D7BC0">
        <w:rPr>
          <w:rFonts w:ascii="Times New Roman" w:hAnsi="Times New Roman" w:cs="Times New Roman"/>
          <w:b/>
          <w:u w:val="single"/>
        </w:rPr>
        <w:t xml:space="preserve">Адрес: г. Белогорск, </w:t>
      </w:r>
    </w:p>
    <w:p w:rsidR="003D7BC0" w:rsidRPr="003D7BC0" w:rsidRDefault="003D7BC0" w:rsidP="003D7B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3D7BC0">
        <w:rPr>
          <w:rFonts w:ascii="Times New Roman" w:hAnsi="Times New Roman" w:cs="Times New Roman"/>
          <w:b/>
          <w:u w:val="single"/>
        </w:rPr>
        <w:t>ул. Красноармейская, д. 15</w:t>
      </w:r>
    </w:p>
    <w:p w:rsidR="003D7BC0" w:rsidRPr="001507C9" w:rsidRDefault="003D7BC0" w:rsidP="008234E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D7BC0">
        <w:rPr>
          <w:rFonts w:ascii="Times New Roman" w:hAnsi="Times New Roman" w:cs="Times New Roman"/>
          <w:b/>
          <w:u w:val="single"/>
        </w:rPr>
        <w:t>8 (41641) 9-22-95</w:t>
      </w:r>
    </w:p>
    <w:sectPr w:rsidR="003D7BC0" w:rsidRPr="001507C9" w:rsidSect="0062420D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B2"/>
    <w:rsid w:val="001507C9"/>
    <w:rsid w:val="00392461"/>
    <w:rsid w:val="003D7BC0"/>
    <w:rsid w:val="00504C29"/>
    <w:rsid w:val="0062420D"/>
    <w:rsid w:val="0082025B"/>
    <w:rsid w:val="008234E1"/>
    <w:rsid w:val="00BE18C3"/>
    <w:rsid w:val="00E1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889A8-1ED5-4467-9DC5-46904487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Фролова</cp:lastModifiedBy>
  <cp:revision>7</cp:revision>
  <cp:lastPrinted>2022-01-28T05:24:00Z</cp:lastPrinted>
  <dcterms:created xsi:type="dcterms:W3CDTF">2022-01-18T01:07:00Z</dcterms:created>
  <dcterms:modified xsi:type="dcterms:W3CDTF">2022-03-17T07:07:00Z</dcterms:modified>
</cp:coreProperties>
</file>