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B8B8B" w14:textId="1993586E" w:rsidR="00057586" w:rsidRPr="00057586" w:rsidRDefault="00057586" w:rsidP="00057586">
      <w:pPr>
        <w:widowControl w:val="0"/>
        <w:autoSpaceDE w:val="0"/>
        <w:autoSpaceDN w:val="0"/>
        <w:adjustRightInd w:val="0"/>
        <w:ind w:left="6096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05758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6CEE38" w14:textId="089C5677" w:rsidR="00057586" w:rsidRDefault="00057586" w:rsidP="00057586">
      <w:pPr>
        <w:widowControl w:val="0"/>
        <w:autoSpaceDE w:val="0"/>
        <w:autoSpaceDN w:val="0"/>
        <w:adjustRightInd w:val="0"/>
        <w:ind w:left="6096"/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</w:pPr>
      <w:r w:rsidRPr="0005758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постановлением  главы                                                                                       </w:t>
      </w:r>
      <w:proofErr w:type="spellStart"/>
      <w:r w:rsidRPr="0005758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Бурейского</w:t>
      </w:r>
      <w:proofErr w:type="spellEnd"/>
      <w:r w:rsidRPr="0005758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округа                                                                 </w:t>
      </w:r>
      <w:r w:rsidR="003D0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от </w:t>
      </w:r>
      <w:r w:rsidR="003D0556" w:rsidRPr="003D0556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19.09.2022</w:t>
      </w:r>
      <w:r w:rsidRPr="0005758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 </w:t>
      </w:r>
      <w:r w:rsidR="003D0556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762</w:t>
      </w:r>
    </w:p>
    <w:p w14:paraId="09E8346F" w14:textId="77777777" w:rsidR="00057586" w:rsidRPr="00057586" w:rsidRDefault="00057586" w:rsidP="00057586">
      <w:pPr>
        <w:widowControl w:val="0"/>
        <w:autoSpaceDE w:val="0"/>
        <w:autoSpaceDN w:val="0"/>
        <w:adjustRightInd w:val="0"/>
        <w:ind w:left="6096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14:paraId="16A4506D" w14:textId="77777777" w:rsidR="0060234E" w:rsidRDefault="006023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DC75B" w14:textId="53701BC3" w:rsidR="00BD0051" w:rsidRPr="004E0DA3" w:rsidRDefault="00057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126F8" w:rsidRPr="004E0DA3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14:paraId="4BF5F1EF" w14:textId="1D1F60E4" w:rsidR="00BD0051" w:rsidRPr="004E0DA3" w:rsidRDefault="000126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DA3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«</w:t>
      </w:r>
      <w:r w:rsidR="001D074A" w:rsidRPr="004E0DA3">
        <w:rPr>
          <w:rFonts w:ascii="Times New Roman" w:hAnsi="Times New Roman" w:cs="Times New Roman"/>
          <w:b/>
          <w:bCs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1E7D54" w:rsidRPr="001E7D5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E7D54" w:rsidRPr="001E7D54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 w:rsidR="001E7D54" w:rsidRPr="001E7D54">
        <w:rPr>
          <w:rFonts w:ascii="Times New Roman" w:hAnsi="Times New Roman" w:cs="Times New Roman"/>
          <w:b/>
          <w:bCs/>
          <w:sz w:val="28"/>
          <w:szCs w:val="28"/>
        </w:rPr>
        <w:t>Бурейского</w:t>
      </w:r>
      <w:proofErr w:type="spellEnd"/>
      <w:r w:rsidR="001E7D54" w:rsidRPr="001E7D5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  <w:r w:rsidR="00E0545E" w:rsidRPr="004E0D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A8630DD" w14:textId="77777777" w:rsidR="00207E38" w:rsidRPr="004E0DA3" w:rsidRDefault="00207E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FA2E52" w14:textId="67B9D194" w:rsidR="00BA4033" w:rsidRPr="004E0DA3" w:rsidRDefault="00BA4033" w:rsidP="004B0A84">
      <w:pPr>
        <w:pStyle w:val="af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4E0DA3">
        <w:rPr>
          <w:rFonts w:ascii="Times New Roman" w:hAnsi="Times New Roman" w:cs="Times New Roman"/>
          <w:b/>
          <w:bCs/>
          <w:sz w:val="28"/>
          <w:szCs w:val="32"/>
        </w:rPr>
        <w:t>Общие положения</w:t>
      </w:r>
    </w:p>
    <w:p w14:paraId="04590FA5" w14:textId="77777777" w:rsidR="00BA4033" w:rsidRPr="004E0DA3" w:rsidRDefault="00BA4033" w:rsidP="00BA4033">
      <w:pPr>
        <w:pStyle w:val="af3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8"/>
          <w:szCs w:val="32"/>
        </w:rPr>
      </w:pPr>
    </w:p>
    <w:p w14:paraId="0DA2017B" w14:textId="2DE3157E" w:rsidR="00BD0051" w:rsidRPr="004E0DA3" w:rsidRDefault="00BA4033" w:rsidP="00BA40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E0DA3">
        <w:rPr>
          <w:rFonts w:ascii="Times New Roman" w:hAnsi="Times New Roman" w:cs="Times New Roman"/>
          <w:b/>
          <w:bCs/>
          <w:sz w:val="28"/>
          <w:szCs w:val="32"/>
        </w:rPr>
        <w:t xml:space="preserve">Предмет регулирования </w:t>
      </w:r>
      <w:r w:rsidR="005C37D8" w:rsidRPr="004E0DA3">
        <w:rPr>
          <w:rFonts w:ascii="Times New Roman" w:hAnsi="Times New Roman" w:cs="Times New Roman"/>
          <w:b/>
          <w:bCs/>
          <w:sz w:val="28"/>
          <w:szCs w:val="32"/>
        </w:rPr>
        <w:t>а</w:t>
      </w:r>
      <w:r w:rsidRPr="004E0DA3">
        <w:rPr>
          <w:rFonts w:ascii="Times New Roman" w:hAnsi="Times New Roman" w:cs="Times New Roman"/>
          <w:b/>
          <w:bCs/>
          <w:sz w:val="28"/>
          <w:szCs w:val="32"/>
        </w:rPr>
        <w:t>дминистративного регламента</w:t>
      </w:r>
    </w:p>
    <w:p w14:paraId="4C0176C7" w14:textId="77777777" w:rsidR="00E0545E" w:rsidRPr="004E0DA3" w:rsidRDefault="00E0545E" w:rsidP="00E054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F706019" w14:textId="655AC137" w:rsidR="00A0755D" w:rsidRPr="004E0DA3" w:rsidRDefault="00E0545E" w:rsidP="000F38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A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A0755D" w:rsidRPr="004E0DA3">
        <w:rPr>
          <w:rFonts w:ascii="Times New Roman" w:hAnsi="Times New Roman" w:cs="Times New Roman"/>
          <w:sz w:val="28"/>
          <w:szCs w:val="28"/>
        </w:rPr>
        <w:t>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2A3715" w:rsidRPr="004E0DA3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1E7D54" w:rsidRPr="001E7D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="001E7D54" w:rsidRPr="001E7D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Бурейского</w:t>
      </w:r>
      <w:proofErr w:type="spellEnd"/>
      <w:r w:rsidR="001E7D54" w:rsidRPr="001E7D5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округа</w:t>
      </w:r>
      <w:r w:rsidRPr="004E0DA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4E0DA3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4E0DA3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D57F8F" w:rsidRPr="00D57F8F">
        <w:rPr>
          <w:rFonts w:ascii="Times New Roman" w:hAnsi="Times New Roman" w:cs="Times New Roman"/>
          <w:sz w:val="28"/>
          <w:szCs w:val="28"/>
        </w:rPr>
        <w:t xml:space="preserve"> постановке на учет и направлению детей в образовательные учреждения, реализующие образовательные</w:t>
      </w:r>
      <w:proofErr w:type="gramEnd"/>
      <w:r w:rsidR="00D57F8F" w:rsidRPr="00D57F8F">
        <w:rPr>
          <w:rFonts w:ascii="Times New Roman" w:hAnsi="Times New Roman" w:cs="Times New Roman"/>
          <w:sz w:val="28"/>
          <w:szCs w:val="28"/>
        </w:rPr>
        <w:t xml:space="preserve"> прог</w:t>
      </w:r>
      <w:r w:rsidR="00D57F8F">
        <w:rPr>
          <w:rFonts w:ascii="Times New Roman" w:hAnsi="Times New Roman" w:cs="Times New Roman"/>
          <w:sz w:val="28"/>
          <w:szCs w:val="28"/>
        </w:rPr>
        <w:t>раммы дошкольного образования на территории</w:t>
      </w:r>
      <w:r w:rsidR="00D57F8F" w:rsidRPr="00D5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F8F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="00D57F8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57F8F" w:rsidRPr="00D57F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5E2FBE" w14:textId="2BC29B01" w:rsidR="00E0545E" w:rsidRPr="004E0DA3" w:rsidRDefault="00E0545E" w:rsidP="000F38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</w:t>
      </w:r>
      <w:r w:rsidR="00126538" w:rsidRPr="004E0DA3">
        <w:rPr>
          <w:rFonts w:ascii="Times New Roman" w:hAnsi="Times New Roman" w:cs="Times New Roman"/>
          <w:sz w:val="28"/>
          <w:szCs w:val="28"/>
        </w:rPr>
        <w:t xml:space="preserve">.12.2012 </w:t>
      </w:r>
      <w:r w:rsidRPr="004E0DA3">
        <w:rPr>
          <w:rFonts w:ascii="Times New Roman" w:hAnsi="Times New Roman" w:cs="Times New Roman"/>
          <w:sz w:val="28"/>
          <w:szCs w:val="28"/>
        </w:rPr>
        <w:t>№ 273-ФЗ</w:t>
      </w:r>
      <w:r w:rsidR="00A0755D" w:rsidRPr="004E0DA3">
        <w:rPr>
          <w:rFonts w:ascii="Times New Roman" w:hAnsi="Times New Roman" w:cs="Times New Roman"/>
          <w:sz w:val="28"/>
          <w:szCs w:val="28"/>
        </w:rPr>
        <w:t xml:space="preserve"> </w:t>
      </w:r>
      <w:r w:rsidRPr="004E0DA3">
        <w:rPr>
          <w:rFonts w:ascii="Times New Roman" w:hAnsi="Times New Roman" w:cs="Times New Roman"/>
          <w:sz w:val="28"/>
          <w:szCs w:val="28"/>
        </w:rPr>
        <w:t>«Об обра</w:t>
      </w:r>
      <w:r w:rsidR="001E7D54">
        <w:rPr>
          <w:rFonts w:ascii="Times New Roman" w:hAnsi="Times New Roman" w:cs="Times New Roman"/>
          <w:sz w:val="28"/>
          <w:szCs w:val="28"/>
        </w:rPr>
        <w:t>зовании в Российской Федерации».</w:t>
      </w:r>
    </w:p>
    <w:p w14:paraId="409D5D7F" w14:textId="77777777" w:rsidR="000F381D" w:rsidRPr="004E0DA3" w:rsidRDefault="000F381D" w:rsidP="00FC0D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1DE96B1" w14:textId="4AD20186" w:rsidR="00BD0051" w:rsidRPr="004E0DA3" w:rsidRDefault="000126F8" w:rsidP="00BA40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DA3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14:paraId="5347A69E" w14:textId="77777777" w:rsidR="00BD0051" w:rsidRPr="004E0DA3" w:rsidRDefault="00BD005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F1D1F6" w14:textId="65819495" w:rsidR="00417812" w:rsidRPr="004E0DA3" w:rsidRDefault="00417812" w:rsidP="00BA40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1.1. Заявителем на получение </w:t>
      </w:r>
      <w:r w:rsidR="00E931F1" w:rsidRPr="004E0DA3">
        <w:rPr>
          <w:rFonts w:ascii="Times New Roman" w:hAnsi="Times New Roman" w:cs="Times New Roman"/>
          <w:sz w:val="28"/>
          <w:szCs w:val="28"/>
        </w:rPr>
        <w:t>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 является родитель (законный представитель) ребенка (далее – </w:t>
      </w:r>
      <w:r w:rsidR="00A0755D" w:rsidRPr="004E0DA3">
        <w:rPr>
          <w:rFonts w:ascii="Times New Roman" w:hAnsi="Times New Roman" w:cs="Times New Roman"/>
          <w:b/>
          <w:sz w:val="28"/>
          <w:szCs w:val="28"/>
        </w:rPr>
        <w:t>З</w:t>
      </w:r>
      <w:r w:rsidR="00061C5D" w:rsidRPr="004E0DA3">
        <w:rPr>
          <w:rFonts w:ascii="Times New Roman" w:hAnsi="Times New Roman" w:cs="Times New Roman"/>
          <w:b/>
          <w:sz w:val="28"/>
          <w:szCs w:val="28"/>
        </w:rPr>
        <w:t>а</w:t>
      </w:r>
      <w:r w:rsidRPr="004E0DA3">
        <w:rPr>
          <w:rFonts w:ascii="Times New Roman" w:hAnsi="Times New Roman" w:cs="Times New Roman"/>
          <w:b/>
          <w:sz w:val="28"/>
          <w:szCs w:val="28"/>
        </w:rPr>
        <w:t>явитель</w:t>
      </w:r>
      <w:r w:rsidRPr="004E0DA3">
        <w:rPr>
          <w:rFonts w:ascii="Times New Roman" w:hAnsi="Times New Roman" w:cs="Times New Roman"/>
          <w:sz w:val="28"/>
          <w:szCs w:val="28"/>
        </w:rPr>
        <w:t>).</w:t>
      </w:r>
    </w:p>
    <w:p w14:paraId="0381FC30" w14:textId="15C0E07F" w:rsidR="00FD0CD5" w:rsidRPr="004E0DA3" w:rsidRDefault="009E1AD4" w:rsidP="00BA40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граждане Российской Федерации, лица без гражданства и иностранные граждане на равных основаниях.</w:t>
      </w:r>
    </w:p>
    <w:p w14:paraId="23E71FFB" w14:textId="00C32836" w:rsidR="00A0755D" w:rsidRPr="004E0DA3" w:rsidRDefault="00061C5D" w:rsidP="004B0A84">
      <w:pPr>
        <w:pStyle w:val="af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A3">
        <w:rPr>
          <w:rFonts w:ascii="Times New Roman" w:hAnsi="Times New Roman" w:cs="Times New Roman"/>
          <w:sz w:val="28"/>
          <w:szCs w:val="28"/>
        </w:rPr>
        <w:t xml:space="preserve">Заявителем на получение </w:t>
      </w:r>
      <w:r w:rsidR="00A0755D" w:rsidRPr="004E0DA3">
        <w:rPr>
          <w:rFonts w:ascii="Times New Roman" w:hAnsi="Times New Roman" w:cs="Times New Roman"/>
          <w:sz w:val="28"/>
          <w:szCs w:val="28"/>
        </w:rPr>
        <w:t>муниципальной</w:t>
      </w:r>
      <w:r w:rsidR="000F381D" w:rsidRPr="004E0DA3">
        <w:rPr>
          <w:rFonts w:ascii="Times New Roman" w:hAnsi="Times New Roman" w:cs="Times New Roman"/>
          <w:sz w:val="28"/>
          <w:szCs w:val="28"/>
        </w:rP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(https://www.gosuslugi.ru/) и/ или региональных порталов государственных и муниципальных услуг (функций) (далее –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</w:t>
      </w:r>
      <w:r w:rsidR="000F381D" w:rsidRPr="004E0DA3">
        <w:rPr>
          <w:rFonts w:ascii="Times New Roman" w:hAnsi="Times New Roman" w:cs="Times New Roman"/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</w:t>
      </w:r>
      <w:proofErr w:type="gramEnd"/>
      <w:r w:rsidR="000F381D" w:rsidRPr="004E0DA3">
        <w:rPr>
          <w:rFonts w:ascii="Times New Roman" w:hAnsi="Times New Roman" w:cs="Times New Roman"/>
          <w:sz w:val="28"/>
          <w:szCs w:val="28"/>
        </w:rPr>
        <w:t>, используемых для предоставления государственных и муниципальных услуг в электронной форме» (далее – ЕСИА).</w:t>
      </w:r>
    </w:p>
    <w:p w14:paraId="501973E2" w14:textId="77777777" w:rsidR="00254F01" w:rsidRPr="004E0DA3" w:rsidRDefault="00254F01" w:rsidP="00254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5936346" w14:textId="14BED9EE" w:rsidR="00BD0051" w:rsidRPr="004E0DA3" w:rsidRDefault="003B64C7" w:rsidP="0097335C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DA3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13690D38" w14:textId="77777777" w:rsidR="003B64C7" w:rsidRPr="004E0DA3" w:rsidRDefault="003B64C7" w:rsidP="0076663C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69CCC" w14:textId="5B66BEE8" w:rsidR="00BD0051" w:rsidRPr="004E0DA3" w:rsidRDefault="0097335C" w:rsidP="004B0A84">
      <w:pPr>
        <w:pStyle w:val="af3"/>
        <w:numPr>
          <w:ilvl w:val="1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A3121F" w:rsidRPr="004E0D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0DA3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14:paraId="31BFDB83" w14:textId="7E25B4EF" w:rsidR="00356A09" w:rsidRPr="004E0DA3" w:rsidRDefault="00A07E1A" w:rsidP="004B0A84">
      <w:pPr>
        <w:pStyle w:val="af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Н</w:t>
      </w:r>
      <w:r w:rsidR="0097335C" w:rsidRPr="004E0DA3">
        <w:rPr>
          <w:rFonts w:ascii="Times New Roman" w:hAnsi="Times New Roman" w:cs="Times New Roman"/>
          <w:sz w:val="28"/>
          <w:szCs w:val="28"/>
        </w:rPr>
        <w:t>епосредственно при личном приеме заявителя</w:t>
      </w:r>
      <w:r w:rsidR="00356A09" w:rsidRPr="004E0DA3">
        <w:rPr>
          <w:rFonts w:ascii="Times New Roman" w:hAnsi="Times New Roman" w:cs="Times New Roman"/>
          <w:sz w:val="28"/>
          <w:szCs w:val="28"/>
        </w:rPr>
        <w:t xml:space="preserve"> в </w:t>
      </w:r>
      <w:r w:rsidR="00254A28">
        <w:rPr>
          <w:rFonts w:ascii="Times New Roman" w:hAnsi="Times New Roman" w:cs="Times New Roman"/>
          <w:sz w:val="28"/>
          <w:szCs w:val="28"/>
        </w:rPr>
        <w:t xml:space="preserve">муниципальном казенном учреждении Отделе образования администрации </w:t>
      </w:r>
      <w:proofErr w:type="spellStart"/>
      <w:r w:rsidR="00254A28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="00254A2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356A09" w:rsidRPr="004E0DA3">
        <w:rPr>
          <w:rFonts w:ascii="Times New Roman" w:hAnsi="Times New Roman" w:cs="Times New Roman"/>
          <w:sz w:val="28"/>
          <w:szCs w:val="28"/>
        </w:rPr>
        <w:t>(</w:t>
      </w:r>
      <w:r w:rsidR="00061C5D" w:rsidRPr="004E0DA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F3BF7" w:rsidRPr="004E0DA3">
        <w:rPr>
          <w:rFonts w:ascii="Times New Roman" w:hAnsi="Times New Roman" w:cs="Times New Roman"/>
          <w:sz w:val="28"/>
          <w:szCs w:val="28"/>
        </w:rPr>
        <w:t>–</w:t>
      </w:r>
      <w:r w:rsidR="00061C5D" w:rsidRPr="004E0DA3">
        <w:rPr>
          <w:rFonts w:ascii="Times New Roman" w:hAnsi="Times New Roman" w:cs="Times New Roman"/>
          <w:sz w:val="28"/>
          <w:szCs w:val="28"/>
        </w:rPr>
        <w:t xml:space="preserve"> </w:t>
      </w:r>
      <w:r w:rsidR="00FF3BF7" w:rsidRPr="004E0DA3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4C14E5" w:rsidRPr="004E0DA3">
        <w:rPr>
          <w:rFonts w:ascii="Times New Roman" w:hAnsi="Times New Roman" w:cs="Times New Roman"/>
          <w:sz w:val="28"/>
          <w:szCs w:val="28"/>
        </w:rPr>
        <w:t>)</w:t>
      </w:r>
      <w:r w:rsidR="00356A09" w:rsidRPr="004E0DA3">
        <w:rPr>
          <w:rFonts w:ascii="Times New Roman" w:hAnsi="Times New Roman" w:cs="Times New Roman"/>
          <w:sz w:val="28"/>
          <w:szCs w:val="28"/>
        </w:rPr>
        <w:t xml:space="preserve">, </w:t>
      </w:r>
      <w:r w:rsidR="00254A28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организациях, реализующих</w:t>
      </w:r>
      <w:r w:rsidR="00EF471A" w:rsidRPr="004E0DA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A0755D" w:rsidRPr="004E0DA3">
        <w:rPr>
          <w:rFonts w:ascii="Times New Roman" w:hAnsi="Times New Roman" w:cs="Times New Roman"/>
          <w:sz w:val="28"/>
          <w:szCs w:val="28"/>
        </w:rPr>
        <w:t>ые</w:t>
      </w:r>
      <w:r w:rsidR="00EF471A" w:rsidRPr="004E0DA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0755D" w:rsidRPr="004E0DA3">
        <w:rPr>
          <w:rFonts w:ascii="Times New Roman" w:hAnsi="Times New Roman" w:cs="Times New Roman"/>
          <w:sz w:val="28"/>
          <w:szCs w:val="28"/>
        </w:rPr>
        <w:t>ы</w:t>
      </w:r>
      <w:r w:rsidR="00EF471A" w:rsidRPr="004E0DA3">
        <w:rPr>
          <w:rFonts w:ascii="Times New Roman" w:hAnsi="Times New Roman" w:cs="Times New Roman"/>
          <w:sz w:val="28"/>
          <w:szCs w:val="28"/>
        </w:rPr>
        <w:t xml:space="preserve"> дошкольного образования (далее - </w:t>
      </w:r>
      <w:r w:rsidR="00EF471A" w:rsidRPr="004E0DA3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EF471A" w:rsidRPr="004E0DA3">
        <w:rPr>
          <w:rFonts w:ascii="Times New Roman" w:hAnsi="Times New Roman" w:cs="Times New Roman"/>
          <w:sz w:val="28"/>
          <w:szCs w:val="28"/>
        </w:rPr>
        <w:t>)</w:t>
      </w:r>
      <w:r w:rsidR="00356A09" w:rsidRPr="004E0DA3">
        <w:rPr>
          <w:rFonts w:ascii="Times New Roman" w:hAnsi="Times New Roman" w:cs="Times New Roman"/>
          <w:sz w:val="28"/>
          <w:szCs w:val="28"/>
        </w:rPr>
        <w:t>, многофункциональном центре предоставления государственных и муниципальных услуг</w:t>
      </w:r>
      <w:r w:rsidR="008A5F71">
        <w:rPr>
          <w:rFonts w:ascii="Times New Roman" w:hAnsi="Times New Roman" w:cs="Times New Roman"/>
          <w:sz w:val="28"/>
          <w:szCs w:val="28"/>
        </w:rPr>
        <w:t xml:space="preserve"> Отделение ГАУ «МФЦ Амурской области» в </w:t>
      </w:r>
      <w:proofErr w:type="spellStart"/>
      <w:r w:rsidR="008A5F71">
        <w:rPr>
          <w:rFonts w:ascii="Times New Roman" w:hAnsi="Times New Roman" w:cs="Times New Roman"/>
          <w:sz w:val="28"/>
          <w:szCs w:val="28"/>
        </w:rPr>
        <w:t>Бурейском</w:t>
      </w:r>
      <w:proofErr w:type="spellEnd"/>
      <w:r w:rsidR="008A5F7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56A09" w:rsidRPr="004E0DA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56A09" w:rsidRPr="004E0DA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D5DD9" w:rsidRPr="004E0DA3">
        <w:rPr>
          <w:rFonts w:ascii="Times New Roman" w:hAnsi="Times New Roman" w:cs="Times New Roman"/>
          <w:b/>
          <w:sz w:val="28"/>
          <w:szCs w:val="28"/>
        </w:rPr>
        <w:t>МФЦ</w:t>
      </w:r>
      <w:r w:rsidR="00356A09" w:rsidRPr="004E0DA3">
        <w:rPr>
          <w:rFonts w:ascii="Times New Roman" w:hAnsi="Times New Roman" w:cs="Times New Roman"/>
          <w:b/>
          <w:sz w:val="28"/>
          <w:szCs w:val="28"/>
        </w:rPr>
        <w:t>)</w:t>
      </w:r>
      <w:r w:rsidR="004C14E5" w:rsidRPr="004E0DA3">
        <w:rPr>
          <w:rFonts w:ascii="Times New Roman" w:hAnsi="Times New Roman" w:cs="Times New Roman"/>
          <w:b/>
          <w:sz w:val="28"/>
          <w:szCs w:val="28"/>
        </w:rPr>
        <w:t>.</w:t>
      </w:r>
    </w:p>
    <w:p w14:paraId="7427803F" w14:textId="2C5608AF" w:rsidR="00254A28" w:rsidRDefault="004C14E5" w:rsidP="00254A28">
      <w:pPr>
        <w:pStyle w:val="af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Адрес места нахождения и почтовый адрес </w:t>
      </w:r>
      <w:r w:rsidR="00FF3BF7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 xml:space="preserve"> для направления обращений по вопросам предоставления муниципальной услуги</w:t>
      </w:r>
      <w:r w:rsidR="001E7D54">
        <w:rPr>
          <w:rFonts w:ascii="Times New Roman" w:hAnsi="Times New Roman" w:cs="Times New Roman"/>
          <w:sz w:val="28"/>
          <w:szCs w:val="28"/>
        </w:rPr>
        <w:t>:</w:t>
      </w:r>
      <w:r w:rsidR="001E7D54" w:rsidRPr="001E7D54">
        <w:rPr>
          <w:rFonts w:ascii="Times New Roman" w:hAnsi="Times New Roman" w:cs="Times New Roman"/>
          <w:sz w:val="28"/>
          <w:szCs w:val="28"/>
        </w:rPr>
        <w:t xml:space="preserve"> 676720 Амурская область, </w:t>
      </w:r>
      <w:proofErr w:type="spellStart"/>
      <w:r w:rsidR="001E7D54" w:rsidRPr="001E7D54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1E7D54" w:rsidRPr="001E7D5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E7D54" w:rsidRPr="001E7D54">
        <w:rPr>
          <w:rFonts w:ascii="Times New Roman" w:hAnsi="Times New Roman" w:cs="Times New Roman"/>
          <w:sz w:val="28"/>
          <w:szCs w:val="28"/>
        </w:rPr>
        <w:t>овобурейский</w:t>
      </w:r>
      <w:proofErr w:type="spellEnd"/>
      <w:r w:rsidR="001E7D54" w:rsidRPr="001E7D54">
        <w:rPr>
          <w:rFonts w:ascii="Times New Roman" w:hAnsi="Times New Roman" w:cs="Times New Roman"/>
          <w:sz w:val="28"/>
          <w:szCs w:val="28"/>
        </w:rPr>
        <w:t>, ул. Советская, 49.</w:t>
      </w:r>
    </w:p>
    <w:p w14:paraId="0F3912D5" w14:textId="0C10D47C" w:rsidR="00254A28" w:rsidRPr="00254A28" w:rsidRDefault="00254A28" w:rsidP="00254A28">
      <w:pPr>
        <w:pStyle w:val="af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Адрес места нахождения и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МФЦ: 676720,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овобурейский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3</w:t>
      </w:r>
    </w:p>
    <w:p w14:paraId="002CF4CF" w14:textId="721D5166" w:rsidR="004C14E5" w:rsidRPr="004E0DA3" w:rsidRDefault="004C14E5" w:rsidP="00D272C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Почтовые адреса </w:t>
      </w:r>
      <w:r w:rsidR="009B7746" w:rsidRPr="004E0DA3">
        <w:rPr>
          <w:rFonts w:ascii="Times New Roman" w:hAnsi="Times New Roman" w:cs="Times New Roman"/>
          <w:sz w:val="28"/>
          <w:szCs w:val="28"/>
        </w:rPr>
        <w:t>Организаций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размещаются на их сайтах в информационно-телеко</w:t>
      </w:r>
      <w:r w:rsidR="00D272CB" w:rsidRPr="004E0DA3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14:paraId="505BF1AA" w14:textId="2AD55AE3" w:rsidR="00A07E1A" w:rsidRPr="004E0DA3" w:rsidRDefault="00A07E1A" w:rsidP="004B0A84">
      <w:pPr>
        <w:pStyle w:val="af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П</w:t>
      </w:r>
      <w:r w:rsidR="004C14E5" w:rsidRPr="004E0DA3">
        <w:rPr>
          <w:rFonts w:ascii="Times New Roman" w:hAnsi="Times New Roman" w:cs="Times New Roman"/>
          <w:sz w:val="28"/>
          <w:szCs w:val="28"/>
        </w:rPr>
        <w:t xml:space="preserve">о телефону в </w:t>
      </w:r>
      <w:r w:rsidR="00FF3BF7" w:rsidRPr="004E0DA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4C14E5" w:rsidRPr="004E0DA3">
        <w:rPr>
          <w:rFonts w:ascii="Times New Roman" w:hAnsi="Times New Roman" w:cs="Times New Roman"/>
          <w:sz w:val="28"/>
          <w:szCs w:val="28"/>
        </w:rPr>
        <w:t xml:space="preserve">или </w:t>
      </w:r>
      <w:r w:rsidR="009B7746" w:rsidRPr="004E0DA3">
        <w:rPr>
          <w:rFonts w:ascii="Times New Roman" w:hAnsi="Times New Roman" w:cs="Times New Roman"/>
          <w:sz w:val="28"/>
          <w:szCs w:val="28"/>
        </w:rPr>
        <w:t>МФЦ</w:t>
      </w:r>
    </w:p>
    <w:p w14:paraId="32E4D557" w14:textId="29D4BA47" w:rsidR="0097335C" w:rsidRPr="004E0DA3" w:rsidRDefault="00A07E1A" w:rsidP="001E7D54">
      <w:pPr>
        <w:pStyle w:val="af3"/>
        <w:shd w:val="clear" w:color="auto" w:fill="FFFFFF" w:themeFill="background1"/>
        <w:autoSpaceDE w:val="0"/>
        <w:autoSpaceDN w:val="0"/>
        <w:adjustRightInd w:val="0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Номера телефонов </w:t>
      </w:r>
      <w:r w:rsidR="00FF3BF7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E7D54">
        <w:rPr>
          <w:rFonts w:ascii="Times New Roman" w:hAnsi="Times New Roman" w:cs="Times New Roman"/>
          <w:sz w:val="28"/>
          <w:szCs w:val="28"/>
        </w:rPr>
        <w:t xml:space="preserve"> 8(41634)21537, 8(41634)21185</w:t>
      </w:r>
      <w:r w:rsidR="00254A28">
        <w:rPr>
          <w:rFonts w:ascii="Times New Roman" w:hAnsi="Times New Roman" w:cs="Times New Roman"/>
          <w:sz w:val="28"/>
          <w:szCs w:val="28"/>
        </w:rPr>
        <w:t>. МФЦ 8(41634)21404.</w:t>
      </w:r>
    </w:p>
    <w:p w14:paraId="4F3AA053" w14:textId="77777777" w:rsidR="00DD5DD9" w:rsidRPr="004E0DA3" w:rsidRDefault="00A07E1A" w:rsidP="004B0A84">
      <w:pPr>
        <w:pStyle w:val="af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Письменно, в том числе</w:t>
      </w:r>
      <w:r w:rsidR="00DD5DD9" w:rsidRPr="004E0DA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</w:t>
      </w:r>
      <w:r w:rsidRPr="004E0DA3">
        <w:rPr>
          <w:rFonts w:ascii="Times New Roman" w:hAnsi="Times New Roman" w:cs="Times New Roman"/>
          <w:sz w:val="28"/>
          <w:szCs w:val="28"/>
        </w:rPr>
        <w:t>почтовой связи общего пользования (далее – почтовой связи)</w:t>
      </w:r>
    </w:p>
    <w:p w14:paraId="30C1EF66" w14:textId="0050692F" w:rsidR="00DD5DD9" w:rsidRPr="004E0DA3" w:rsidRDefault="00A07E1A" w:rsidP="001E7D54">
      <w:pPr>
        <w:pStyle w:val="af3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</w:t>
      </w:r>
      <w:r w:rsidR="001E7D54">
        <w:rPr>
          <w:rFonts w:ascii="Times New Roman" w:hAnsi="Times New Roman" w:cs="Times New Roman"/>
          <w:sz w:val="28"/>
          <w:szCs w:val="28"/>
        </w:rPr>
        <w:t xml:space="preserve">обращений </w:t>
      </w:r>
      <w:hyperlink r:id="rId10" w:history="1">
        <w:r w:rsidR="001E7D54" w:rsidRPr="004C025C">
          <w:rPr>
            <w:rStyle w:val="a6"/>
            <w:rFonts w:ascii="Times New Roman" w:hAnsi="Times New Roman" w:cs="Times New Roman"/>
            <w:sz w:val="28"/>
            <w:szCs w:val="28"/>
          </w:rPr>
          <w:t>obrbureyroo@obr.amurobl.ru</w:t>
        </w:r>
      </w:hyperlink>
      <w:r w:rsidR="001E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1B55B" w14:textId="77777777" w:rsidR="00DD5DD9" w:rsidRPr="004E0DA3" w:rsidRDefault="00A07E1A" w:rsidP="00DD5DD9">
      <w:pPr>
        <w:pStyle w:val="af3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Адреса электронной почты Организаций размещаются на их сайтах в информационно-телекоммуникационной сети «Интернет».</w:t>
      </w:r>
    </w:p>
    <w:p w14:paraId="7C6A2668" w14:textId="53750CF0" w:rsidR="00BD0051" w:rsidRPr="004E0DA3" w:rsidRDefault="009E1AD4" w:rsidP="004B0A84">
      <w:pPr>
        <w:pStyle w:val="af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Посредством размещения в информационно-телекоммуникационной сети «Интернет»:</w:t>
      </w:r>
    </w:p>
    <w:p w14:paraId="0F505DFE" w14:textId="23B54077" w:rsidR="00BD0051" w:rsidRPr="004E0DA3" w:rsidRDefault="009E1AD4" w:rsidP="004B0A84">
      <w:pPr>
        <w:pStyle w:val="af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на региональном Портале </w:t>
      </w:r>
      <w:hyperlink r:id="rId11" w:history="1">
        <w:r w:rsidRPr="004E0DA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https://portal.obramur.ru</w:t>
        </w:r>
      </w:hyperlink>
      <w:r w:rsidRPr="004E0DA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296A4" w14:textId="1A545305" w:rsidR="00BD0051" w:rsidRPr="004E0DA3" w:rsidRDefault="009E1AD4" w:rsidP="004B0A84">
      <w:pPr>
        <w:pStyle w:val="af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услуг: </w:t>
      </w:r>
      <w:hyperlink r:id="rId12" w:history="1">
        <w:r w:rsidRPr="004E0DA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4E0DA3">
        <w:rPr>
          <w:rFonts w:ascii="Times New Roman" w:hAnsi="Times New Roman" w:cs="Times New Roman"/>
          <w:sz w:val="28"/>
          <w:szCs w:val="28"/>
        </w:rPr>
        <w:t>;</w:t>
      </w:r>
    </w:p>
    <w:p w14:paraId="44C9E25A" w14:textId="3F0F43F3" w:rsidR="005D107B" w:rsidRPr="004E0DA3" w:rsidRDefault="005D107B" w:rsidP="004B0A84">
      <w:pPr>
        <w:pStyle w:val="af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E0D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Амурской области </w:t>
      </w:r>
      <w:hyperlink r:id="rId13" w:history="1">
        <w:r w:rsidRPr="004E0DA3">
          <w:rPr>
            <w:rStyle w:val="a6"/>
            <w:rFonts w:ascii="Times New Roman" w:eastAsia="SimSun" w:hAnsi="Times New Roman" w:cs="Times New Roman"/>
            <w:color w:val="auto"/>
            <w:sz w:val="28"/>
            <w:szCs w:val="28"/>
            <w:lang w:eastAsia="ru-RU"/>
          </w:rPr>
          <w:t>https://gu.amurobl.ru/</w:t>
        </w:r>
      </w:hyperlink>
      <w:r w:rsidRPr="004E0D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; </w:t>
      </w:r>
    </w:p>
    <w:p w14:paraId="0FFD6932" w14:textId="113C772B" w:rsidR="00BD0051" w:rsidRPr="004E0DA3" w:rsidRDefault="009E1AD4" w:rsidP="004B0A84">
      <w:pPr>
        <w:pStyle w:val="af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образования и науки Амурской области </w:t>
      </w:r>
      <w:hyperlink r:id="rId14" w:history="1">
        <w:r w:rsidRPr="004E0DA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https://obr.amurobl.ru</w:t>
        </w:r>
      </w:hyperlink>
      <w:r w:rsidRPr="004E0DA3">
        <w:rPr>
          <w:rFonts w:ascii="Times New Roman" w:hAnsi="Times New Roman" w:cs="Times New Roman"/>
          <w:sz w:val="28"/>
          <w:szCs w:val="28"/>
        </w:rPr>
        <w:t xml:space="preserve"> в разделе «Е-услуги»;</w:t>
      </w:r>
    </w:p>
    <w:p w14:paraId="07B9561E" w14:textId="2FA3C48B" w:rsidR="00BD0051" w:rsidRPr="004E0DA3" w:rsidRDefault="009E1AD4" w:rsidP="004B0A84">
      <w:pPr>
        <w:pStyle w:val="af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на сайт</w:t>
      </w:r>
      <w:r w:rsidR="00186CE6" w:rsidRPr="004E0DA3">
        <w:rPr>
          <w:rFonts w:ascii="Times New Roman" w:hAnsi="Times New Roman" w:cs="Times New Roman"/>
          <w:sz w:val="28"/>
          <w:szCs w:val="28"/>
        </w:rPr>
        <w:t>е</w:t>
      </w:r>
      <w:r w:rsidRPr="004E0DA3">
        <w:rPr>
          <w:rFonts w:ascii="Times New Roman" w:hAnsi="Times New Roman" w:cs="Times New Roman"/>
          <w:sz w:val="28"/>
          <w:szCs w:val="28"/>
        </w:rPr>
        <w:t xml:space="preserve"> </w:t>
      </w:r>
      <w:r w:rsidR="00FF3BF7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E7D54">
        <w:rPr>
          <w:rFonts w:ascii="Times New Roman" w:hAnsi="Times New Roman" w:cs="Times New Roman"/>
          <w:sz w:val="28"/>
          <w:szCs w:val="28"/>
        </w:rPr>
        <w:t xml:space="preserve"> </w:t>
      </w:r>
      <w:r w:rsidR="008A5F71" w:rsidRPr="008A5F71">
        <w:rPr>
          <w:rFonts w:ascii="Times New Roman" w:hAnsi="Times New Roman" w:cs="Times New Roman"/>
          <w:sz w:val="28"/>
          <w:szCs w:val="28"/>
        </w:rPr>
        <w:t>http://буробр</w:t>
      </w:r>
      <w:proofErr w:type="gramStart"/>
      <w:r w:rsidR="008A5F71" w:rsidRPr="008A5F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A5F71" w:rsidRPr="008A5F71">
        <w:rPr>
          <w:rFonts w:ascii="Times New Roman" w:hAnsi="Times New Roman" w:cs="Times New Roman"/>
          <w:sz w:val="28"/>
          <w:szCs w:val="28"/>
        </w:rPr>
        <w:t>ф/</w:t>
      </w:r>
      <w:r w:rsidR="001E7D54" w:rsidRPr="001E7D54">
        <w:rPr>
          <w:rFonts w:ascii="Times New Roman" w:hAnsi="Times New Roman" w:cs="Times New Roman"/>
          <w:sz w:val="28"/>
          <w:szCs w:val="28"/>
        </w:rPr>
        <w:t>;</w:t>
      </w:r>
    </w:p>
    <w:p w14:paraId="3F6FEF04" w14:textId="53903A4B" w:rsidR="00DD5DD9" w:rsidRPr="004E0DA3" w:rsidRDefault="003836DA" w:rsidP="004B0A84">
      <w:pPr>
        <w:pStyle w:val="af3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на официальном сайте ГАУ «МФЦ Амурской области»</w:t>
      </w:r>
      <w:r w:rsidR="008A5F71" w:rsidRPr="008A5F71">
        <w:rPr>
          <w:rFonts w:ascii="Times New Roman" w:hAnsi="Times New Roman" w:cs="Times New Roman"/>
          <w:sz w:val="28"/>
          <w:szCs w:val="28"/>
        </w:rPr>
        <w:t xml:space="preserve"> </w:t>
      </w:r>
      <w:r w:rsidR="008A5F7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A5F71">
        <w:rPr>
          <w:rFonts w:ascii="Times New Roman" w:hAnsi="Times New Roman" w:cs="Times New Roman"/>
          <w:sz w:val="28"/>
          <w:szCs w:val="28"/>
        </w:rPr>
        <w:t>Бурейском</w:t>
      </w:r>
      <w:proofErr w:type="spellEnd"/>
      <w:r w:rsidR="008A5F71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D5DD9" w:rsidRPr="004E0DA3">
        <w:rPr>
          <w:rFonts w:ascii="Times New Roman" w:hAnsi="Times New Roman" w:cs="Times New Roman"/>
          <w:sz w:val="28"/>
          <w:szCs w:val="28"/>
        </w:rPr>
        <w:t>.</w:t>
      </w:r>
    </w:p>
    <w:p w14:paraId="1A4D1FCB" w14:textId="62E1428C" w:rsidR="00146E93" w:rsidRPr="004E0DA3" w:rsidRDefault="009E1AD4" w:rsidP="004B0A84">
      <w:pPr>
        <w:pStyle w:val="af3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lastRenderedPageBreak/>
        <w:t>Посредством размещения на информационных стендах, расположенных в помещени</w:t>
      </w:r>
      <w:r w:rsidR="00DE245D" w:rsidRPr="004E0DA3">
        <w:rPr>
          <w:rFonts w:ascii="Times New Roman" w:hAnsi="Times New Roman" w:cs="Times New Roman"/>
          <w:sz w:val="28"/>
          <w:szCs w:val="28"/>
        </w:rPr>
        <w:t>и</w:t>
      </w:r>
      <w:r w:rsidRPr="004E0DA3">
        <w:rPr>
          <w:rFonts w:ascii="Times New Roman" w:hAnsi="Times New Roman" w:cs="Times New Roman"/>
          <w:sz w:val="28"/>
          <w:szCs w:val="28"/>
        </w:rPr>
        <w:t xml:space="preserve"> </w:t>
      </w:r>
      <w:r w:rsidR="00FF3BF7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предназначенных для приема обращений и з</w:t>
      </w:r>
      <w:r w:rsidR="00632CDF" w:rsidRPr="004E0DA3">
        <w:rPr>
          <w:rFonts w:ascii="Times New Roman" w:hAnsi="Times New Roman" w:cs="Times New Roman"/>
          <w:sz w:val="28"/>
          <w:szCs w:val="28"/>
        </w:rPr>
        <w:t>аявлений, и районных отделений МФЦ.</w:t>
      </w:r>
    </w:p>
    <w:p w14:paraId="15098C11" w14:textId="53E7BD2C" w:rsidR="005B0C60" w:rsidRPr="004E0DA3" w:rsidRDefault="005B0C60" w:rsidP="005B0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Органы, предоставляющие муниципальную услугу, обеспечивают размещение и актуализацию справочной информации в установленном порядке на своих официальных сайтах, а также в региональной государственной информационной системе «Реестр государственных и муниципальных услуг (функций) Амурской области», на Едином портале государственных и муниципальных услуги региональном портале.</w:t>
      </w:r>
    </w:p>
    <w:p w14:paraId="1425BCB0" w14:textId="6E069030" w:rsidR="00BD0051" w:rsidRPr="004E0DA3" w:rsidRDefault="009E1AD4" w:rsidP="0076663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FF3BF7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>, режим работы комисси</w:t>
      </w:r>
      <w:r w:rsidR="004C421C" w:rsidRPr="004E0DA3">
        <w:rPr>
          <w:rFonts w:ascii="Times New Roman" w:hAnsi="Times New Roman" w:cs="Times New Roman"/>
          <w:sz w:val="28"/>
          <w:szCs w:val="28"/>
        </w:rPr>
        <w:t>и</w:t>
      </w:r>
      <w:r w:rsidRPr="004E0DA3">
        <w:rPr>
          <w:rFonts w:ascii="Times New Roman" w:hAnsi="Times New Roman" w:cs="Times New Roman"/>
          <w:sz w:val="28"/>
          <w:szCs w:val="28"/>
        </w:rPr>
        <w:t xml:space="preserve"> по приему заявлений, постановке на учет и </w:t>
      </w:r>
      <w:r w:rsidR="00072830" w:rsidRPr="004E0DA3">
        <w:rPr>
          <w:rFonts w:ascii="Times New Roman" w:hAnsi="Times New Roman" w:cs="Times New Roman"/>
          <w:sz w:val="28"/>
          <w:szCs w:val="28"/>
        </w:rPr>
        <w:t>направлению</w:t>
      </w:r>
      <w:r w:rsidRPr="004E0DA3">
        <w:rPr>
          <w:rFonts w:ascii="Times New Roman" w:hAnsi="Times New Roman" w:cs="Times New Roman"/>
          <w:sz w:val="28"/>
          <w:szCs w:val="28"/>
        </w:rPr>
        <w:t xml:space="preserve"> детей в муниципальные дошкольные образовательные учреждения, реализующие общеобразовательн</w:t>
      </w:r>
      <w:r w:rsidR="00072830" w:rsidRPr="004E0DA3">
        <w:rPr>
          <w:rFonts w:ascii="Times New Roman" w:hAnsi="Times New Roman" w:cs="Times New Roman"/>
          <w:sz w:val="28"/>
          <w:szCs w:val="28"/>
        </w:rPr>
        <w:t>ые</w:t>
      </w:r>
      <w:r w:rsidRPr="004E0DA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72830" w:rsidRPr="004E0DA3">
        <w:rPr>
          <w:rFonts w:ascii="Times New Roman" w:hAnsi="Times New Roman" w:cs="Times New Roman"/>
          <w:sz w:val="28"/>
          <w:szCs w:val="28"/>
        </w:rPr>
        <w:t xml:space="preserve">ы </w:t>
      </w:r>
      <w:r w:rsidRPr="004E0DA3">
        <w:rPr>
          <w:rFonts w:ascii="Times New Roman" w:hAnsi="Times New Roman" w:cs="Times New Roman"/>
          <w:sz w:val="28"/>
          <w:szCs w:val="28"/>
        </w:rPr>
        <w:t>дошкольного образования (</w:t>
      </w:r>
      <w:r w:rsidRPr="004E0DA3">
        <w:rPr>
          <w:rFonts w:ascii="Times New Roman" w:hAnsi="Times New Roman" w:cs="Times New Roman"/>
          <w:b/>
          <w:sz w:val="28"/>
          <w:szCs w:val="28"/>
        </w:rPr>
        <w:t>далее - Комиссия</w:t>
      </w:r>
      <w:r w:rsidR="00FF3BF7" w:rsidRPr="004E0DA3">
        <w:rPr>
          <w:rFonts w:ascii="Times New Roman" w:hAnsi="Times New Roman" w:cs="Times New Roman"/>
          <w:sz w:val="28"/>
          <w:szCs w:val="28"/>
        </w:rPr>
        <w:t>)</w:t>
      </w:r>
      <w:r w:rsidR="001E7D54">
        <w:rPr>
          <w:rFonts w:ascii="Times New Roman" w:hAnsi="Times New Roman" w:cs="Times New Roman"/>
          <w:sz w:val="28"/>
          <w:szCs w:val="28"/>
        </w:rPr>
        <w:t xml:space="preserve"> с 8.00 до 12.00, с 13.00 до 17.00. </w:t>
      </w:r>
    </w:p>
    <w:p w14:paraId="03B4D8CF" w14:textId="77777777" w:rsidR="00F37A5B" w:rsidRPr="004E0DA3" w:rsidRDefault="00185B82" w:rsidP="004B0A84">
      <w:pPr>
        <w:pStyle w:val="af3"/>
        <w:numPr>
          <w:ilvl w:val="1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14:paraId="3D0B5DB6" w14:textId="2443F38C" w:rsidR="00185B82" w:rsidRPr="004E0DA3" w:rsidRDefault="00F37A5B" w:rsidP="00F37A5B">
      <w:pPr>
        <w:pStyle w:val="af3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</w:t>
      </w:r>
      <w:r w:rsidR="002A5CFD" w:rsidRPr="004E0DA3">
        <w:rPr>
          <w:rFonts w:ascii="Times New Roman" w:hAnsi="Times New Roman" w:cs="Times New Roman"/>
          <w:sz w:val="28"/>
          <w:szCs w:val="28"/>
        </w:rPr>
        <w:t>;</w:t>
      </w:r>
    </w:p>
    <w:p w14:paraId="07A87A44" w14:textId="3A054E02" w:rsidR="00185B82" w:rsidRPr="004E0DA3" w:rsidRDefault="00185B82" w:rsidP="009642F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способов подачи заявления о предоставлении </w:t>
      </w:r>
      <w:r w:rsidR="00A114A7" w:rsidRPr="004E0DA3">
        <w:rPr>
          <w:rFonts w:ascii="Times New Roman" w:hAnsi="Times New Roman" w:cs="Times New Roman"/>
          <w:sz w:val="28"/>
          <w:szCs w:val="28"/>
        </w:rPr>
        <w:t>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5673B1F" w14:textId="508021D2" w:rsidR="00185B82" w:rsidRPr="004E0DA3" w:rsidRDefault="00185B82" w:rsidP="009642F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FF3BF7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 xml:space="preserve"> и </w:t>
      </w:r>
      <w:r w:rsidR="00A114A7" w:rsidRPr="004E0DA3">
        <w:rPr>
          <w:rFonts w:ascii="Times New Roman" w:hAnsi="Times New Roman" w:cs="Times New Roman"/>
          <w:sz w:val="28"/>
          <w:szCs w:val="28"/>
        </w:rPr>
        <w:t>МФЦ</w:t>
      </w:r>
      <w:r w:rsidRPr="004E0DA3">
        <w:rPr>
          <w:rFonts w:ascii="Times New Roman" w:hAnsi="Times New Roman" w:cs="Times New Roman"/>
          <w:sz w:val="28"/>
          <w:szCs w:val="28"/>
        </w:rPr>
        <w:t xml:space="preserve">, обращаться в которые необходимо для </w:t>
      </w:r>
      <w:r w:rsidR="00A114A7" w:rsidRPr="004E0DA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75759C6" w14:textId="098EA968" w:rsidR="00185B82" w:rsidRPr="004E0DA3" w:rsidRDefault="00185B82" w:rsidP="009642F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A114A7" w:rsidRPr="004E0DA3">
        <w:rPr>
          <w:rFonts w:ascii="Times New Roman" w:hAnsi="Times New Roman" w:cs="Times New Roman"/>
          <w:sz w:val="28"/>
          <w:szCs w:val="28"/>
        </w:rPr>
        <w:t>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 и услуг, которые включены в перечень услуг, необходимых и обязательных для </w:t>
      </w:r>
      <w:r w:rsidR="009642FD" w:rsidRPr="004E0DA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D1BE7E2" w14:textId="6255AE1F" w:rsidR="00185B82" w:rsidRPr="004E0DA3" w:rsidRDefault="00185B82" w:rsidP="009642F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порядка и сроков </w:t>
      </w:r>
      <w:r w:rsidR="009642FD" w:rsidRPr="004E0DA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29B929B" w14:textId="0E9CB433" w:rsidR="00185B82" w:rsidRPr="004E0DA3" w:rsidRDefault="00185B82" w:rsidP="009642F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</w:t>
      </w:r>
      <w:r w:rsidR="009642FD" w:rsidRPr="004E0DA3">
        <w:rPr>
          <w:rFonts w:ascii="Times New Roman" w:hAnsi="Times New Roman" w:cs="Times New Roman"/>
          <w:sz w:val="28"/>
          <w:szCs w:val="28"/>
        </w:rPr>
        <w:t>я о предоставлении 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 и о результатах </w:t>
      </w:r>
      <w:r w:rsidR="009642FD" w:rsidRPr="004E0DA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85AF656" w14:textId="6788CECD" w:rsidR="00185B82" w:rsidRPr="004E0DA3" w:rsidRDefault="00185B82" w:rsidP="009642F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</w:t>
      </w:r>
      <w:r w:rsidR="002A5CFD" w:rsidRPr="004E0DA3">
        <w:rPr>
          <w:rFonts w:ascii="Times New Roman" w:hAnsi="Times New Roman" w:cs="Times New Roman"/>
          <w:sz w:val="28"/>
          <w:szCs w:val="28"/>
        </w:rPr>
        <w:t xml:space="preserve"> лиц</w:t>
      </w:r>
      <w:r w:rsidRPr="004E0DA3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</w:t>
      </w:r>
      <w:r w:rsidR="009642FD" w:rsidRPr="004E0DA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4E0DA3">
        <w:rPr>
          <w:rFonts w:ascii="Times New Roman" w:hAnsi="Times New Roman" w:cs="Times New Roman"/>
          <w:sz w:val="28"/>
          <w:szCs w:val="28"/>
        </w:rPr>
        <w:t>муниципаль</w:t>
      </w:r>
      <w:r w:rsidR="009642FD" w:rsidRPr="004E0DA3">
        <w:rPr>
          <w:rFonts w:ascii="Times New Roman" w:hAnsi="Times New Roman" w:cs="Times New Roman"/>
          <w:sz w:val="28"/>
          <w:szCs w:val="28"/>
        </w:rPr>
        <w:t xml:space="preserve">ной </w:t>
      </w:r>
      <w:r w:rsidRPr="004E0DA3">
        <w:rPr>
          <w:rFonts w:ascii="Times New Roman" w:hAnsi="Times New Roman" w:cs="Times New Roman"/>
          <w:sz w:val="28"/>
          <w:szCs w:val="28"/>
        </w:rPr>
        <w:t>услуги.</w:t>
      </w:r>
    </w:p>
    <w:p w14:paraId="388BD85A" w14:textId="6729D606" w:rsidR="00185B82" w:rsidRPr="004E0DA3" w:rsidRDefault="00185B82" w:rsidP="009642F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9642FD" w:rsidRPr="004E0DA3">
        <w:rPr>
          <w:rFonts w:ascii="Times New Roman" w:hAnsi="Times New Roman" w:cs="Times New Roman"/>
          <w:sz w:val="28"/>
          <w:szCs w:val="28"/>
        </w:rPr>
        <w:t>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 и услуг, которые включены в перечень услуг, необходимых и обязательных для </w:t>
      </w:r>
      <w:r w:rsidR="009642FD" w:rsidRPr="004E0DA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4E0DA3">
        <w:rPr>
          <w:rFonts w:ascii="Times New Roman" w:hAnsi="Times New Roman" w:cs="Times New Roman"/>
          <w:sz w:val="28"/>
          <w:szCs w:val="28"/>
        </w:rPr>
        <w:t>услуги, осуществляется бесплатно.</w:t>
      </w:r>
    </w:p>
    <w:p w14:paraId="4551F74F" w14:textId="22283BFF" w:rsidR="00BD0051" w:rsidRPr="004E0DA3" w:rsidRDefault="009E1AD4" w:rsidP="0076663C">
      <w:pPr>
        <w:shd w:val="clear" w:color="auto" w:fill="FFFFFF" w:themeFill="background1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14:paraId="7489720E" w14:textId="57F9B841" w:rsidR="00BD0051" w:rsidRPr="004E0DA3" w:rsidRDefault="009E1AD4" w:rsidP="00F37A5B">
      <w:pPr>
        <w:pStyle w:val="af3"/>
        <w:shd w:val="clear" w:color="auto" w:fill="FFFFFF" w:themeFill="background1"/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информации;</w:t>
      </w:r>
    </w:p>
    <w:p w14:paraId="57E9738D" w14:textId="06082DEA" w:rsidR="00BD0051" w:rsidRPr="004E0DA3" w:rsidRDefault="009E1AD4" w:rsidP="00F37A5B">
      <w:pPr>
        <w:pStyle w:val="af3"/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чёткость изложения информации;</w:t>
      </w:r>
    </w:p>
    <w:p w14:paraId="3202DACA" w14:textId="688F8E3D" w:rsidR="00BD0051" w:rsidRPr="004E0DA3" w:rsidRDefault="009E1AD4" w:rsidP="00F37A5B">
      <w:pPr>
        <w:pStyle w:val="af3"/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14:paraId="63F93B5A" w14:textId="5A346193" w:rsidR="00BD0051" w:rsidRPr="004E0DA3" w:rsidRDefault="009E1AD4" w:rsidP="00F37A5B">
      <w:pPr>
        <w:pStyle w:val="af3"/>
        <w:shd w:val="clear" w:color="auto" w:fill="FFFFFF" w:themeFill="background1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14:paraId="3096F5DF" w14:textId="7F0DFD79" w:rsidR="00F37A5B" w:rsidRPr="004E0DA3" w:rsidRDefault="00F37A5B" w:rsidP="00F37A5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1.5. При устном обращении заявителя (лично или по телефону) должностное лицо </w:t>
      </w:r>
      <w:r w:rsidR="00FF3BF7" w:rsidRPr="004E0DA3">
        <w:rPr>
          <w:color w:val="auto"/>
          <w:sz w:val="28"/>
          <w:szCs w:val="28"/>
        </w:rPr>
        <w:t>Уполномоченного органа</w:t>
      </w:r>
      <w:r w:rsidRPr="004E0DA3">
        <w:rPr>
          <w:color w:val="auto"/>
          <w:sz w:val="28"/>
          <w:szCs w:val="28"/>
        </w:rPr>
        <w:t xml:space="preserve">, работник </w:t>
      </w:r>
      <w:r w:rsidR="008F02BF" w:rsidRPr="004E0DA3">
        <w:rPr>
          <w:color w:val="auto"/>
          <w:sz w:val="28"/>
          <w:szCs w:val="28"/>
        </w:rPr>
        <w:t>МФЦ</w:t>
      </w:r>
      <w:r w:rsidRPr="004E0DA3">
        <w:rPr>
          <w:color w:val="auto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4E0DA3">
        <w:rPr>
          <w:color w:val="auto"/>
          <w:sz w:val="28"/>
          <w:szCs w:val="28"/>
        </w:rPr>
        <w:t>обратившихся</w:t>
      </w:r>
      <w:proofErr w:type="gramEnd"/>
      <w:r w:rsidRPr="004E0DA3">
        <w:rPr>
          <w:color w:val="auto"/>
          <w:sz w:val="28"/>
          <w:szCs w:val="28"/>
        </w:rPr>
        <w:t xml:space="preserve"> по интересующим вопросам. </w:t>
      </w:r>
    </w:p>
    <w:p w14:paraId="2C1F4F42" w14:textId="77777777" w:rsidR="00B10927" w:rsidRPr="004E0DA3" w:rsidRDefault="00F37A5B" w:rsidP="00B109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14:paraId="0DE4D678" w14:textId="483073AA" w:rsidR="00F37A5B" w:rsidRPr="004E0DA3" w:rsidRDefault="00F37A5B" w:rsidP="00B1092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Если должностное лицо </w:t>
      </w:r>
      <w:r w:rsidR="00FF3BF7" w:rsidRPr="004E0DA3">
        <w:rPr>
          <w:color w:val="auto"/>
          <w:sz w:val="28"/>
          <w:szCs w:val="28"/>
        </w:rPr>
        <w:t>Уполномоченного органа</w:t>
      </w:r>
      <w:r w:rsidRPr="004E0DA3">
        <w:rPr>
          <w:color w:val="auto"/>
          <w:sz w:val="28"/>
          <w:szCs w:val="28"/>
        </w:rPr>
        <w:t xml:space="preserve">, работник </w:t>
      </w:r>
      <w:r w:rsidR="008F02BF" w:rsidRPr="004E0DA3">
        <w:rPr>
          <w:color w:val="auto"/>
          <w:sz w:val="28"/>
          <w:szCs w:val="28"/>
        </w:rPr>
        <w:t>МФЦ</w:t>
      </w:r>
      <w:r w:rsidRPr="004E0DA3">
        <w:rPr>
          <w:color w:val="auto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81E1411" w14:textId="77777777" w:rsidR="000F2F6D" w:rsidRPr="004E0DA3" w:rsidRDefault="000F2F6D" w:rsidP="000F2F6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4F4C762" w14:textId="0A154067" w:rsidR="000F2F6D" w:rsidRPr="004E0DA3" w:rsidRDefault="000F2F6D" w:rsidP="000F2F6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и направить по электронной почте </w:t>
      </w:r>
      <w:r w:rsidR="00FF3BF7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 xml:space="preserve">, </w:t>
      </w:r>
      <w:r w:rsidR="00BC76EC" w:rsidRPr="004E0DA3">
        <w:rPr>
          <w:rFonts w:ascii="Times New Roman" w:hAnsi="Times New Roman" w:cs="Times New Roman"/>
          <w:sz w:val="28"/>
          <w:szCs w:val="28"/>
        </w:rPr>
        <w:t>МФЦ</w:t>
      </w:r>
      <w:r w:rsidRPr="004E0DA3">
        <w:rPr>
          <w:rFonts w:ascii="Times New Roman" w:hAnsi="Times New Roman" w:cs="Times New Roman"/>
          <w:sz w:val="28"/>
          <w:szCs w:val="28"/>
        </w:rPr>
        <w:t xml:space="preserve"> или посредством почтовой связи;</w:t>
      </w:r>
    </w:p>
    <w:p w14:paraId="1D91FA6F" w14:textId="77777777" w:rsidR="000F2F6D" w:rsidRPr="004E0DA3" w:rsidRDefault="000F2F6D" w:rsidP="000F2F6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</w:t>
      </w:r>
    </w:p>
    <w:p w14:paraId="04412329" w14:textId="77777777" w:rsidR="000F2F6D" w:rsidRPr="004E0DA3" w:rsidRDefault="000F2F6D" w:rsidP="000F2F6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прийти лично.</w:t>
      </w:r>
    </w:p>
    <w:p w14:paraId="51EE7D29" w14:textId="4769A088" w:rsidR="000F2F6D" w:rsidRPr="004E0DA3" w:rsidRDefault="000F2F6D" w:rsidP="000F2F6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91755C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8A540A" w:rsidRPr="004E0DA3">
        <w:rPr>
          <w:rFonts w:ascii="Times New Roman" w:hAnsi="Times New Roman" w:cs="Times New Roman"/>
          <w:sz w:val="28"/>
          <w:szCs w:val="28"/>
        </w:rPr>
        <w:t>МФЦ</w:t>
      </w:r>
      <w:r w:rsidRPr="004E0DA3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</w:t>
      </w:r>
      <w:r w:rsidR="00BC76EC" w:rsidRPr="004E0DA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Pr="004E0DA3">
        <w:rPr>
          <w:rFonts w:ascii="Times New Roman" w:hAnsi="Times New Roman" w:cs="Times New Roman"/>
          <w:sz w:val="28"/>
          <w:szCs w:val="28"/>
        </w:rPr>
        <w:t>услуги, и влияющее прямо или косвенно на принимаемое решение.</w:t>
      </w:r>
    </w:p>
    <w:p w14:paraId="1F046D5F" w14:textId="4544809C" w:rsidR="00F37A5B" w:rsidRPr="004E0DA3" w:rsidRDefault="000F2F6D" w:rsidP="000F2F6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E6A731F" w14:textId="77777777" w:rsidR="00FC0983" w:rsidRPr="004E0DA3" w:rsidRDefault="000F2F6D" w:rsidP="00FC098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</w:t>
      </w:r>
      <w:r w:rsidR="00FC0983" w:rsidRPr="004E0DA3">
        <w:rPr>
          <w:rFonts w:ascii="Times New Roman" w:hAnsi="Times New Roman" w:cs="Times New Roman"/>
          <w:sz w:val="28"/>
          <w:szCs w:val="28"/>
        </w:rPr>
        <w:t>твии с графиком приема граждан.</w:t>
      </w:r>
    </w:p>
    <w:p w14:paraId="61B01748" w14:textId="3779050B" w:rsidR="00FC0983" w:rsidRPr="004E0DA3" w:rsidRDefault="000F2F6D" w:rsidP="004B0A84">
      <w:pPr>
        <w:pStyle w:val="af3"/>
        <w:numPr>
          <w:ilvl w:val="1"/>
          <w:numId w:val="6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</w:t>
      </w:r>
      <w:r w:rsidR="0091755C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B345B" w:rsidRPr="004E0DA3">
        <w:rPr>
          <w:rFonts w:ascii="Times New Roman" w:hAnsi="Times New Roman" w:cs="Times New Roman"/>
          <w:sz w:val="28"/>
          <w:szCs w:val="28"/>
        </w:rPr>
        <w:t xml:space="preserve"> </w:t>
      </w:r>
      <w:r w:rsidRPr="004E0DA3">
        <w:rPr>
          <w:rFonts w:ascii="Times New Roman" w:hAnsi="Times New Roman" w:cs="Times New Roman"/>
          <w:sz w:val="28"/>
          <w:szCs w:val="28"/>
        </w:rPr>
        <w:t>подробно в письменной форме разъясняет гражданину сведения по вопросам, указанным в пункте 1.4. настоящего Административного регламента</w:t>
      </w:r>
      <w:r w:rsidR="00A11910" w:rsidRPr="004E0DA3">
        <w:rPr>
          <w:rFonts w:ascii="Times New Roman" w:hAnsi="Times New Roman" w:cs="Times New Roman"/>
          <w:sz w:val="28"/>
          <w:szCs w:val="28"/>
        </w:rPr>
        <w:t>,</w:t>
      </w:r>
      <w:r w:rsidRPr="004E0DA3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</w:t>
      </w:r>
      <w:r w:rsidR="00BC76EC" w:rsidRPr="004E0DA3">
        <w:rPr>
          <w:rFonts w:ascii="Times New Roman" w:hAnsi="Times New Roman" w:cs="Times New Roman"/>
          <w:sz w:val="28"/>
          <w:szCs w:val="28"/>
        </w:rPr>
        <w:t xml:space="preserve">02.05.2006  </w:t>
      </w:r>
      <w:r w:rsidRPr="004E0DA3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14:paraId="52B8B0CD" w14:textId="77777777" w:rsidR="00FC0983" w:rsidRPr="004E0DA3" w:rsidRDefault="00FE5436" w:rsidP="004B0A84">
      <w:pPr>
        <w:pStyle w:val="af3"/>
        <w:numPr>
          <w:ilvl w:val="1"/>
          <w:numId w:val="6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FC0983" w:rsidRPr="004E0DA3">
        <w:rPr>
          <w:rFonts w:ascii="Times New Roman" w:hAnsi="Times New Roman" w:cs="Times New Roman"/>
          <w:sz w:val="28"/>
          <w:szCs w:val="28"/>
        </w:rPr>
        <w:t xml:space="preserve">.10.2011 </w:t>
      </w:r>
      <w:r w:rsidRPr="004E0DA3">
        <w:rPr>
          <w:rFonts w:ascii="Times New Roman" w:hAnsi="Times New Roman" w:cs="Times New Roman"/>
          <w:sz w:val="28"/>
          <w:szCs w:val="28"/>
        </w:rPr>
        <w:t>№ 861.</w:t>
      </w:r>
    </w:p>
    <w:p w14:paraId="3FAE4184" w14:textId="77777777" w:rsidR="00FC0983" w:rsidRPr="004E0DA3" w:rsidRDefault="00FE5436" w:rsidP="00FC0983">
      <w:pPr>
        <w:pStyle w:val="af3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A3">
        <w:rPr>
          <w:rFonts w:ascii="Times New Roman" w:hAnsi="Times New Roman" w:cs="Times New Roman"/>
          <w:sz w:val="28"/>
          <w:szCs w:val="28"/>
        </w:rPr>
        <w:t xml:space="preserve">Доступ к информации о сроках, порядке </w:t>
      </w:r>
      <w:r w:rsidR="00FC0983" w:rsidRPr="004E0DA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 и документах, необходимых для </w:t>
      </w:r>
      <w:r w:rsidR="00FC0983" w:rsidRPr="004E0DA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708248F" w14:textId="6CB5E1A1" w:rsidR="00FE5436" w:rsidRPr="004E0DA3" w:rsidRDefault="00FE5436" w:rsidP="004B0A84">
      <w:pPr>
        <w:pStyle w:val="af3"/>
        <w:numPr>
          <w:ilvl w:val="1"/>
          <w:numId w:val="6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C3CD7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 xml:space="preserve">, на стендах в местах </w:t>
      </w:r>
      <w:r w:rsidR="00FC0983" w:rsidRPr="004E0DA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</w:t>
      </w:r>
      <w:r w:rsidR="00FC0983" w:rsidRPr="004E0DA3">
        <w:rPr>
          <w:rFonts w:ascii="Times New Roman" w:hAnsi="Times New Roman" w:cs="Times New Roman"/>
          <w:sz w:val="28"/>
          <w:szCs w:val="28"/>
        </w:rPr>
        <w:t>МФЦ</w:t>
      </w:r>
      <w:r w:rsidRPr="004E0DA3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14:paraId="1E3BA8DD" w14:textId="78A83F91" w:rsidR="0008023B" w:rsidRPr="004E0DA3" w:rsidRDefault="0008023B" w:rsidP="00FC098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="00EC3CD7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ответственных за предоставление муниципальной услуги, а также МФЦ;</w:t>
      </w:r>
    </w:p>
    <w:p w14:paraId="67457F76" w14:textId="4D831B21" w:rsidR="00FE5436" w:rsidRPr="004E0DA3" w:rsidRDefault="00FE5436" w:rsidP="00FC098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611C93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 xml:space="preserve"> ответственных за </w:t>
      </w:r>
      <w:r w:rsidR="0008023B" w:rsidRPr="004E0DA3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услуги, а также </w:t>
      </w:r>
      <w:r w:rsidR="0008023B" w:rsidRPr="004E0DA3">
        <w:rPr>
          <w:rFonts w:ascii="Times New Roman" w:hAnsi="Times New Roman" w:cs="Times New Roman"/>
          <w:sz w:val="28"/>
          <w:szCs w:val="28"/>
        </w:rPr>
        <w:t>МФЦ, в том числе номер телефона-автоинформатора (при наличии);</w:t>
      </w:r>
    </w:p>
    <w:p w14:paraId="7037C268" w14:textId="6167FFE4" w:rsidR="00FE5436" w:rsidRPr="004E0DA3" w:rsidRDefault="00FE5436" w:rsidP="00FC098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611C93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62A093E" w14:textId="7CAB2F87" w:rsidR="00FE5436" w:rsidRPr="004E0DA3" w:rsidRDefault="00FE5436" w:rsidP="004B0A84">
      <w:pPr>
        <w:pStyle w:val="af3"/>
        <w:numPr>
          <w:ilvl w:val="1"/>
          <w:numId w:val="6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В залах ожидания </w:t>
      </w:r>
      <w:r w:rsidR="00611C93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</w:t>
      </w:r>
      <w:r w:rsidR="008361E3" w:rsidRPr="004E0D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E0DA3">
        <w:rPr>
          <w:rFonts w:ascii="Times New Roman" w:hAnsi="Times New Roman" w:cs="Times New Roman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14:paraId="35B153EF" w14:textId="39BD09B9" w:rsidR="00FE5436" w:rsidRPr="004E0DA3" w:rsidRDefault="00FE5436" w:rsidP="004B0A84">
      <w:pPr>
        <w:pStyle w:val="af3"/>
        <w:numPr>
          <w:ilvl w:val="1"/>
          <w:numId w:val="6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8361E3" w:rsidRPr="004E0DA3">
        <w:rPr>
          <w:rFonts w:ascii="Times New Roman" w:hAnsi="Times New Roman" w:cs="Times New Roman"/>
          <w:sz w:val="28"/>
          <w:szCs w:val="28"/>
        </w:rPr>
        <w:t>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</w:t>
      </w:r>
      <w:r w:rsidR="008361E3" w:rsidRPr="004E0DA3">
        <w:rPr>
          <w:rFonts w:ascii="Times New Roman" w:hAnsi="Times New Roman" w:cs="Times New Roman"/>
          <w:sz w:val="28"/>
          <w:szCs w:val="28"/>
        </w:rPr>
        <w:t>МФЦ</w:t>
      </w:r>
      <w:r w:rsidRPr="004E0DA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8361E3" w:rsidRPr="004E0DA3">
        <w:rPr>
          <w:rFonts w:ascii="Times New Roman" w:hAnsi="Times New Roman" w:cs="Times New Roman"/>
          <w:sz w:val="28"/>
          <w:szCs w:val="28"/>
        </w:rPr>
        <w:t xml:space="preserve">МФЦ </w:t>
      </w:r>
      <w:r w:rsidRPr="004E0DA3">
        <w:rPr>
          <w:rFonts w:ascii="Times New Roman" w:hAnsi="Times New Roman" w:cs="Times New Roman"/>
          <w:sz w:val="28"/>
          <w:szCs w:val="28"/>
        </w:rPr>
        <w:t xml:space="preserve">и </w:t>
      </w:r>
      <w:r w:rsidR="00611C93" w:rsidRPr="004E0DA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E0DA3">
        <w:rPr>
          <w:rFonts w:ascii="Times New Roman" w:hAnsi="Times New Roman" w:cs="Times New Roman"/>
          <w:sz w:val="28"/>
          <w:szCs w:val="28"/>
        </w:rPr>
        <w:t>, с учетом требований к информированию, установленных Административным регламентом.</w:t>
      </w:r>
    </w:p>
    <w:p w14:paraId="2BB2D93E" w14:textId="78BA2010" w:rsidR="00146E93" w:rsidRPr="004E0DA3" w:rsidRDefault="00FE5436" w:rsidP="004B0A84">
      <w:pPr>
        <w:pStyle w:val="af3"/>
        <w:numPr>
          <w:ilvl w:val="1"/>
          <w:numId w:val="6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</w:t>
      </w:r>
      <w:r w:rsidR="008361E3" w:rsidRPr="004E0DA3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8361E3" w:rsidRPr="004E0DA3">
        <w:rPr>
          <w:rFonts w:ascii="Times New Roman" w:hAnsi="Times New Roman" w:cs="Times New Roman"/>
          <w:sz w:val="28"/>
          <w:szCs w:val="28"/>
        </w:rPr>
        <w:t xml:space="preserve">и о результатах предоставления муниципальной </w:t>
      </w:r>
      <w:r w:rsidRPr="004E0DA3">
        <w:rPr>
          <w:rFonts w:ascii="Times New Roman" w:hAnsi="Times New Roman" w:cs="Times New Roman"/>
          <w:sz w:val="28"/>
          <w:szCs w:val="28"/>
        </w:rPr>
        <w:t xml:space="preserve">услуги может быть получена заявителем в личном кабинете на ЕПГУ и/или РПГУ, а также в соответствующем структурном подразделении </w:t>
      </w:r>
      <w:r w:rsidR="00F926F4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 xml:space="preserve">, </w:t>
      </w:r>
      <w:r w:rsidR="00D17F85" w:rsidRPr="004E0DA3">
        <w:rPr>
          <w:rFonts w:ascii="Times New Roman" w:hAnsi="Times New Roman" w:cs="Times New Roman"/>
          <w:sz w:val="28"/>
          <w:szCs w:val="28"/>
        </w:rPr>
        <w:t>МФЦ</w:t>
      </w:r>
      <w:r w:rsidRPr="004E0DA3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 или почтовой связи.</w:t>
      </w:r>
    </w:p>
    <w:p w14:paraId="2A4D7C79" w14:textId="47481717" w:rsidR="00BD0051" w:rsidRPr="004E0DA3" w:rsidRDefault="009E1AD4" w:rsidP="00F01E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14:paraId="7D059ACE" w14:textId="33AAB19C" w:rsidR="00BD0051" w:rsidRPr="004E0DA3" w:rsidRDefault="009E1AD4" w:rsidP="00F01E7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При информировании по запросам ответ на запрос направляется по почте в адрес Заявителя в срок, не превышающий </w:t>
      </w:r>
      <w:r w:rsidRPr="004E0DA3">
        <w:rPr>
          <w:rFonts w:ascii="Times New Roman" w:hAnsi="Times New Roman" w:cs="Times New Roman"/>
          <w:b/>
          <w:sz w:val="28"/>
          <w:szCs w:val="28"/>
        </w:rPr>
        <w:t>30 календарных дней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</w:t>
      </w:r>
      <w:r w:rsidRPr="004E0DA3">
        <w:rPr>
          <w:rFonts w:ascii="Times New Roman" w:hAnsi="Times New Roman" w:cs="Times New Roman"/>
          <w:b/>
          <w:sz w:val="28"/>
          <w:szCs w:val="28"/>
        </w:rPr>
        <w:t>со дня регистрации</w:t>
      </w:r>
      <w:r w:rsidRPr="004E0DA3">
        <w:rPr>
          <w:rFonts w:ascii="Times New Roman" w:hAnsi="Times New Roman" w:cs="Times New Roman"/>
          <w:sz w:val="28"/>
          <w:szCs w:val="28"/>
        </w:rPr>
        <w:t xml:space="preserve"> такого запроса.</w:t>
      </w:r>
    </w:p>
    <w:p w14:paraId="37233696" w14:textId="421FECE0" w:rsidR="00207E38" w:rsidRPr="004E0DA3" w:rsidRDefault="009E1AD4" w:rsidP="0076663C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сообщения, в срок, не превышающий </w:t>
      </w:r>
      <w:r w:rsidRPr="004E0DA3">
        <w:rPr>
          <w:rFonts w:ascii="Times New Roman" w:hAnsi="Times New Roman" w:cs="Times New Roman"/>
          <w:b/>
          <w:sz w:val="28"/>
          <w:szCs w:val="28"/>
        </w:rPr>
        <w:t>30 календарных дней со дня регистрации</w:t>
      </w:r>
      <w:r w:rsidRPr="004E0DA3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14:paraId="0744DF25" w14:textId="77777777" w:rsidR="00146E93" w:rsidRPr="004E0DA3" w:rsidRDefault="00146E93" w:rsidP="0076663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C3F47DA" w14:textId="1A29F4D8" w:rsidR="00976228" w:rsidRPr="004E0DA3" w:rsidRDefault="00976228" w:rsidP="004B0A84">
      <w:pPr>
        <w:pStyle w:val="af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0DA3">
        <w:rPr>
          <w:rFonts w:ascii="Times New Roman" w:hAnsi="Times New Roman" w:cs="Times New Roman"/>
          <w:b/>
          <w:bCs/>
          <w:sz w:val="32"/>
          <w:szCs w:val="32"/>
        </w:rPr>
        <w:t>Стандарт предоставления муниципальной услуги</w:t>
      </w:r>
    </w:p>
    <w:p w14:paraId="4CE4BE9E" w14:textId="77777777" w:rsidR="00976228" w:rsidRPr="004E0DA3" w:rsidRDefault="00976228" w:rsidP="00976228">
      <w:pPr>
        <w:pStyle w:val="af3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14:paraId="365EEA32" w14:textId="0A93DAC0" w:rsidR="001B7EF7" w:rsidRPr="004E0DA3" w:rsidRDefault="00976228" w:rsidP="00976228">
      <w:pPr>
        <w:pStyle w:val="af3"/>
        <w:autoSpaceDE w:val="0"/>
        <w:autoSpaceDN w:val="0"/>
        <w:adjustRightInd w:val="0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b/>
          <w:bCs/>
          <w:sz w:val="32"/>
          <w:szCs w:val="32"/>
        </w:rPr>
        <w:t>Наименование муниципальной услуги</w:t>
      </w:r>
    </w:p>
    <w:p w14:paraId="56DF0D91" w14:textId="77777777" w:rsidR="00BD0051" w:rsidRPr="004E0DA3" w:rsidRDefault="00BD0051" w:rsidP="00AE27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326FCB4" w14:textId="192D454D" w:rsidR="00B10927" w:rsidRPr="004E0DA3" w:rsidRDefault="001637E7" w:rsidP="004B0A84">
      <w:pPr>
        <w:pStyle w:val="af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Муниципальная</w:t>
      </w:r>
      <w:r w:rsidR="00976228" w:rsidRPr="004E0DA3"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4E0DA3">
        <w:rPr>
          <w:rFonts w:ascii="Times New Roman" w:hAnsi="Times New Roman" w:cs="Times New Roman"/>
          <w:sz w:val="28"/>
          <w:szCs w:val="28"/>
        </w:rPr>
        <w:t xml:space="preserve"> «</w:t>
      </w:r>
      <w:r w:rsidR="001D074A" w:rsidRPr="004E0DA3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1E7D54" w:rsidRPr="001E7D54">
        <w:rPr>
          <w:rFonts w:ascii="Times New Roman" w:hAnsi="Times New Roman" w:cs="Times New Roman"/>
          <w:sz w:val="28"/>
          <w:szCs w:val="28"/>
        </w:rPr>
        <w:t xml:space="preserve"> </w:t>
      </w:r>
      <w:r w:rsidR="001E7D5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E7D54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="001E7D5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4E0DA3">
        <w:rPr>
          <w:rFonts w:ascii="Times New Roman" w:hAnsi="Times New Roman" w:cs="Times New Roman"/>
          <w:sz w:val="28"/>
          <w:szCs w:val="28"/>
        </w:rPr>
        <w:t>».</w:t>
      </w:r>
    </w:p>
    <w:p w14:paraId="79B1F324" w14:textId="77777777" w:rsidR="00B10927" w:rsidRPr="004E0DA3" w:rsidRDefault="00B10927" w:rsidP="00B10927">
      <w:pPr>
        <w:pStyle w:val="af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C847216" w14:textId="639C2A6F" w:rsidR="00254F01" w:rsidRDefault="00654698" w:rsidP="00254F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14:paraId="284506DB" w14:textId="77777777" w:rsidR="008A5F71" w:rsidRPr="004E0DA3" w:rsidRDefault="008A5F71" w:rsidP="00254F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73F9A" w14:textId="4BD924AA" w:rsidR="00BD0051" w:rsidRPr="004E0DA3" w:rsidRDefault="00FE46D3" w:rsidP="004B0A84">
      <w:pPr>
        <w:pStyle w:val="af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</w:t>
      </w:r>
      <w:r w:rsidR="001E7D54"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Отделом  образования администрации </w:t>
      </w:r>
      <w:proofErr w:type="spellStart"/>
      <w:r w:rsidR="001E7D54"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 w:rsidR="001E7D5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E1AD4" w:rsidRPr="004E0DA3">
        <w:rPr>
          <w:rFonts w:ascii="Times New Roman" w:hAnsi="Times New Roman" w:cs="Times New Roman"/>
          <w:sz w:val="28"/>
          <w:szCs w:val="28"/>
        </w:rPr>
        <w:t xml:space="preserve"> </w:t>
      </w:r>
      <w:r w:rsidR="008508A8" w:rsidRPr="004E0DA3">
        <w:rPr>
          <w:rFonts w:ascii="Times New Roman" w:hAnsi="Times New Roman" w:cs="Times New Roman"/>
          <w:b/>
          <w:sz w:val="28"/>
          <w:szCs w:val="28"/>
        </w:rPr>
        <w:t>(</w:t>
      </w:r>
      <w:r w:rsidR="00F926F4" w:rsidRPr="004E0DA3">
        <w:rPr>
          <w:rFonts w:ascii="Times New Roman" w:hAnsi="Times New Roman" w:cs="Times New Roman"/>
          <w:sz w:val="28"/>
          <w:szCs w:val="28"/>
        </w:rPr>
        <w:t>Уполномоченн</w:t>
      </w:r>
      <w:r w:rsidR="009646A9" w:rsidRPr="004E0DA3">
        <w:rPr>
          <w:rFonts w:ascii="Times New Roman" w:hAnsi="Times New Roman" w:cs="Times New Roman"/>
          <w:sz w:val="28"/>
          <w:szCs w:val="28"/>
        </w:rPr>
        <w:t>ый орган</w:t>
      </w:r>
      <w:r w:rsidR="009E1AD4" w:rsidRPr="004E0DA3">
        <w:rPr>
          <w:rFonts w:ascii="Times New Roman" w:hAnsi="Times New Roman" w:cs="Times New Roman"/>
          <w:b/>
          <w:sz w:val="28"/>
          <w:szCs w:val="28"/>
        </w:rPr>
        <w:t>).</w:t>
      </w:r>
    </w:p>
    <w:p w14:paraId="0CBFD85B" w14:textId="3EEA4E17" w:rsidR="00BD0051" w:rsidRPr="004E0DA3" w:rsidRDefault="008726D5" w:rsidP="004B0A84">
      <w:pPr>
        <w:pStyle w:val="af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 </w:t>
      </w:r>
      <w:r w:rsidR="009E1AD4" w:rsidRPr="004E0DA3">
        <w:rPr>
          <w:rFonts w:ascii="Times New Roman" w:hAnsi="Times New Roman" w:cs="Times New Roman"/>
          <w:sz w:val="28"/>
          <w:szCs w:val="28"/>
        </w:rPr>
        <w:t>Муниципальная услуга в части приема</w:t>
      </w:r>
      <w:r w:rsidR="00334CCA" w:rsidRPr="004E0DA3">
        <w:rPr>
          <w:rFonts w:ascii="Times New Roman" w:hAnsi="Times New Roman" w:cs="Times New Roman"/>
          <w:sz w:val="28"/>
          <w:szCs w:val="28"/>
        </w:rPr>
        <w:t>/отказа в приеме</w:t>
      </w:r>
      <w:r w:rsidR="009E1AD4" w:rsidRPr="004E0DA3">
        <w:rPr>
          <w:rFonts w:ascii="Times New Roman" w:hAnsi="Times New Roman" w:cs="Times New Roman"/>
          <w:sz w:val="28"/>
          <w:szCs w:val="28"/>
        </w:rPr>
        <w:t xml:space="preserve"> заявлений, постановки на учет осуществляется также районными отделениями </w:t>
      </w:r>
      <w:r w:rsidR="00501BC3" w:rsidRPr="004E0DA3">
        <w:rPr>
          <w:rFonts w:ascii="Times New Roman" w:hAnsi="Times New Roman" w:cs="Times New Roman"/>
          <w:sz w:val="28"/>
          <w:szCs w:val="28"/>
        </w:rPr>
        <w:t>МФЦ.</w:t>
      </w:r>
    </w:p>
    <w:p w14:paraId="3A3BA0DA" w14:textId="4B5C10FD" w:rsidR="006D2573" w:rsidRPr="004E0DA3" w:rsidRDefault="006D2573" w:rsidP="006D2573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E0DA3">
        <w:rPr>
          <w:rFonts w:ascii="Times New Roman" w:eastAsia="SimSu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электронном виде посредством системы межведомственного электронного взаимодействия (СМЭВ) осуществляется проверка через федеральные системы следующих данных:</w:t>
      </w:r>
    </w:p>
    <w:p w14:paraId="1C969633" w14:textId="77777777" w:rsidR="006D2573" w:rsidRPr="004E0DA3" w:rsidRDefault="006D2573" w:rsidP="006D2573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E0DA3">
        <w:rPr>
          <w:rFonts w:ascii="Times New Roman" w:eastAsia="SimSun" w:hAnsi="Times New Roman" w:cs="Times New Roman"/>
          <w:sz w:val="28"/>
          <w:szCs w:val="28"/>
          <w:lang w:eastAsia="ru-RU"/>
        </w:rPr>
        <w:t>ЕГР ЗАГС – в части обеспечения возможности получения сведений о государственной регистрации рождения;</w:t>
      </w:r>
    </w:p>
    <w:p w14:paraId="580CF58C" w14:textId="77777777" w:rsidR="006D2573" w:rsidRPr="004E0DA3" w:rsidRDefault="006D2573" w:rsidP="006D2573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E0DA3">
        <w:rPr>
          <w:rFonts w:ascii="Times New Roman" w:eastAsia="SimSun" w:hAnsi="Times New Roman" w:cs="Times New Roman"/>
          <w:sz w:val="28"/>
          <w:szCs w:val="28"/>
          <w:lang w:eastAsia="ru-RU"/>
        </w:rPr>
        <w:t>МВД – в части проверки подлинности указанных заявителем документов, сведений о регистрации по месту жительства или пребывания;</w:t>
      </w:r>
    </w:p>
    <w:p w14:paraId="0434DF98" w14:textId="77777777" w:rsidR="006D2573" w:rsidRDefault="006D2573" w:rsidP="006D2573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E0DA3">
        <w:rPr>
          <w:rFonts w:ascii="Times New Roman" w:eastAsia="SimSun" w:hAnsi="Times New Roman" w:cs="Times New Roman"/>
          <w:sz w:val="28"/>
          <w:szCs w:val="28"/>
          <w:lang w:eastAsia="ru-RU"/>
        </w:rPr>
        <w:t>ФГИС ФРИ – в части выгрузки сведений об инвалидах.</w:t>
      </w:r>
    </w:p>
    <w:p w14:paraId="3BFCC555" w14:textId="20098BBF" w:rsidR="00A562E0" w:rsidRPr="004E0DA3" w:rsidRDefault="00A562E0" w:rsidP="006D2573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E0">
        <w:rPr>
          <w:rFonts w:ascii="Times New Roman" w:eastAsia="SimSun" w:hAnsi="Times New Roman" w:cs="Times New Roman"/>
          <w:sz w:val="28"/>
          <w:szCs w:val="28"/>
          <w:lang w:eastAsia="ru-RU"/>
        </w:rPr>
        <w:t>Предоставление муниципальной услуги также обеспечивается в электронной форме посредством ЕПГУ, РПГУ в МФЦ.</w:t>
      </w:r>
    </w:p>
    <w:p w14:paraId="7103607B" w14:textId="276EF454" w:rsidR="002E268E" w:rsidRPr="004E0DA3" w:rsidRDefault="006D2573" w:rsidP="004B0A84">
      <w:pPr>
        <w:pStyle w:val="af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D2229" w:rsidRPr="004E0DA3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4E0DA3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79508C02" w14:textId="77777777" w:rsidR="006D2573" w:rsidRPr="004E0DA3" w:rsidRDefault="006D2573" w:rsidP="001A6A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039A11" w14:textId="23EC403F" w:rsidR="00BD0051" w:rsidRPr="004E0DA3" w:rsidRDefault="001A6A8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DA3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</w:t>
      </w:r>
      <w:r w:rsidR="00F056A4" w:rsidRPr="004E0DA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4E0DA3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396970CD" w14:textId="77777777" w:rsidR="00F056A4" w:rsidRPr="004E0DA3" w:rsidRDefault="00F056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E73F1" w14:textId="124B4AB5" w:rsidR="00CC521E" w:rsidRPr="00A562E0" w:rsidRDefault="009E1AD4" w:rsidP="004B0A84">
      <w:pPr>
        <w:pStyle w:val="af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E0DA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</w:t>
      </w:r>
      <w:r w:rsidR="00A562E0">
        <w:rPr>
          <w:rFonts w:ascii="Times New Roman" w:hAnsi="Times New Roman" w:cs="Times New Roman"/>
          <w:sz w:val="28"/>
          <w:szCs w:val="28"/>
        </w:rPr>
        <w:t>луги является:</w:t>
      </w:r>
    </w:p>
    <w:p w14:paraId="2A6765E9" w14:textId="2C4AC229" w:rsidR="00A562E0" w:rsidRPr="00A562E0" w:rsidRDefault="00A562E0" w:rsidP="00A562E0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562E0">
        <w:rPr>
          <w:rFonts w:ascii="Times New Roman" w:eastAsia="SimSun" w:hAnsi="Times New Roman" w:cs="Times New Roman"/>
          <w:sz w:val="28"/>
          <w:szCs w:val="28"/>
          <w:lang w:eastAsia="ru-RU"/>
        </w:rPr>
        <w:t>1) постановка на учет нуждающихся в предоставлении места в обр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азовательной организации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Бурей</w:t>
      </w:r>
      <w:r w:rsidRPr="00A562E0">
        <w:rPr>
          <w:rFonts w:ascii="Times New Roman" w:eastAsia="SimSun" w:hAnsi="Times New Roman" w:cs="Times New Roman"/>
          <w:sz w:val="28"/>
          <w:szCs w:val="28"/>
          <w:lang w:eastAsia="ru-RU"/>
        </w:rPr>
        <w:t>ского</w:t>
      </w:r>
      <w:proofErr w:type="spellEnd"/>
      <w:r w:rsidRPr="00A562E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округа (промежуточный результат) и направление детей в обр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азовательные организации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Бурей</w:t>
      </w:r>
      <w:r w:rsidRPr="00A562E0">
        <w:rPr>
          <w:rFonts w:ascii="Times New Roman" w:eastAsia="SimSun" w:hAnsi="Times New Roman" w:cs="Times New Roman"/>
          <w:sz w:val="28"/>
          <w:szCs w:val="28"/>
          <w:lang w:eastAsia="ru-RU"/>
        </w:rPr>
        <w:t>ского</w:t>
      </w:r>
      <w:proofErr w:type="spellEnd"/>
      <w:r w:rsidRPr="00A562E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округа, реализующие образовательные программы дошкольного образования (детские сады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 группы дошкольного образования</w:t>
      </w:r>
      <w:r w:rsidRPr="00A562E0">
        <w:rPr>
          <w:rFonts w:ascii="Times New Roman" w:eastAsia="SimSun" w:hAnsi="Times New Roman" w:cs="Times New Roman"/>
          <w:sz w:val="28"/>
          <w:szCs w:val="28"/>
          <w:lang w:eastAsia="ru-RU"/>
        </w:rPr>
        <w:t>);</w:t>
      </w:r>
    </w:p>
    <w:p w14:paraId="5BBD5E41" w14:textId="77777777" w:rsidR="00A562E0" w:rsidRPr="00A562E0" w:rsidRDefault="00A562E0" w:rsidP="00A562E0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562E0">
        <w:rPr>
          <w:rFonts w:ascii="Times New Roman" w:eastAsia="SimSun" w:hAnsi="Times New Roman" w:cs="Times New Roman"/>
          <w:sz w:val="28"/>
          <w:szCs w:val="28"/>
          <w:lang w:eastAsia="ru-RU"/>
        </w:rPr>
        <w:t>2) решение об отказе в предоставлении муниципальной услуги.</w:t>
      </w:r>
    </w:p>
    <w:p w14:paraId="0AD5CFD0" w14:textId="4B076CAB" w:rsidR="00A562E0" w:rsidRPr="00A562E0" w:rsidRDefault="00A562E0" w:rsidP="00A562E0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A562E0">
        <w:rPr>
          <w:rFonts w:ascii="Times New Roman" w:eastAsia="SimSun" w:hAnsi="Times New Roman" w:cs="Times New Roman"/>
          <w:sz w:val="28"/>
          <w:szCs w:val="28"/>
          <w:lang w:eastAsia="ru-RU"/>
        </w:rPr>
        <w:t>Направление (комплектование) в дошкольные образовательные организации (ДОО, Организация) осуществляется Уполномоченным органом посредством региональной информационной системы «Образование Амурской области» (модуль «Е-услуги.</w:t>
      </w:r>
      <w:proofErr w:type="gramEnd"/>
      <w:r w:rsidRPr="00A562E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62E0">
        <w:rPr>
          <w:rFonts w:ascii="Times New Roman" w:eastAsia="SimSun" w:hAnsi="Times New Roman" w:cs="Times New Roman"/>
          <w:sz w:val="28"/>
          <w:szCs w:val="28"/>
          <w:lang w:eastAsia="ru-RU"/>
        </w:rPr>
        <w:t>Образование»).</w:t>
      </w:r>
      <w:proofErr w:type="gramEnd"/>
      <w:r w:rsidRPr="00A562E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 основании Заявлений Заявителей формируется единый электронный реестр Заявлений по каждой ДОО.</w:t>
      </w:r>
    </w:p>
    <w:p w14:paraId="3ABA25DC" w14:textId="47921D21" w:rsidR="00A562E0" w:rsidRDefault="00A562E0" w:rsidP="00A562E0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A562E0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Факт получения заявителем результата предоставления муниципальной услуги фиксируется в региональной информационной системе «Образование Амурской области» (модуль «Е-услуги.</w:t>
      </w:r>
      <w:proofErr w:type="gramEnd"/>
      <w:r w:rsidRPr="00A562E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62E0">
        <w:rPr>
          <w:rFonts w:ascii="Times New Roman" w:eastAsia="SimSun" w:hAnsi="Times New Roman" w:cs="Times New Roman"/>
          <w:sz w:val="28"/>
          <w:szCs w:val="28"/>
          <w:lang w:eastAsia="ru-RU"/>
        </w:rPr>
        <w:t>Образование»).</w:t>
      </w:r>
      <w:proofErr w:type="gramEnd"/>
    </w:p>
    <w:p w14:paraId="4B74482A" w14:textId="77777777" w:rsidR="00A562E0" w:rsidRPr="004E0DA3" w:rsidRDefault="00A562E0" w:rsidP="00A562E0">
      <w:pPr>
        <w:pStyle w:val="af3"/>
        <w:autoSpaceDE w:val="0"/>
        <w:autoSpaceDN w:val="0"/>
        <w:adjustRightInd w:val="0"/>
        <w:ind w:left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365F3FCA" w14:textId="6C2EC8F3" w:rsidR="00BD0051" w:rsidRPr="004E0DA3" w:rsidRDefault="000929CC" w:rsidP="009338B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01F9CB4D" w14:textId="77777777" w:rsidR="00016564" w:rsidRPr="004E0DA3" w:rsidRDefault="00016564" w:rsidP="004E614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6395D" w14:textId="76396118" w:rsidR="00841786" w:rsidRPr="004E0DA3" w:rsidRDefault="00841786" w:rsidP="0081697D">
      <w:pPr>
        <w:pStyle w:val="af3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A3">
        <w:rPr>
          <w:rFonts w:ascii="Times New Roman" w:hAnsi="Times New Roman" w:cs="Times New Roman"/>
          <w:sz w:val="28"/>
          <w:szCs w:val="28"/>
        </w:rPr>
        <w:t>Уполномоченный орган в течение 7 рабочих дней (срок является рекомендуемым сроком оказания услуги</w:t>
      </w:r>
      <w:r w:rsidR="00CD29F2" w:rsidRPr="004E0DA3">
        <w:rPr>
          <w:rFonts w:ascii="Times New Roman" w:hAnsi="Times New Roman" w:cs="Times New Roman"/>
          <w:sz w:val="28"/>
          <w:szCs w:val="28"/>
        </w:rPr>
        <w:t>)</w:t>
      </w:r>
      <w:r w:rsidRPr="004E0DA3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и документов, необходимых для предоставления </w:t>
      </w:r>
      <w:r w:rsidR="00077D3D" w:rsidRPr="004E0DA3">
        <w:rPr>
          <w:rFonts w:ascii="Times New Roman" w:hAnsi="Times New Roman" w:cs="Times New Roman"/>
          <w:sz w:val="28"/>
          <w:szCs w:val="28"/>
        </w:rPr>
        <w:t>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</w:t>
      </w:r>
      <w:r w:rsidR="00A562E0">
        <w:rPr>
          <w:rFonts w:ascii="Times New Roman" w:hAnsi="Times New Roman" w:cs="Times New Roman"/>
          <w:sz w:val="28"/>
          <w:szCs w:val="28"/>
        </w:rPr>
        <w:t>занные в пунктах 2.5</w:t>
      </w:r>
      <w:r w:rsidRPr="004E0D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proofErr w:type="gramEnd"/>
    </w:p>
    <w:p w14:paraId="53AE9F04" w14:textId="37410691" w:rsidR="00841786" w:rsidRPr="004E0DA3" w:rsidRDefault="00841786" w:rsidP="00841786">
      <w:pPr>
        <w:pStyle w:val="af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 дня со дня утверждения документа о предоставлении места в </w:t>
      </w:r>
      <w:r w:rsidR="00077D3D" w:rsidRPr="004E0DA3">
        <w:rPr>
          <w:rFonts w:ascii="Times New Roman" w:hAnsi="Times New Roman" w:cs="Times New Roman"/>
          <w:sz w:val="28"/>
          <w:szCs w:val="28"/>
        </w:rPr>
        <w:t>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организации с учетом желаемой даты приема, указанной в заявлении, направляет заявителю рез</w:t>
      </w:r>
      <w:r w:rsidR="00A562E0">
        <w:rPr>
          <w:rFonts w:ascii="Times New Roman" w:hAnsi="Times New Roman" w:cs="Times New Roman"/>
          <w:sz w:val="28"/>
          <w:szCs w:val="28"/>
        </w:rPr>
        <w:t xml:space="preserve">ультат, указанный в пункте 2.5 </w:t>
      </w:r>
      <w:r w:rsidRPr="004E0DA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96E68DB" w14:textId="77777777" w:rsidR="00BD0051" w:rsidRPr="004E0DA3" w:rsidRDefault="00BD0051" w:rsidP="001A596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037B6" w14:textId="797A5F52" w:rsidR="00095251" w:rsidRPr="004E0DA3" w:rsidRDefault="001C60AC" w:rsidP="001C60A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="00E931F1" w:rsidRPr="004E0DA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E0DA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FE43CA7" w14:textId="77777777" w:rsidR="00D076C4" w:rsidRPr="004E0DA3" w:rsidRDefault="00D076C4" w:rsidP="00D076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3E6989" w14:textId="77777777" w:rsidR="00A562E0" w:rsidRDefault="00D076C4" w:rsidP="0081697D">
      <w:pPr>
        <w:pStyle w:val="af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</w:t>
      </w:r>
      <w:r w:rsidR="00A562E0">
        <w:rPr>
          <w:rFonts w:ascii="Times New Roman" w:hAnsi="Times New Roman" w:cs="Times New Roman"/>
          <w:sz w:val="28"/>
          <w:szCs w:val="28"/>
        </w:rPr>
        <w:t>и актами</w:t>
      </w:r>
      <w:r w:rsidRPr="004E0DA3">
        <w:rPr>
          <w:rFonts w:ascii="Times New Roman" w:hAnsi="Times New Roman" w:cs="Times New Roman"/>
          <w:sz w:val="28"/>
          <w:szCs w:val="28"/>
        </w:rPr>
        <w:t>:</w:t>
      </w:r>
    </w:p>
    <w:p w14:paraId="1A47E65D" w14:textId="2BDB15C8" w:rsidR="00A562E0" w:rsidRPr="00A562E0" w:rsidRDefault="00A562E0" w:rsidP="004B0A84">
      <w:pPr>
        <w:pStyle w:val="af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E0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29.12.2012 № 273-ФЗ «Об образовании в Российской Федерации»;</w:t>
      </w:r>
    </w:p>
    <w:p w14:paraId="535D34A2" w14:textId="12B786C3" w:rsidR="00A562E0" w:rsidRPr="00A562E0" w:rsidRDefault="00A562E0" w:rsidP="004B0A84">
      <w:pPr>
        <w:pStyle w:val="af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E0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14:paraId="39B90331" w14:textId="2D36D748" w:rsidR="00A562E0" w:rsidRPr="00A562E0" w:rsidRDefault="00A562E0" w:rsidP="004B0A84">
      <w:pPr>
        <w:pStyle w:val="af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E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562E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562E0">
        <w:rPr>
          <w:rFonts w:ascii="Times New Roman" w:hAnsi="Times New Roman" w:cs="Times New Roman"/>
          <w:sz w:val="28"/>
          <w:szCs w:val="28"/>
        </w:rPr>
        <w:t xml:space="preserve"> России от 28.12.2015 № 1527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14:paraId="09BC4E90" w14:textId="12E51A6E" w:rsidR="00A562E0" w:rsidRPr="00A562E0" w:rsidRDefault="00A562E0" w:rsidP="004B0A84">
      <w:pPr>
        <w:pStyle w:val="af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E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562E0">
        <w:rPr>
          <w:rFonts w:ascii="Times New Roman" w:hAnsi="Times New Roman" w:cs="Times New Roman"/>
          <w:sz w:val="28"/>
          <w:szCs w:val="28"/>
        </w:rPr>
        <w:t>Минпр</w:t>
      </w:r>
      <w:r w:rsidR="004F0ED6">
        <w:rPr>
          <w:rFonts w:ascii="Times New Roman" w:hAnsi="Times New Roman" w:cs="Times New Roman"/>
          <w:sz w:val="28"/>
          <w:szCs w:val="28"/>
        </w:rPr>
        <w:t>освещения</w:t>
      </w:r>
      <w:proofErr w:type="spellEnd"/>
      <w:r w:rsidR="004F0ED6">
        <w:rPr>
          <w:rFonts w:ascii="Times New Roman" w:hAnsi="Times New Roman" w:cs="Times New Roman"/>
          <w:sz w:val="28"/>
          <w:szCs w:val="28"/>
        </w:rPr>
        <w:t xml:space="preserve"> России от 15.05.2020</w:t>
      </w:r>
      <w:r w:rsidRPr="00A562E0">
        <w:rPr>
          <w:rFonts w:ascii="Times New Roman" w:hAnsi="Times New Roman" w:cs="Times New Roman"/>
          <w:sz w:val="28"/>
          <w:szCs w:val="28"/>
        </w:rPr>
        <w:t xml:space="preserve"> № 236 «Об утверждении Порядка приема на </w:t>
      </w:r>
      <w:proofErr w:type="gramStart"/>
      <w:r w:rsidRPr="00A562E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562E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14:paraId="0CC81FB4" w14:textId="4BDA4958" w:rsidR="00BD0051" w:rsidRPr="004E0DA3" w:rsidRDefault="00A562E0" w:rsidP="004B0A84">
      <w:pPr>
        <w:pStyle w:val="af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E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562E0">
        <w:rPr>
          <w:rFonts w:ascii="Times New Roman" w:hAnsi="Times New Roman" w:cs="Times New Roman"/>
          <w:sz w:val="28"/>
          <w:szCs w:val="28"/>
        </w:rPr>
        <w:t>Мин</w:t>
      </w:r>
      <w:r w:rsidR="004F0ED6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 w:rsidR="004F0ED6">
        <w:rPr>
          <w:rFonts w:ascii="Times New Roman" w:hAnsi="Times New Roman" w:cs="Times New Roman"/>
          <w:sz w:val="28"/>
          <w:szCs w:val="28"/>
        </w:rPr>
        <w:t xml:space="preserve"> России от 31.07.</w:t>
      </w:r>
      <w:r w:rsidRPr="00A562E0">
        <w:rPr>
          <w:rFonts w:ascii="Times New Roman" w:hAnsi="Times New Roman" w:cs="Times New Roman"/>
          <w:sz w:val="28"/>
          <w:szCs w:val="28"/>
        </w:rPr>
        <w:t xml:space="preserve">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</w:t>
      </w:r>
      <w:r w:rsidRPr="00A562E0">
        <w:rPr>
          <w:rFonts w:ascii="Times New Roman" w:hAnsi="Times New Roman" w:cs="Times New Roman"/>
          <w:sz w:val="28"/>
          <w:szCs w:val="28"/>
        </w:rPr>
        <w:lastRenderedPageBreak/>
        <w:t>количества детей в отдельных группах или отдельны</w:t>
      </w:r>
      <w:r w:rsidR="004F0ED6">
        <w:rPr>
          <w:rFonts w:ascii="Times New Roman" w:hAnsi="Times New Roman" w:cs="Times New Roman"/>
          <w:sz w:val="28"/>
          <w:szCs w:val="28"/>
        </w:rPr>
        <w:t>х образовательных организациях).</w:t>
      </w:r>
    </w:p>
    <w:p w14:paraId="7C2BA511" w14:textId="77777777" w:rsidR="0060234E" w:rsidRPr="004E0DA3" w:rsidRDefault="0060234E" w:rsidP="00254F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1DB2B" w14:textId="046BA66A" w:rsidR="00AB5020" w:rsidRPr="004E0DA3" w:rsidRDefault="005D6777" w:rsidP="005D6777">
      <w:pPr>
        <w:pStyle w:val="af3"/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DA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</w:t>
      </w:r>
    </w:p>
    <w:p w14:paraId="59413B34" w14:textId="77777777" w:rsidR="005D6777" w:rsidRPr="004E0DA3" w:rsidRDefault="005D6777" w:rsidP="005D6777">
      <w:pPr>
        <w:pStyle w:val="af3"/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C7D27" w14:textId="2FEB82ED" w:rsidR="005D6777" w:rsidRPr="004E0DA3" w:rsidRDefault="005D6777" w:rsidP="005D67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2.8. Для получения муниципальной услуги заявитель представляет: </w:t>
      </w:r>
    </w:p>
    <w:p w14:paraId="7A6F1CAB" w14:textId="77777777" w:rsidR="00307C1B" w:rsidRPr="004E0DA3" w:rsidRDefault="005D6777" w:rsidP="005D67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2.8.1. Заявление о предоставлении муниципальной 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прилагаемых к заявлению электронных документов. </w:t>
      </w:r>
    </w:p>
    <w:p w14:paraId="7CD9F624" w14:textId="13ABB83F" w:rsidR="005D6777" w:rsidRPr="004E0DA3" w:rsidRDefault="005D6777" w:rsidP="005D67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 </w:t>
      </w:r>
    </w:p>
    <w:p w14:paraId="50C4AD07" w14:textId="27D15DBF" w:rsidR="005D6777" w:rsidRPr="004E0DA3" w:rsidRDefault="005D6777" w:rsidP="005D67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>2.8.2. Документ, удостоверяющий личность заявителя</w:t>
      </w:r>
      <w:r w:rsidR="00D071B0" w:rsidRPr="004E0DA3">
        <w:rPr>
          <w:color w:val="auto"/>
          <w:sz w:val="28"/>
          <w:szCs w:val="28"/>
        </w:rPr>
        <w:t>.</w:t>
      </w:r>
    </w:p>
    <w:p w14:paraId="0E45E3BE" w14:textId="77777777" w:rsidR="00B71084" w:rsidRPr="004E0DA3" w:rsidRDefault="005D6777" w:rsidP="00B710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>При направлении заявления посредством ЕПГУ и/ или РПГУ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</w:t>
      </w:r>
      <w:r w:rsidR="00B71084" w:rsidRPr="004E0DA3">
        <w:rPr>
          <w:color w:val="auto"/>
          <w:sz w:val="28"/>
          <w:szCs w:val="28"/>
        </w:rPr>
        <w:t xml:space="preserve">. </w:t>
      </w:r>
    </w:p>
    <w:p w14:paraId="67155B71" w14:textId="77777777" w:rsidR="00B71084" w:rsidRPr="004E0DA3" w:rsidRDefault="005D6777" w:rsidP="00B710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>2.8.3. Документ, подтверждающий право заявителя на пребывание в Российской Федерации, докумен</w:t>
      </w:r>
      <w:proofErr w:type="gramStart"/>
      <w:r w:rsidRPr="004E0DA3">
        <w:rPr>
          <w:color w:val="auto"/>
          <w:sz w:val="28"/>
          <w:szCs w:val="28"/>
        </w:rPr>
        <w:t>т(</w:t>
      </w:r>
      <w:proofErr w:type="gramEnd"/>
      <w:r w:rsidRPr="004E0DA3">
        <w:rPr>
          <w:color w:val="auto"/>
          <w:sz w:val="28"/>
          <w:szCs w:val="28"/>
        </w:rPr>
        <w:t>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</w:t>
      </w:r>
      <w:r w:rsidR="00B71084" w:rsidRPr="004E0DA3">
        <w:rPr>
          <w:color w:val="auto"/>
          <w:sz w:val="28"/>
          <w:szCs w:val="28"/>
        </w:rPr>
        <w:t xml:space="preserve"> </w:t>
      </w:r>
    </w:p>
    <w:p w14:paraId="5FF15D43" w14:textId="77777777" w:rsidR="006F23A8" w:rsidRPr="004E0DA3" w:rsidRDefault="006F23A8" w:rsidP="006F23A8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5D2E97DA" w14:textId="007CA3C0" w:rsidR="005D6777" w:rsidRPr="004E0DA3" w:rsidRDefault="00B71084" w:rsidP="005D67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>2.8.</w:t>
      </w:r>
      <w:r w:rsidR="00715575" w:rsidRPr="004E0DA3">
        <w:rPr>
          <w:color w:val="auto"/>
          <w:sz w:val="28"/>
          <w:szCs w:val="28"/>
        </w:rPr>
        <w:t>4</w:t>
      </w:r>
      <w:r w:rsidR="005D6777" w:rsidRPr="004E0DA3">
        <w:rPr>
          <w:color w:val="auto"/>
          <w:sz w:val="28"/>
          <w:szCs w:val="28"/>
        </w:rPr>
        <w:t xml:space="preserve">. Документ, подтверждающий установление опеки (при необходимости). </w:t>
      </w:r>
    </w:p>
    <w:p w14:paraId="5F847E4E" w14:textId="214755AA" w:rsidR="005D6777" w:rsidRPr="004E0DA3" w:rsidRDefault="00B71084" w:rsidP="005D67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>2.8.</w:t>
      </w:r>
      <w:r w:rsidR="00715575" w:rsidRPr="004E0DA3">
        <w:rPr>
          <w:color w:val="auto"/>
          <w:sz w:val="28"/>
          <w:szCs w:val="28"/>
        </w:rPr>
        <w:t>5</w:t>
      </w:r>
      <w:r w:rsidR="005D6777" w:rsidRPr="004E0DA3">
        <w:rPr>
          <w:color w:val="auto"/>
          <w:sz w:val="28"/>
          <w:szCs w:val="28"/>
        </w:rPr>
        <w:t xml:space="preserve">. Документ психолого-медико-педагогической комиссии (при необходимости). </w:t>
      </w:r>
    </w:p>
    <w:p w14:paraId="78EE56B1" w14:textId="5A113233" w:rsidR="005D6777" w:rsidRPr="004E0DA3" w:rsidRDefault="005D6777" w:rsidP="005D67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>2.8.</w:t>
      </w:r>
      <w:r w:rsidR="00715575" w:rsidRPr="004E0DA3">
        <w:rPr>
          <w:color w:val="auto"/>
          <w:sz w:val="28"/>
          <w:szCs w:val="28"/>
        </w:rPr>
        <w:t>6</w:t>
      </w:r>
      <w:r w:rsidRPr="004E0DA3">
        <w:rPr>
          <w:color w:val="auto"/>
          <w:sz w:val="28"/>
          <w:szCs w:val="28"/>
        </w:rPr>
        <w:t xml:space="preserve">. Документ, подтверждающий потребность в обучении в группе оздоровительной направленности (при необходимости). </w:t>
      </w:r>
    </w:p>
    <w:p w14:paraId="6A80B4C4" w14:textId="60BFA7B1" w:rsidR="005D6777" w:rsidRPr="004E0DA3" w:rsidRDefault="005D6777" w:rsidP="005D67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2.8.7. Документ, подтверждающий наличие права на специальные меры поддержки (гарантии) отдельных категорий граждан и их семей (при необходимости). </w:t>
      </w:r>
    </w:p>
    <w:p w14:paraId="08908DF8" w14:textId="5F456BA9" w:rsidR="005D6777" w:rsidRPr="004E0DA3" w:rsidRDefault="00AE1571" w:rsidP="005D6777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2.8.</w:t>
      </w:r>
      <w:r w:rsidR="00715575" w:rsidRPr="004E0DA3">
        <w:rPr>
          <w:rFonts w:ascii="Times New Roman" w:hAnsi="Times New Roman" w:cs="Times New Roman"/>
          <w:sz w:val="28"/>
          <w:szCs w:val="28"/>
        </w:rPr>
        <w:t>8</w:t>
      </w:r>
      <w:r w:rsidR="005D6777" w:rsidRPr="004E0DA3">
        <w:rPr>
          <w:rFonts w:ascii="Times New Roman" w:hAnsi="Times New Roman" w:cs="Times New Roman"/>
          <w:sz w:val="28"/>
          <w:szCs w:val="28"/>
        </w:rPr>
        <w:t>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</w:p>
    <w:p w14:paraId="36DEB589" w14:textId="53B7396F" w:rsidR="00AE1571" w:rsidRPr="004E0DA3" w:rsidRDefault="00715575" w:rsidP="00E16020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t>2.8.9</w:t>
      </w:r>
      <w:r w:rsidR="00AE1571" w:rsidRPr="004E0DA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3390" w:rsidRPr="004E0DA3">
        <w:rPr>
          <w:rFonts w:ascii="Times New Roman" w:hAnsi="Times New Roman" w:cs="Times New Roman"/>
          <w:sz w:val="28"/>
          <w:szCs w:val="28"/>
        </w:rPr>
        <w:t>П</w:t>
      </w:r>
      <w:r w:rsidR="00AE1571" w:rsidRPr="004E0DA3">
        <w:rPr>
          <w:rFonts w:ascii="Times New Roman" w:hAnsi="Times New Roman" w:cs="Times New Roman"/>
          <w:sz w:val="28"/>
          <w:szCs w:val="28"/>
        </w:rPr>
        <w:t>исьменно</w:t>
      </w:r>
      <w:r w:rsidR="00333390" w:rsidRPr="004E0DA3">
        <w:rPr>
          <w:rFonts w:ascii="Times New Roman" w:hAnsi="Times New Roman" w:cs="Times New Roman"/>
          <w:sz w:val="28"/>
          <w:szCs w:val="28"/>
        </w:rPr>
        <w:t>е</w:t>
      </w:r>
      <w:r w:rsidR="00AE1571" w:rsidRPr="004E0DA3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333390" w:rsidRPr="004E0DA3">
        <w:rPr>
          <w:rFonts w:ascii="Times New Roman" w:hAnsi="Times New Roman" w:cs="Times New Roman"/>
          <w:sz w:val="28"/>
          <w:szCs w:val="28"/>
        </w:rPr>
        <w:t>е</w:t>
      </w:r>
      <w:r w:rsidR="00AE1571" w:rsidRPr="004E0DA3">
        <w:rPr>
          <w:rFonts w:ascii="Times New Roman" w:hAnsi="Times New Roman" w:cs="Times New Roman"/>
          <w:sz w:val="28"/>
          <w:szCs w:val="28"/>
        </w:rPr>
        <w:t xml:space="preserve"> на хранение и обработку своих персональных данных и персональных данных ребёнка в соответствии с </w:t>
      </w:r>
      <w:r w:rsidR="00AE1571" w:rsidRPr="004E0DA3">
        <w:rPr>
          <w:rFonts w:ascii="Times New Roman" w:hAnsi="Times New Roman" w:cs="Times New Roman"/>
          <w:sz w:val="28"/>
          <w:szCs w:val="28"/>
        </w:rPr>
        <w:lastRenderedPageBreak/>
        <w:t>требованиями, установленными законодательством Российской Федерации в области обработки персональных данных.</w:t>
      </w:r>
    </w:p>
    <w:p w14:paraId="3BA8866C" w14:textId="4F479465" w:rsidR="003A3687" w:rsidRPr="004E0DA3" w:rsidRDefault="003A3687" w:rsidP="003A3687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 w:rsidR="00E931F1" w:rsidRPr="004E0DA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E0DA3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14:paraId="4B39C22A" w14:textId="77777777" w:rsidR="003A3687" w:rsidRPr="004E0DA3" w:rsidRDefault="003A3687" w:rsidP="0081697D">
      <w:pPr>
        <w:pStyle w:val="af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t>в форме уведомления по телефону, электронной почте;</w:t>
      </w:r>
    </w:p>
    <w:p w14:paraId="01DA9270" w14:textId="09ABB020" w:rsidR="003A3687" w:rsidRPr="004E0DA3" w:rsidRDefault="003A3687" w:rsidP="0081697D">
      <w:pPr>
        <w:pStyle w:val="af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="006D5E22" w:rsidRPr="004E0DA3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4E0D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2076" w:rsidRPr="004E0DA3">
        <w:rPr>
          <w:rFonts w:ascii="Times New Roman" w:hAnsi="Times New Roman" w:cs="Times New Roman"/>
          <w:bCs/>
          <w:sz w:val="28"/>
          <w:szCs w:val="28"/>
        </w:rPr>
        <w:t>МФЦ</w:t>
      </w:r>
      <w:r w:rsidRPr="004E0DA3">
        <w:rPr>
          <w:rFonts w:ascii="Times New Roman" w:hAnsi="Times New Roman" w:cs="Times New Roman"/>
          <w:bCs/>
          <w:sz w:val="28"/>
          <w:szCs w:val="28"/>
        </w:rPr>
        <w:t xml:space="preserve"> и/или высланного по почтовому адресу, указанному в заявлении.</w:t>
      </w:r>
    </w:p>
    <w:p w14:paraId="55EA33AA" w14:textId="77777777" w:rsidR="00492FAB" w:rsidRPr="004E0DA3" w:rsidRDefault="003A3687" w:rsidP="00492FAB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t xml:space="preserve">2.9.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</w:t>
      </w:r>
      <w:r w:rsidR="00492FAB" w:rsidRPr="004E0DA3">
        <w:rPr>
          <w:rFonts w:ascii="Times New Roman" w:hAnsi="Times New Roman" w:cs="Times New Roman"/>
          <w:bCs/>
          <w:sz w:val="28"/>
          <w:szCs w:val="28"/>
        </w:rPr>
        <w:t>поданному на бумажном носителе.</w:t>
      </w:r>
    </w:p>
    <w:p w14:paraId="0B7CD66B" w14:textId="77777777" w:rsidR="0062772D" w:rsidRPr="004E0DA3" w:rsidRDefault="0062772D" w:rsidP="0062772D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E0DA3">
        <w:rPr>
          <w:rFonts w:ascii="Times New Roman" w:hAnsi="Times New Roman" w:cs="Times New Roman"/>
          <w:sz w:val="28"/>
          <w:szCs w:val="28"/>
        </w:rPr>
        <w:t>Регистрация детей дошкольного возраста (от рождения до 8 лет), нуждающихся в предоставлении места в Организации, производится Уполномоченным органом в региональной информационной системе «Образование Амурской области» (модуль «Е</w:t>
      </w:r>
      <w:r w:rsidRPr="004E0DA3">
        <w:rPr>
          <w:rFonts w:ascii="Times New Roman" w:hAnsi="Times New Roman" w:cs="Times New Roman"/>
          <w:sz w:val="28"/>
          <w:szCs w:val="28"/>
        </w:rPr>
        <w:noBreakHyphen/>
        <w:t>услуги.</w:t>
      </w:r>
      <w:proofErr w:type="gramEnd"/>
      <w:r w:rsidRPr="004E0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DA3">
        <w:rPr>
          <w:rFonts w:ascii="Times New Roman" w:hAnsi="Times New Roman" w:cs="Times New Roman"/>
          <w:sz w:val="28"/>
          <w:szCs w:val="28"/>
        </w:rPr>
        <w:t>Образование»).</w:t>
      </w:r>
      <w:proofErr w:type="gramEnd"/>
    </w:p>
    <w:p w14:paraId="4F3A898F" w14:textId="77777777" w:rsidR="0062772D" w:rsidRPr="004E0DA3" w:rsidRDefault="0062772D" w:rsidP="006277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При регистрации заявления Заявитель в обязательном порядке указывает:</w:t>
      </w:r>
    </w:p>
    <w:p w14:paraId="13BBFFC1" w14:textId="693B6A26" w:rsidR="0062772D" w:rsidRPr="004E0DA3" w:rsidRDefault="0062772D" w:rsidP="004B0A84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A3">
        <w:rPr>
          <w:rFonts w:ascii="Times New Roman" w:hAnsi="Times New Roman" w:cs="Times New Roman"/>
          <w:sz w:val="28"/>
          <w:szCs w:val="28"/>
        </w:rPr>
        <w:t>персональные сведения о Заявителе (фамилию, имя, отчество</w:t>
      </w:r>
      <w:r w:rsidR="005D7D42" w:rsidRPr="004E0DA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4E0DA3">
        <w:rPr>
          <w:rFonts w:ascii="Times New Roman" w:hAnsi="Times New Roman" w:cs="Times New Roman"/>
          <w:sz w:val="28"/>
          <w:szCs w:val="28"/>
        </w:rPr>
        <w:t>, реквизиты документа, удостоверяющего личность родителя (законного представителя)</w:t>
      </w:r>
      <w:r w:rsidR="005D7D42" w:rsidRPr="004E0DA3">
        <w:rPr>
          <w:rFonts w:ascii="Times New Roman" w:hAnsi="Times New Roman" w:cs="Times New Roman"/>
          <w:sz w:val="28"/>
          <w:szCs w:val="28"/>
        </w:rPr>
        <w:t xml:space="preserve"> и второго родителя (при наличии)</w:t>
      </w:r>
      <w:r w:rsidRPr="004E0DA3">
        <w:rPr>
          <w:rFonts w:ascii="Times New Roman" w:hAnsi="Times New Roman" w:cs="Times New Roman"/>
          <w:sz w:val="28"/>
          <w:szCs w:val="28"/>
        </w:rPr>
        <w:t xml:space="preserve"> ребенка, реквизиты документа, подтверждающего установление опеки (при наличии), (скан-копии подгружаются в систему); </w:t>
      </w:r>
      <w:proofErr w:type="gramEnd"/>
    </w:p>
    <w:p w14:paraId="2E4F498F" w14:textId="27641B82" w:rsidR="0062772D" w:rsidRPr="004E0DA3" w:rsidRDefault="0062772D" w:rsidP="004B0A84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A3">
        <w:rPr>
          <w:rFonts w:ascii="Times New Roman" w:hAnsi="Times New Roman" w:cs="Times New Roman"/>
          <w:sz w:val="28"/>
          <w:szCs w:val="28"/>
        </w:rPr>
        <w:t xml:space="preserve">персональные сведения о ребенке (фамилию, имя, отчество </w:t>
      </w:r>
      <w:r w:rsidR="005D7D42" w:rsidRPr="004E0DA3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4E0DA3">
        <w:rPr>
          <w:rFonts w:ascii="Times New Roman" w:hAnsi="Times New Roman" w:cs="Times New Roman"/>
          <w:sz w:val="28"/>
          <w:szCs w:val="28"/>
        </w:rPr>
        <w:t>ребенка, дату рождения, реквизиты свидетельства о рождении ребенка, адрес места жительства (места пребывания, места фактического проживания) ребенка (скан-копии подгружаются в систему);</w:t>
      </w:r>
      <w:proofErr w:type="gramEnd"/>
    </w:p>
    <w:p w14:paraId="32C5C080" w14:textId="77777777" w:rsidR="0062772D" w:rsidRPr="004E0DA3" w:rsidRDefault="0062772D" w:rsidP="004B0A84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выбор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6776C843" w14:textId="3A84B999" w:rsidR="0062772D" w:rsidRPr="004E0DA3" w:rsidRDefault="0062772D" w:rsidP="004B0A84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вид реализ</w:t>
      </w:r>
      <w:r w:rsidR="00A37829" w:rsidRPr="004E0DA3">
        <w:rPr>
          <w:rFonts w:ascii="Times New Roman" w:hAnsi="Times New Roman" w:cs="Times New Roman"/>
          <w:sz w:val="28"/>
          <w:szCs w:val="28"/>
        </w:rPr>
        <w:t>уемой образовательной программы;</w:t>
      </w:r>
    </w:p>
    <w:p w14:paraId="52EDA368" w14:textId="77777777" w:rsidR="0062772D" w:rsidRPr="004E0DA3" w:rsidRDefault="0062772D" w:rsidP="004B0A84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вид заявления (</w:t>
      </w:r>
      <w:proofErr w:type="gramStart"/>
      <w:r w:rsidRPr="004E0DA3">
        <w:rPr>
          <w:rFonts w:ascii="Times New Roman" w:hAnsi="Times New Roman" w:cs="Times New Roman"/>
          <w:sz w:val="28"/>
          <w:szCs w:val="28"/>
        </w:rPr>
        <w:t>первичное</w:t>
      </w:r>
      <w:proofErr w:type="gramEnd"/>
      <w:r w:rsidRPr="004E0DA3">
        <w:rPr>
          <w:rFonts w:ascii="Times New Roman" w:hAnsi="Times New Roman" w:cs="Times New Roman"/>
          <w:sz w:val="28"/>
          <w:szCs w:val="28"/>
        </w:rPr>
        <w:t>, перевод);</w:t>
      </w:r>
    </w:p>
    <w:p w14:paraId="01A2AA4C" w14:textId="77777777" w:rsidR="0062772D" w:rsidRPr="004E0DA3" w:rsidRDefault="0062772D" w:rsidP="004B0A84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необходимый режим пребывания ребенка;</w:t>
      </w:r>
    </w:p>
    <w:p w14:paraId="586BCD18" w14:textId="77777777" w:rsidR="0062772D" w:rsidRPr="004E0DA3" w:rsidRDefault="0062772D" w:rsidP="004B0A84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потребность в специальной группе по состоянию здоровья;</w:t>
      </w:r>
    </w:p>
    <w:p w14:paraId="3AA8075C" w14:textId="77777777" w:rsidR="0062772D" w:rsidRPr="004E0DA3" w:rsidRDefault="0062772D" w:rsidP="004B0A84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proofErr w:type="gramStart"/>
      <w:r w:rsidRPr="004E0DA3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4E0DA3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</w:t>
      </w:r>
      <w:r w:rsidRPr="004E0DA3">
        <w:rPr>
          <w:rFonts w:ascii="Times New Roman" w:hAnsi="Times New Roman" w:cs="Times New Roman"/>
        </w:rPr>
        <w:t xml:space="preserve"> </w:t>
      </w:r>
      <w:r w:rsidRPr="004E0DA3">
        <w:rPr>
          <w:rFonts w:ascii="Times New Roman" w:hAnsi="Times New Roman" w:cs="Times New Roman"/>
          <w:sz w:val="28"/>
          <w:szCs w:val="28"/>
        </w:rPr>
        <w:t>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5B2F1A1B" w14:textId="377B270B" w:rsidR="0062772D" w:rsidRPr="004E0DA3" w:rsidRDefault="008D25FF" w:rsidP="004B0A84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н</w:t>
      </w:r>
      <w:r w:rsidR="0062772D" w:rsidRPr="004E0DA3">
        <w:rPr>
          <w:rFonts w:ascii="Times New Roman" w:hAnsi="Times New Roman" w:cs="Times New Roman"/>
          <w:sz w:val="28"/>
          <w:szCs w:val="28"/>
        </w:rPr>
        <w:t>аправленност</w:t>
      </w:r>
      <w:r w:rsidRPr="004E0DA3">
        <w:rPr>
          <w:rFonts w:ascii="Times New Roman" w:hAnsi="Times New Roman" w:cs="Times New Roman"/>
          <w:sz w:val="28"/>
          <w:szCs w:val="28"/>
        </w:rPr>
        <w:t>ь</w:t>
      </w:r>
      <w:r w:rsidR="0062772D" w:rsidRPr="004E0DA3">
        <w:rPr>
          <w:rFonts w:ascii="Times New Roman" w:hAnsi="Times New Roman" w:cs="Times New Roman"/>
          <w:sz w:val="28"/>
          <w:szCs w:val="28"/>
        </w:rPr>
        <w:t xml:space="preserve"> дошкольной группы;</w:t>
      </w:r>
    </w:p>
    <w:p w14:paraId="390954CD" w14:textId="438B2370" w:rsidR="0062772D" w:rsidRPr="004E0DA3" w:rsidRDefault="004D073F" w:rsidP="004B0A84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</w:t>
      </w:r>
      <w:r w:rsidR="0062772D" w:rsidRPr="004E0DA3">
        <w:rPr>
          <w:rFonts w:ascii="Times New Roman" w:hAnsi="Times New Roman" w:cs="Times New Roman"/>
          <w:sz w:val="28"/>
          <w:szCs w:val="28"/>
        </w:rPr>
        <w:t>-х ДОО в порядке приоритета;</w:t>
      </w:r>
    </w:p>
    <w:p w14:paraId="360711E4" w14:textId="77777777" w:rsidR="0062772D" w:rsidRPr="004E0DA3" w:rsidRDefault="0062772D" w:rsidP="004B0A84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наличие преимущественного права, льготных оснований получения места во внеочередном или первоочередном порядке в соответствии с действующим законодательством Российской Федерации (при </w:t>
      </w:r>
      <w:r w:rsidRPr="004E0DA3">
        <w:rPr>
          <w:rFonts w:ascii="Times New Roman" w:hAnsi="Times New Roman" w:cs="Times New Roman"/>
          <w:sz w:val="28"/>
          <w:szCs w:val="28"/>
        </w:rPr>
        <w:lastRenderedPageBreak/>
        <w:t>условии предоставления документов, подтверждающих наличие льготных оснований для получения места в Организации);</w:t>
      </w:r>
    </w:p>
    <w:p w14:paraId="4846345D" w14:textId="77777777" w:rsidR="0062772D" w:rsidRPr="004E0DA3" w:rsidRDefault="0062772D" w:rsidP="004B0A84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желаемую дату поступления в Организацию;</w:t>
      </w:r>
    </w:p>
    <w:p w14:paraId="4853BA23" w14:textId="77777777" w:rsidR="0062772D" w:rsidRPr="004E0DA3" w:rsidRDefault="0062772D" w:rsidP="004B0A84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способ связи (телефон, адрес электронной почты);</w:t>
      </w:r>
    </w:p>
    <w:p w14:paraId="4F18AF33" w14:textId="77777777" w:rsidR="0062772D" w:rsidRPr="004E0DA3" w:rsidRDefault="0062772D" w:rsidP="004B0A84">
      <w:pPr>
        <w:pStyle w:val="af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дополнительно в заявлении для направления указывают фамили</w:t>
      </w:r>
      <w:proofErr w:type="gramStart"/>
      <w:r w:rsidRPr="004E0DA3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4E0DA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0DA3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4E0DA3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14:paraId="0106133E" w14:textId="77777777" w:rsidR="0062772D" w:rsidRPr="004E0DA3" w:rsidRDefault="0062772D" w:rsidP="0062772D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t>Зачисление (прием) в образовательные организации, реализующие образовательные программы дошкольного образования, производится Организациями на основании заявления родителя (законного представителя) при наличии:</w:t>
      </w:r>
    </w:p>
    <w:p w14:paraId="611CF196" w14:textId="77777777" w:rsidR="0062772D" w:rsidRPr="004E0DA3" w:rsidRDefault="0062772D" w:rsidP="0062772D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t>•</w:t>
      </w:r>
      <w:r w:rsidRPr="004E0DA3">
        <w:rPr>
          <w:rFonts w:ascii="Times New Roman" w:hAnsi="Times New Roman" w:cs="Times New Roman"/>
          <w:bCs/>
          <w:sz w:val="28"/>
          <w:szCs w:val="28"/>
        </w:rPr>
        <w:tab/>
        <w:t xml:space="preserve">документа, удостоверяющего личность родителя (законного представителя) ребенка, либо документа, удостоверяющего личность иностранного гражданина или лица без гражданства в Российской Федерации, в соответствии со статьей 10 Федерального закона от 25.07.2002                № 115-ФЗ «О правовом положении иностранных граждан в Российской Федерации» </w:t>
      </w:r>
    </w:p>
    <w:p w14:paraId="2E6CECF3" w14:textId="77777777" w:rsidR="0062772D" w:rsidRPr="004E0DA3" w:rsidRDefault="0062772D" w:rsidP="0062772D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t>•</w:t>
      </w:r>
      <w:r w:rsidRPr="004E0DA3">
        <w:rPr>
          <w:rFonts w:ascii="Times New Roman" w:hAnsi="Times New Roman" w:cs="Times New Roman"/>
          <w:bCs/>
          <w:sz w:val="28"/>
          <w:szCs w:val="28"/>
        </w:rPr>
        <w:tab/>
        <w:t>документа, подтверждающего установление опеки (при необходимости);</w:t>
      </w:r>
    </w:p>
    <w:p w14:paraId="24293EE2" w14:textId="644CCBAB" w:rsidR="000F378C" w:rsidRPr="004E0DA3" w:rsidRDefault="0062772D" w:rsidP="000F378C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t>•</w:t>
      </w:r>
      <w:r w:rsidRPr="004E0DA3">
        <w:rPr>
          <w:rFonts w:ascii="Times New Roman" w:hAnsi="Times New Roman" w:cs="Times New Roman"/>
          <w:bCs/>
          <w:sz w:val="28"/>
          <w:szCs w:val="28"/>
        </w:rPr>
        <w:tab/>
        <w:t>документа психолого-медико-педагогическ</w:t>
      </w:r>
      <w:r w:rsidR="000F378C" w:rsidRPr="004E0DA3">
        <w:rPr>
          <w:rFonts w:ascii="Times New Roman" w:hAnsi="Times New Roman" w:cs="Times New Roman"/>
          <w:bCs/>
          <w:sz w:val="28"/>
          <w:szCs w:val="28"/>
        </w:rPr>
        <w:t>ой комиссии (при необходимости);</w:t>
      </w:r>
    </w:p>
    <w:p w14:paraId="397222E1" w14:textId="77777777" w:rsidR="0062772D" w:rsidRPr="004E0DA3" w:rsidRDefault="0062772D" w:rsidP="0062772D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t>•</w:t>
      </w:r>
      <w:r w:rsidRPr="004E0DA3">
        <w:rPr>
          <w:rFonts w:ascii="Times New Roman" w:hAnsi="Times New Roman" w:cs="Times New Roman"/>
          <w:bCs/>
          <w:sz w:val="28"/>
          <w:szCs w:val="28"/>
        </w:rPr>
        <w:tab/>
        <w:t>документа, подтверждающего потребность в обучении в группе оздоровительной направленности (при необходимости).</w:t>
      </w:r>
    </w:p>
    <w:p w14:paraId="6AB0E2F5" w14:textId="6BAA97E5" w:rsidR="0062772D" w:rsidRPr="004E0DA3" w:rsidRDefault="0062772D" w:rsidP="0062772D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4E0DA3">
        <w:rPr>
          <w:rFonts w:ascii="Times New Roman" w:hAnsi="Times New Roman" w:cs="Times New Roman"/>
          <w:bCs/>
          <w:sz w:val="28"/>
          <w:szCs w:val="28"/>
        </w:rPr>
        <w:t>обучение</w:t>
      </w:r>
      <w:proofErr w:type="gramEnd"/>
      <w:r w:rsidRPr="004E0DA3">
        <w:rPr>
          <w:rFonts w:ascii="Times New Roman" w:hAnsi="Times New Roman" w:cs="Times New Roman"/>
          <w:bCs/>
          <w:sz w:val="28"/>
          <w:szCs w:val="28"/>
        </w:rPr>
        <w:t xml:space="preserve"> по адаптированной образовательной программе дошкольного образования</w:t>
      </w:r>
      <w:r w:rsidR="002856CB" w:rsidRPr="004E0DA3">
        <w:rPr>
          <w:rFonts w:ascii="Times New Roman" w:hAnsi="Times New Roman" w:cs="Times New Roman"/>
          <w:bCs/>
          <w:sz w:val="28"/>
          <w:szCs w:val="28"/>
        </w:rPr>
        <w:t xml:space="preserve"> только с согласия родителей (законных представителей) ребенка и на основании рекомендаций психолого-медико-педагогической комиссии</w:t>
      </w:r>
      <w:r w:rsidRPr="004E0DA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EFFCD50" w14:textId="77777777" w:rsidR="0062772D" w:rsidRPr="004E0DA3" w:rsidRDefault="0062772D" w:rsidP="0062772D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1F5D4813" w14:textId="77777777" w:rsidR="0062772D" w:rsidRPr="004E0DA3" w:rsidRDefault="0062772D" w:rsidP="00492FAB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7B2A4B" w14:textId="533EA171" w:rsidR="00715575" w:rsidRPr="004E0DA3" w:rsidRDefault="00715575" w:rsidP="00715575">
      <w:pPr>
        <w:pStyle w:val="af3"/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DA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</w:t>
      </w:r>
    </w:p>
    <w:p w14:paraId="41127256" w14:textId="77777777" w:rsidR="00715575" w:rsidRPr="004E0DA3" w:rsidRDefault="00715575" w:rsidP="00715575">
      <w:pPr>
        <w:pStyle w:val="af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698C9D" w14:textId="09E95BCC" w:rsidR="00715575" w:rsidRPr="004E0DA3" w:rsidRDefault="00715575" w:rsidP="007155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="00DC3383" w:rsidRPr="004E0DA3">
        <w:rPr>
          <w:color w:val="auto"/>
          <w:sz w:val="28"/>
          <w:szCs w:val="28"/>
        </w:rPr>
        <w:t>Уполномоченного органа</w:t>
      </w:r>
      <w:r w:rsidRPr="004E0DA3">
        <w:rPr>
          <w:color w:val="auto"/>
          <w:sz w:val="28"/>
          <w:szCs w:val="28"/>
        </w:rPr>
        <w:t xml:space="preserve"> и иных органов и организаций, участвующих в предоставлении муниципаль</w:t>
      </w:r>
      <w:r w:rsidR="005948AD" w:rsidRPr="004E0DA3">
        <w:rPr>
          <w:color w:val="auto"/>
          <w:sz w:val="28"/>
          <w:szCs w:val="28"/>
        </w:rPr>
        <w:t>ной</w:t>
      </w:r>
      <w:r w:rsidRPr="004E0DA3">
        <w:rPr>
          <w:color w:val="auto"/>
          <w:sz w:val="28"/>
          <w:szCs w:val="28"/>
        </w:rPr>
        <w:t xml:space="preserve"> услуг</w:t>
      </w:r>
      <w:r w:rsidR="005948AD" w:rsidRPr="004E0DA3">
        <w:rPr>
          <w:color w:val="auto"/>
          <w:sz w:val="28"/>
          <w:szCs w:val="28"/>
        </w:rPr>
        <w:t>и</w:t>
      </w:r>
      <w:r w:rsidR="00D745AF" w:rsidRPr="004E0DA3">
        <w:rPr>
          <w:color w:val="auto"/>
          <w:sz w:val="28"/>
          <w:szCs w:val="28"/>
        </w:rPr>
        <w:t>,</w:t>
      </w:r>
      <w:r w:rsidRPr="004E0DA3">
        <w:rPr>
          <w:color w:val="auto"/>
          <w:sz w:val="28"/>
          <w:szCs w:val="28"/>
        </w:rPr>
        <w:t xml:space="preserve"> в случае обращения: </w:t>
      </w:r>
    </w:p>
    <w:p w14:paraId="08445288" w14:textId="77777777" w:rsidR="00715575" w:rsidRPr="004E0DA3" w:rsidRDefault="00715575" w:rsidP="007155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- свидетельство о рождении ребенка, выданное на территории Российской Федерации; </w:t>
      </w:r>
    </w:p>
    <w:p w14:paraId="401EE9AC" w14:textId="77777777" w:rsidR="00715575" w:rsidRPr="004E0DA3" w:rsidRDefault="00715575" w:rsidP="0071557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lastRenderedPageBreak/>
        <w:t xml:space="preserve">- 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 </w:t>
      </w:r>
    </w:p>
    <w:p w14:paraId="01B66B3C" w14:textId="77777777" w:rsidR="00563926" w:rsidRPr="004E0DA3" w:rsidRDefault="00563926" w:rsidP="005639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E50BD2" w14:textId="6D3C902B" w:rsidR="00383AB1" w:rsidRPr="004E0DA3" w:rsidRDefault="00383AB1" w:rsidP="00383AB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 при предоставлении заявления на бумажном носителе</w:t>
      </w:r>
    </w:p>
    <w:p w14:paraId="338E75A2" w14:textId="77777777" w:rsidR="00383AB1" w:rsidRPr="004E0DA3" w:rsidRDefault="00383AB1" w:rsidP="00383AB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35B9E" w14:textId="3AA25FE9" w:rsidR="00383AB1" w:rsidRPr="004E0DA3" w:rsidRDefault="004D073F" w:rsidP="00383A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383AB1" w:rsidRPr="004E0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83AB1" w:rsidRPr="004E0DA3">
        <w:rPr>
          <w:rFonts w:ascii="Times New Roman" w:hAnsi="Times New Roman" w:cs="Times New Roman"/>
          <w:sz w:val="28"/>
          <w:szCs w:val="28"/>
        </w:rPr>
        <w:t>При предоставлении заявления на бумажном носителе основаниями для отказа в приеме к рассмотрению</w:t>
      </w:r>
      <w:proofErr w:type="gramEnd"/>
      <w:r w:rsidR="00383AB1" w:rsidRPr="004E0DA3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являются:</w:t>
      </w:r>
    </w:p>
    <w:p w14:paraId="39DE9E8E" w14:textId="77777777" w:rsidR="00383AB1" w:rsidRPr="004E0DA3" w:rsidRDefault="00383AB1" w:rsidP="00383A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- 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14:paraId="4E3C9FDB" w14:textId="2C75857A" w:rsidR="00563926" w:rsidRPr="004E0DA3" w:rsidRDefault="00383AB1" w:rsidP="00383A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- 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14:paraId="211EF2C4" w14:textId="77777777" w:rsidR="008D25FF" w:rsidRPr="004E0DA3" w:rsidRDefault="008D25FF" w:rsidP="00A93125">
      <w:pPr>
        <w:rPr>
          <w:rFonts w:ascii="Times New Roman" w:hAnsi="Times New Roman" w:cs="Times New Roman"/>
          <w:b/>
          <w:sz w:val="28"/>
          <w:szCs w:val="28"/>
        </w:rPr>
      </w:pPr>
    </w:p>
    <w:p w14:paraId="3512657E" w14:textId="3F4DC979" w:rsidR="00383AB1" w:rsidRPr="004E0DA3" w:rsidRDefault="00383AB1" w:rsidP="00254F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</w:t>
      </w:r>
      <w:r w:rsidR="00D93D19" w:rsidRPr="004E0DA3">
        <w:rPr>
          <w:rFonts w:ascii="Times New Roman" w:hAnsi="Times New Roman" w:cs="Times New Roman"/>
          <w:b/>
          <w:sz w:val="28"/>
          <w:szCs w:val="28"/>
        </w:rPr>
        <w:t xml:space="preserve">ия или отказа в предоставлении муниципальной </w:t>
      </w:r>
      <w:r w:rsidRPr="004E0DA3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F797B68" w14:textId="77777777" w:rsidR="001A1684" w:rsidRPr="004E0DA3" w:rsidRDefault="001A1684" w:rsidP="005639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FD922C" w14:textId="321F3B5D" w:rsidR="001A1684" w:rsidRPr="004E0DA3" w:rsidRDefault="007B70F8" w:rsidP="001A16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1A1684" w:rsidRPr="004E0DA3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не предусмотрено.</w:t>
      </w:r>
    </w:p>
    <w:p w14:paraId="55DD9C0B" w14:textId="2C3D2037" w:rsidR="001A1684" w:rsidRPr="004E0DA3" w:rsidRDefault="007B70F8" w:rsidP="001A16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A1684" w:rsidRPr="004E0DA3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 в части промежуточного результата – прием заявления, постановка на учет:</w:t>
      </w:r>
    </w:p>
    <w:p w14:paraId="31B827CA" w14:textId="77777777" w:rsidR="001A1684" w:rsidRPr="004E0DA3" w:rsidRDefault="001A1684" w:rsidP="001A16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- заявитель не соответствует категории лиц, имеющих право на предоставление услуги;</w:t>
      </w:r>
    </w:p>
    <w:p w14:paraId="00DB4967" w14:textId="77777777" w:rsidR="001A1684" w:rsidRPr="004E0DA3" w:rsidRDefault="001A1684" w:rsidP="001A16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- предоставление недостоверной информации согласно пункту 2.8. настоящего Административного регламента;</w:t>
      </w:r>
    </w:p>
    <w:p w14:paraId="779B9FCC" w14:textId="77777777" w:rsidR="001A1684" w:rsidRPr="004E0DA3" w:rsidRDefault="001A1684" w:rsidP="001A16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-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284E5BD5" w14:textId="77777777" w:rsidR="001A1684" w:rsidRPr="004E0DA3" w:rsidRDefault="001A1684" w:rsidP="001A16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-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14:paraId="6125D005" w14:textId="77777777" w:rsidR="001A1684" w:rsidRPr="004E0DA3" w:rsidRDefault="001A1684" w:rsidP="001A16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- предоставление неполной информации, в том числе неполного комплекта документов (при подаче заявления в электронном виде);</w:t>
      </w:r>
    </w:p>
    <w:p w14:paraId="1D10D804" w14:textId="6770B23B" w:rsidR="003852CF" w:rsidRPr="004E0DA3" w:rsidRDefault="001A1684" w:rsidP="003852CF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- заявление о</w:t>
      </w:r>
      <w:r w:rsidR="00E63ED5" w:rsidRPr="004E0DA3">
        <w:rPr>
          <w:rFonts w:ascii="Times New Roman" w:hAnsi="Times New Roman" w:cs="Times New Roman"/>
          <w:sz w:val="28"/>
          <w:szCs w:val="28"/>
        </w:rPr>
        <w:t xml:space="preserve"> предоставлении услуги подано в</w:t>
      </w:r>
      <w:r w:rsidRPr="004E0DA3">
        <w:rPr>
          <w:rFonts w:ascii="Times New Roman" w:hAnsi="Times New Roman" w:cs="Times New Roman"/>
          <w:sz w:val="28"/>
          <w:szCs w:val="28"/>
        </w:rPr>
        <w:t xml:space="preserve"> </w:t>
      </w:r>
      <w:r w:rsidR="00E870B1" w:rsidRPr="004E0DA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E0DA3">
        <w:rPr>
          <w:rFonts w:ascii="Times New Roman" w:hAnsi="Times New Roman" w:cs="Times New Roman"/>
          <w:sz w:val="28"/>
          <w:szCs w:val="28"/>
        </w:rPr>
        <w:t xml:space="preserve">, в полномочия которых не входит предоставление услуги (при подаче </w:t>
      </w:r>
      <w:r w:rsidR="004817F5" w:rsidRPr="004E0DA3">
        <w:rPr>
          <w:rFonts w:ascii="Times New Roman" w:hAnsi="Times New Roman" w:cs="Times New Roman"/>
          <w:sz w:val="28"/>
          <w:szCs w:val="28"/>
        </w:rPr>
        <w:t>заявления на бумажном носителе);</w:t>
      </w:r>
    </w:p>
    <w:p w14:paraId="1349B868" w14:textId="549C8900" w:rsidR="003852CF" w:rsidRPr="004E0DA3" w:rsidRDefault="003852CF" w:rsidP="003852CF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- возраст ребёнка не соответствует возрастным категориям, в отношении которых реализуется постановка на учёт и зачисление детей в образовательную организацию, реализующую основную образовательную программу дошкольного образования;</w:t>
      </w:r>
    </w:p>
    <w:p w14:paraId="02AA4143" w14:textId="72F66407" w:rsidR="001A1684" w:rsidRPr="004E0DA3" w:rsidRDefault="003852CF" w:rsidP="003852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lastRenderedPageBreak/>
        <w:t>- отсутствие свободных мест в Организации, указанной Заявителем в заявлении при регистрации ребёнка в модуле региональной информационной системе «Е-услуги. Образование» при определении в образовательную организацию, реализующую основную образовательную программу дошкольного образования, на желаемую дату зачисления</w:t>
      </w:r>
      <w:r w:rsidR="004817F5" w:rsidRPr="004E0DA3">
        <w:rPr>
          <w:rFonts w:ascii="Times New Roman" w:hAnsi="Times New Roman" w:cs="Times New Roman"/>
          <w:b/>
          <w:sz w:val="28"/>
          <w:szCs w:val="28"/>
        </w:rPr>
        <w:t>;</w:t>
      </w:r>
    </w:p>
    <w:p w14:paraId="09CD702F" w14:textId="2955833B" w:rsidR="00637B45" w:rsidRPr="004E0DA3" w:rsidRDefault="00637B45" w:rsidP="00637B45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- выезд на постоянное место жительства за пределы муниципальных районов, муниципальных и городских округов Амурской области;</w:t>
      </w:r>
    </w:p>
    <w:p w14:paraId="5DD49E46" w14:textId="77777777" w:rsidR="00637B45" w:rsidRPr="004E0DA3" w:rsidRDefault="00637B45" w:rsidP="001A16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- отсутствие заключения, выданного ПМПК, при постановке ребенка на учет или переводе из одного детского сада (из одной группы детского сада) в другую группу комбинированной, компенсирующей направленности;</w:t>
      </w:r>
    </w:p>
    <w:p w14:paraId="4912C7A5" w14:textId="77777777" w:rsidR="0022126C" w:rsidRPr="004E0DA3" w:rsidRDefault="00637B45" w:rsidP="0022126C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- наличие медицинского заключения о состоянии здоровья ребёнка, препятствующего его пребыванию в Организации;</w:t>
      </w:r>
    </w:p>
    <w:p w14:paraId="74D7AD17" w14:textId="4401B6DA" w:rsidR="0022126C" w:rsidRPr="004E0DA3" w:rsidRDefault="0022126C" w:rsidP="004E4926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- налич</w:t>
      </w:r>
      <w:r w:rsidR="004E4926" w:rsidRPr="004E0DA3">
        <w:rPr>
          <w:rFonts w:ascii="Times New Roman" w:hAnsi="Times New Roman" w:cs="Times New Roman"/>
          <w:sz w:val="28"/>
          <w:szCs w:val="28"/>
        </w:rPr>
        <w:t>ие отзыва заявления Заявителем;</w:t>
      </w:r>
    </w:p>
    <w:p w14:paraId="3329F8EB" w14:textId="16F9C105" w:rsidR="00BD0051" w:rsidRPr="004E0DA3" w:rsidRDefault="0022126C" w:rsidP="0022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- </w:t>
      </w:r>
      <w:r w:rsidR="009E1AD4" w:rsidRPr="004E0DA3">
        <w:rPr>
          <w:rFonts w:ascii="Times New Roman" w:hAnsi="Times New Roman" w:cs="Times New Roman"/>
          <w:sz w:val="28"/>
          <w:szCs w:val="28"/>
        </w:rPr>
        <w:t xml:space="preserve">нарушение Заявителем сроков исполнения административной процедуры (неполучение путевки, неявка на комплектование в установленные сроки, неявка в образовательную организацию с направлением </w:t>
      </w:r>
      <w:r w:rsidRPr="004E0DA3">
        <w:rPr>
          <w:rFonts w:ascii="Times New Roman" w:hAnsi="Times New Roman" w:cs="Times New Roman"/>
          <w:sz w:val="28"/>
          <w:szCs w:val="28"/>
        </w:rPr>
        <w:t>в течение установленного срока).</w:t>
      </w:r>
    </w:p>
    <w:p w14:paraId="3E355DEE" w14:textId="77777777" w:rsidR="001F7133" w:rsidRPr="004E0DA3" w:rsidRDefault="001F7133" w:rsidP="001F71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 в части основного результата – направления – не предусмотрено.</w:t>
      </w:r>
    </w:p>
    <w:p w14:paraId="552A122A" w14:textId="77777777" w:rsidR="00791824" w:rsidRPr="004E0DA3" w:rsidRDefault="00791824" w:rsidP="008D25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168E9" w14:textId="4C5C5356" w:rsidR="001A0F76" w:rsidRPr="004E0DA3" w:rsidRDefault="001A0F76" w:rsidP="001A0F7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</w:t>
      </w:r>
    </w:p>
    <w:p w14:paraId="234906C5" w14:textId="77777777" w:rsidR="001A0F76" w:rsidRPr="004E0DA3" w:rsidRDefault="001A0F76" w:rsidP="00E21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25C4F" w14:textId="67408A49" w:rsidR="001A0F76" w:rsidRPr="004E0DA3" w:rsidRDefault="007B70F8" w:rsidP="00E21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1A0F76" w:rsidRPr="004E0DA3">
        <w:rPr>
          <w:rFonts w:ascii="Times New Roman" w:hAnsi="Times New Roman" w:cs="Times New Roman"/>
          <w:sz w:val="28"/>
          <w:szCs w:val="28"/>
        </w:rPr>
        <w:t xml:space="preserve">. Услуги, необходимые и обязательные для предоставления </w:t>
      </w:r>
      <w:r w:rsidR="00E21742" w:rsidRPr="004E0DA3">
        <w:rPr>
          <w:rFonts w:ascii="Times New Roman" w:hAnsi="Times New Roman" w:cs="Times New Roman"/>
          <w:sz w:val="28"/>
          <w:szCs w:val="28"/>
        </w:rPr>
        <w:t>муниципальной</w:t>
      </w:r>
      <w:r w:rsidR="001A0F76" w:rsidRPr="004E0DA3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14:paraId="0F6A497F" w14:textId="77777777" w:rsidR="00E21742" w:rsidRPr="004E0DA3" w:rsidRDefault="00E21742" w:rsidP="00E21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BF5E0" w14:textId="4A2A0165" w:rsidR="001A0F76" w:rsidRPr="004E0DA3" w:rsidRDefault="001A0F76" w:rsidP="00E2174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E21742" w:rsidRPr="004E0DA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E0DA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8845A48" w14:textId="77777777" w:rsidR="00E21742" w:rsidRPr="004E0DA3" w:rsidRDefault="00E21742" w:rsidP="00E2174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46E8A" w14:textId="6F20F5CC" w:rsidR="001A0F76" w:rsidRPr="004E0DA3" w:rsidRDefault="007B70F8" w:rsidP="00E21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625CD3" w:rsidRPr="004E0DA3">
        <w:rPr>
          <w:rFonts w:ascii="Times New Roman" w:hAnsi="Times New Roman" w:cs="Times New Roman"/>
          <w:sz w:val="28"/>
          <w:szCs w:val="28"/>
        </w:rPr>
        <w:t>. Предоставление</w:t>
      </w:r>
      <w:r w:rsidR="001A0F76" w:rsidRPr="004E0DA3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 бесплатно.</w:t>
      </w:r>
    </w:p>
    <w:p w14:paraId="6811550C" w14:textId="77777777" w:rsidR="00C70BAF" w:rsidRPr="004E0DA3" w:rsidRDefault="00C70BAF" w:rsidP="00E2174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167A6" w14:textId="5C33FD3C" w:rsidR="001A0F76" w:rsidRPr="004E0DA3" w:rsidRDefault="001A0F76" w:rsidP="00C70B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70BAF" w:rsidRPr="004E0DA3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E0DA3">
        <w:rPr>
          <w:rFonts w:ascii="Times New Roman" w:hAnsi="Times New Roman" w:cs="Times New Roman"/>
          <w:b/>
          <w:sz w:val="28"/>
          <w:szCs w:val="28"/>
        </w:rPr>
        <w:t>услуги, включая информацию о методике расчета размера такой платы</w:t>
      </w:r>
    </w:p>
    <w:p w14:paraId="7BF8A7F0" w14:textId="77777777" w:rsidR="00C70BAF" w:rsidRPr="004E0DA3" w:rsidRDefault="00C70BAF" w:rsidP="00C70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1F1AC" w14:textId="05FBB5FC" w:rsidR="001A0F76" w:rsidRPr="007B70F8" w:rsidRDefault="007B70F8" w:rsidP="00C70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2.16</w:t>
      </w:r>
      <w:r w:rsidR="001A0F76" w:rsidRPr="007B70F8">
        <w:rPr>
          <w:rFonts w:ascii="Times New Roman" w:hAnsi="Times New Roman" w:cs="Times New Roman"/>
          <w:sz w:val="28"/>
          <w:szCs w:val="28"/>
        </w:rPr>
        <w:t xml:space="preserve">. </w:t>
      </w:r>
      <w:r w:rsidRPr="007B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размер оплаты не предусмотрен.</w:t>
      </w:r>
    </w:p>
    <w:p w14:paraId="5CDFC4A6" w14:textId="77777777" w:rsidR="00562F4A" w:rsidRPr="004E0DA3" w:rsidRDefault="00562F4A" w:rsidP="00C70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106F5" w14:textId="0A31C20B" w:rsidR="001A0F76" w:rsidRPr="004E0DA3" w:rsidRDefault="001A0F76" w:rsidP="00C70B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C70BAF" w:rsidRPr="004E0DA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E0DA3">
        <w:rPr>
          <w:rFonts w:ascii="Times New Roman" w:hAnsi="Times New Roman" w:cs="Times New Roman"/>
          <w:b/>
          <w:sz w:val="28"/>
          <w:szCs w:val="28"/>
        </w:rPr>
        <w:t xml:space="preserve"> услуги и при получении результата предоставления </w:t>
      </w:r>
      <w:r w:rsidR="00C70BAF" w:rsidRPr="004E0DA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E0DA3">
        <w:rPr>
          <w:rFonts w:ascii="Times New Roman" w:hAnsi="Times New Roman" w:cs="Times New Roman"/>
          <w:b/>
          <w:sz w:val="28"/>
          <w:szCs w:val="28"/>
        </w:rPr>
        <w:t xml:space="preserve"> услуги при предоставлении заявления на бумажном носителе</w:t>
      </w:r>
    </w:p>
    <w:p w14:paraId="31EDE95A" w14:textId="77777777" w:rsidR="00C70BAF" w:rsidRPr="004E0DA3" w:rsidRDefault="00C70BAF" w:rsidP="001A0F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14:paraId="4632000D" w14:textId="208FCF6E" w:rsidR="00BD0051" w:rsidRPr="004E0DA3" w:rsidRDefault="007B70F8" w:rsidP="00C70B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1A0F76" w:rsidRPr="004E0DA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532D35" w:rsidRPr="004E0DA3">
        <w:rPr>
          <w:rFonts w:ascii="Times New Roman" w:hAnsi="Times New Roman" w:cs="Times New Roman"/>
          <w:sz w:val="28"/>
          <w:szCs w:val="28"/>
        </w:rPr>
        <w:t>муниципальной</w:t>
      </w:r>
      <w:r w:rsidR="001A0F76" w:rsidRPr="004E0DA3">
        <w:rPr>
          <w:rFonts w:ascii="Times New Roman" w:hAnsi="Times New Roman" w:cs="Times New Roman"/>
          <w:sz w:val="28"/>
          <w:szCs w:val="28"/>
        </w:rPr>
        <w:t xml:space="preserve"> услуги и при получении промежуточного результата предоставления </w:t>
      </w:r>
      <w:r w:rsidR="00532D35" w:rsidRPr="004E0DA3">
        <w:rPr>
          <w:rFonts w:ascii="Times New Roman" w:hAnsi="Times New Roman" w:cs="Times New Roman"/>
          <w:sz w:val="28"/>
          <w:szCs w:val="28"/>
        </w:rPr>
        <w:t>муниципальной</w:t>
      </w:r>
      <w:r w:rsidR="001A0F76" w:rsidRPr="004E0DA3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892BCB" w:rsidRPr="004E0DA3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1A0F76" w:rsidRPr="004E0DA3">
        <w:rPr>
          <w:rFonts w:ascii="Times New Roman" w:hAnsi="Times New Roman" w:cs="Times New Roman"/>
          <w:sz w:val="28"/>
          <w:szCs w:val="28"/>
        </w:rPr>
        <w:t xml:space="preserve"> или </w:t>
      </w:r>
      <w:r w:rsidR="00532D35" w:rsidRPr="004E0DA3">
        <w:rPr>
          <w:rFonts w:ascii="Times New Roman" w:hAnsi="Times New Roman" w:cs="Times New Roman"/>
          <w:sz w:val="28"/>
          <w:szCs w:val="28"/>
        </w:rPr>
        <w:t xml:space="preserve">МФЦ </w:t>
      </w:r>
      <w:r w:rsidR="001A0F76" w:rsidRPr="004E0DA3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14:paraId="76EFFFD5" w14:textId="77777777" w:rsidR="008D25FF" w:rsidRPr="004E0DA3" w:rsidRDefault="008D25FF" w:rsidP="00A93125">
      <w:pPr>
        <w:rPr>
          <w:rFonts w:ascii="Times New Roman" w:hAnsi="Times New Roman" w:cs="Times New Roman"/>
          <w:b/>
          <w:sz w:val="28"/>
          <w:szCs w:val="28"/>
        </w:rPr>
      </w:pPr>
    </w:p>
    <w:p w14:paraId="46CD92A8" w14:textId="1A310902" w:rsidR="007B607A" w:rsidRPr="004E0DA3" w:rsidRDefault="00FF542D" w:rsidP="00A931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Срок и порядок регистрации заявления о предоставлении муниципальной услуги, в том числе в электронной форме</w:t>
      </w:r>
    </w:p>
    <w:p w14:paraId="4D25D573" w14:textId="77777777" w:rsidR="00106573" w:rsidRPr="004E0DA3" w:rsidRDefault="00106573" w:rsidP="00A931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A90DE2" w14:textId="0B1B63E9" w:rsidR="00FF542D" w:rsidRPr="004E0DA3" w:rsidRDefault="007B70F8" w:rsidP="009557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FF542D" w:rsidRPr="004E0DA3">
        <w:rPr>
          <w:rFonts w:ascii="Times New Roman" w:hAnsi="Times New Roman" w:cs="Times New Roman"/>
          <w:sz w:val="28"/>
          <w:szCs w:val="28"/>
        </w:rPr>
        <w:t xml:space="preserve">. Заявления о предоставлении </w:t>
      </w:r>
      <w:r w:rsidR="00E931F1" w:rsidRPr="004E0DA3">
        <w:rPr>
          <w:rFonts w:ascii="Times New Roman" w:hAnsi="Times New Roman" w:cs="Times New Roman"/>
          <w:sz w:val="28"/>
          <w:szCs w:val="28"/>
        </w:rPr>
        <w:t>муниципальной</w:t>
      </w:r>
      <w:r w:rsidR="00FF542D" w:rsidRPr="004E0DA3">
        <w:rPr>
          <w:rFonts w:ascii="Times New Roman" w:hAnsi="Times New Roman" w:cs="Times New Roman"/>
          <w:sz w:val="28"/>
          <w:szCs w:val="28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5AF9FABE" w14:textId="42E8152C" w:rsidR="00FF542D" w:rsidRPr="004E0DA3" w:rsidRDefault="00FF542D" w:rsidP="00FF54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A3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</w:t>
      </w:r>
      <w:r w:rsidR="002C7C98" w:rsidRPr="004E0DA3">
        <w:rPr>
          <w:rFonts w:ascii="Times New Roman" w:hAnsi="Times New Roman" w:cs="Times New Roman"/>
          <w:sz w:val="28"/>
          <w:szCs w:val="28"/>
        </w:rPr>
        <w:t>,</w:t>
      </w:r>
      <w:r w:rsidRPr="004E0DA3">
        <w:rPr>
          <w:rFonts w:ascii="Times New Roman" w:hAnsi="Times New Roman" w:cs="Times New Roman"/>
          <w:sz w:val="28"/>
          <w:szCs w:val="28"/>
        </w:rPr>
        <w:t xml:space="preserve"> </w:t>
      </w:r>
      <w:r w:rsidR="006E3552" w:rsidRPr="004E0DA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E0DA3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</w:t>
      </w:r>
      <w:r w:rsidR="002C7C98" w:rsidRPr="004E0DA3">
        <w:rPr>
          <w:rFonts w:ascii="Times New Roman" w:hAnsi="Times New Roman" w:cs="Times New Roman"/>
          <w:sz w:val="28"/>
          <w:szCs w:val="28"/>
        </w:rPr>
        <w:t>,</w:t>
      </w:r>
      <w:r w:rsidRPr="004E0DA3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№ 9 к</w:t>
      </w:r>
      <w:proofErr w:type="gramEnd"/>
      <w:r w:rsidRPr="004E0DA3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47C6B02A" w14:textId="77777777" w:rsidR="007C6EA1" w:rsidRPr="004E0DA3" w:rsidRDefault="007C6EA1" w:rsidP="007C6EA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D77BF6" w14:textId="643AEF76" w:rsidR="00FF542D" w:rsidRPr="004E0DA3" w:rsidRDefault="007C6EA1" w:rsidP="007C6EA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1E9941B" w14:textId="77777777" w:rsidR="00BD0051" w:rsidRPr="004E0DA3" w:rsidRDefault="00BD0051" w:rsidP="007C6EA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2BC35" w14:textId="03D8F1BA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 xml:space="preserve">2.19. При организации предоставления муниципальной услуги в Уполномоченном органе: </w:t>
      </w:r>
    </w:p>
    <w:p w14:paraId="0B2B2718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 xml:space="preserve">Прием заявителей в Уполномоченном органе осуществляется в обособленных местах приема (кабинетах). Рабочие места уполномоченных лиц, обеспечивающих предоставление муниципальной 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объеме. </w:t>
      </w:r>
    </w:p>
    <w:p w14:paraId="118779D2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предоставление или получение документов должны быть оборудованы стульями, либо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14:paraId="15592650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стульями, обеспечиваются образцами заполнения документов, бланками заявлений. Тексты информационных материалов печатаются удобным для чтения шрифтом, без исправлений, наиболее важные места выделяются. </w:t>
      </w:r>
    </w:p>
    <w:p w14:paraId="181F874F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обеспечения доступности для инвалидов к помещениям Уполномоченного органа, в которых предоставляется муниципальная услуга, на сотрудника Уполномоченного органа возлагается обязанность по оказанию ситуационной помощи инвалидам всех категорий на время предоставления муниципальной услуги. </w:t>
      </w:r>
    </w:p>
    <w:p w14:paraId="0C9696AD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0F8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нормативам, установленным Постановлением Главного государственного санитарного врача РФ от 02.12.2020 № 40 «Об утверждении санитарных правил СП 2.2.3670-20 «Санитарно-эпидемиологические требования к условиям труда» и оборудованы противопожарной системой и средствами пожаротушения. </w:t>
      </w:r>
      <w:proofErr w:type="gramEnd"/>
    </w:p>
    <w:p w14:paraId="081F2E70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Уполномоченного органа, оборудуются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 </w:t>
      </w:r>
    </w:p>
    <w:p w14:paraId="2F452C05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2.20.</w:t>
      </w:r>
      <w:r w:rsidRPr="007B70F8">
        <w:rPr>
          <w:rFonts w:ascii="Times New Roman" w:hAnsi="Times New Roman" w:cs="Times New Roman"/>
          <w:sz w:val="28"/>
          <w:szCs w:val="28"/>
        </w:rPr>
        <w:tab/>
        <w:t xml:space="preserve"> При организации предоставления муниципальной услуги в МФЦ: </w:t>
      </w:r>
    </w:p>
    <w:p w14:paraId="0BB6918A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 xml:space="preserve">Для организации взаимодействия с заявителями помещение МФЦ делится на следующие функциональные секторы (зоны): </w:t>
      </w:r>
    </w:p>
    <w:p w14:paraId="75FA06D0" w14:textId="3F768258" w:rsidR="007B70F8" w:rsidRPr="007B70F8" w:rsidRDefault="007B70F8" w:rsidP="004B0A84">
      <w:pPr>
        <w:pStyle w:val="af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 xml:space="preserve">сектор информирования и ожидания; </w:t>
      </w:r>
    </w:p>
    <w:p w14:paraId="13E455CC" w14:textId="1FB19661" w:rsidR="007B70F8" w:rsidRPr="007B70F8" w:rsidRDefault="007B70F8" w:rsidP="004B0A84">
      <w:pPr>
        <w:pStyle w:val="af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 xml:space="preserve">сектор приема заявителей. </w:t>
      </w:r>
    </w:p>
    <w:p w14:paraId="39BC2CE1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 xml:space="preserve">Сектор информирования и ожидания включает в себя: </w:t>
      </w:r>
    </w:p>
    <w:p w14:paraId="03128F4E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а) информационные стенды или иные источники информирования, содержащие актуальную и исчерпывающую информацию, необходимую для получения услуг, в том числе:</w:t>
      </w:r>
    </w:p>
    <w:p w14:paraId="7A105576" w14:textId="09113971" w:rsidR="007B70F8" w:rsidRPr="007B70F8" w:rsidRDefault="007B70F8" w:rsidP="004B0A84">
      <w:pPr>
        <w:pStyle w:val="af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многофункциональном центре;</w:t>
      </w:r>
    </w:p>
    <w:p w14:paraId="5FAB7D90" w14:textId="6E2692B5" w:rsidR="007B70F8" w:rsidRPr="007B70F8" w:rsidRDefault="007B70F8" w:rsidP="004B0A84">
      <w:pPr>
        <w:pStyle w:val="af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14:paraId="50FCEB3B" w14:textId="66DCA292" w:rsidR="007B70F8" w:rsidRPr="007B70F8" w:rsidRDefault="007B70F8" w:rsidP="004B0A84">
      <w:pPr>
        <w:pStyle w:val="af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14:paraId="11D9222F" w14:textId="77926B92" w:rsidR="007B70F8" w:rsidRPr="007B70F8" w:rsidRDefault="007B70F8" w:rsidP="004B0A84">
      <w:pPr>
        <w:pStyle w:val="af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14:paraId="52012031" w14:textId="00C2A767" w:rsidR="007B70F8" w:rsidRPr="007B70F8" w:rsidRDefault="007B70F8" w:rsidP="004B0A84">
      <w:pPr>
        <w:pStyle w:val="af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14:paraId="103CDDB5" w14:textId="19B74D75" w:rsidR="007B70F8" w:rsidRPr="007B70F8" w:rsidRDefault="007B70F8" w:rsidP="004B0A84">
      <w:pPr>
        <w:pStyle w:val="af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</w:t>
      </w:r>
      <w:r w:rsidRPr="007B70F8">
        <w:rPr>
          <w:rFonts w:ascii="Times New Roman" w:hAnsi="Times New Roman" w:cs="Times New Roman"/>
          <w:sz w:val="28"/>
          <w:szCs w:val="28"/>
        </w:rPr>
        <w:lastRenderedPageBreak/>
        <w:t>работников привлекаемых организаций за нарушение порядка предоставления государственных и муниципальных услуг;</w:t>
      </w:r>
    </w:p>
    <w:p w14:paraId="0A121D6F" w14:textId="4152FE2E" w:rsidR="007B70F8" w:rsidRPr="007B70F8" w:rsidRDefault="007B70F8" w:rsidP="004B0A84">
      <w:pPr>
        <w:pStyle w:val="af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73FFD309" w14:textId="7BC3DB83" w:rsidR="007B70F8" w:rsidRPr="007B70F8" w:rsidRDefault="007B70F8" w:rsidP="004B0A84">
      <w:pPr>
        <w:pStyle w:val="af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14:paraId="384FE473" w14:textId="2B3ADEA9" w:rsidR="007B70F8" w:rsidRPr="007B70F8" w:rsidRDefault="007B70F8" w:rsidP="004B0A84">
      <w:pPr>
        <w:pStyle w:val="af3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государственной и муниципальной услуги;</w:t>
      </w:r>
    </w:p>
    <w:p w14:paraId="6BFBE412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0F8">
        <w:rPr>
          <w:rFonts w:ascii="Times New Roman" w:hAnsi="Times New Roman" w:cs="Times New Roman"/>
          <w:sz w:val="28"/>
          <w:szCs w:val="28"/>
        </w:rPr>
        <w:t xml:space="preserve">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информации. </w:t>
      </w:r>
      <w:proofErr w:type="gramEnd"/>
    </w:p>
    <w:p w14:paraId="39696DA4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 w14:paraId="1CA00406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г) стулья, кресельные секции, скамьи (</w:t>
      </w:r>
      <w:proofErr w:type="spellStart"/>
      <w:r w:rsidRPr="007B70F8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7B70F8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14:paraId="41C70CAE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7B70F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B70F8">
        <w:rPr>
          <w:rFonts w:ascii="Times New Roman" w:hAnsi="Times New Roman" w:cs="Times New Roman"/>
          <w:sz w:val="28"/>
          <w:szCs w:val="28"/>
        </w:rPr>
        <w:t>:</w:t>
      </w:r>
    </w:p>
    <w:p w14:paraId="0C3E5963" w14:textId="71427E56" w:rsidR="007B70F8" w:rsidRPr="007B70F8" w:rsidRDefault="007B70F8" w:rsidP="004B0A84">
      <w:pPr>
        <w:pStyle w:val="af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регистрации заявителя в очереди;</w:t>
      </w:r>
    </w:p>
    <w:p w14:paraId="4EF7ED33" w14:textId="5A019E05" w:rsidR="007B70F8" w:rsidRPr="007B70F8" w:rsidRDefault="007B70F8" w:rsidP="004B0A84">
      <w:pPr>
        <w:pStyle w:val="af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14:paraId="1853AD40" w14:textId="16BA0C00" w:rsidR="007B70F8" w:rsidRPr="007B70F8" w:rsidRDefault="007B70F8" w:rsidP="004B0A84">
      <w:pPr>
        <w:pStyle w:val="af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отображения статуса очереди;</w:t>
      </w:r>
    </w:p>
    <w:p w14:paraId="5D2A1D0E" w14:textId="6AE94A83" w:rsidR="007B70F8" w:rsidRPr="007B70F8" w:rsidRDefault="007B70F8" w:rsidP="004B0A84">
      <w:pPr>
        <w:pStyle w:val="af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многофункционального центра;</w:t>
      </w:r>
    </w:p>
    <w:p w14:paraId="33A993C1" w14:textId="10438EC6" w:rsidR="007B70F8" w:rsidRPr="007B70F8" w:rsidRDefault="007B70F8" w:rsidP="004B0A84">
      <w:pPr>
        <w:pStyle w:val="af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14:paraId="0B961BA6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Площадь сектора информирования и ожидания определяется из расчета не менее 10 квадратных метров на одно окно.</w:t>
      </w:r>
    </w:p>
    <w:p w14:paraId="18AF5C31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 xml:space="preserve"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 </w:t>
      </w:r>
    </w:p>
    <w:p w14:paraId="1A706FB6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 </w:t>
      </w:r>
    </w:p>
    <w:p w14:paraId="667A5D86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 xml:space="preserve">Здание (помещение) МФЦ оборудуется информационной табличкой (вывеской), содержащей полное наименование органа, информацию о режиме работы. </w:t>
      </w:r>
    </w:p>
    <w:p w14:paraId="7F62D7A9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30.12.2009 № 384-ФЗ «Технический регламент о безопасности зданий и сооружений».</w:t>
      </w:r>
    </w:p>
    <w:p w14:paraId="0DF86383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 xml:space="preserve">Помещения МФЦ, предназначенные для работы с заявителями, располагаются на нижних этажах здания и имеют отдельный вход. В случае расположения на втором этаже и выше здание оснащается лифтом, эскалатором или иными автоматическими подъемными устройствами, в том числе для инвалидов. </w:t>
      </w:r>
    </w:p>
    <w:p w14:paraId="0D0E4879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 xml:space="preserve">В помещении организуется бесплатный туалет для посетителей, в том числе туалет, предназначенный для инвалидов. </w:t>
      </w:r>
    </w:p>
    <w:p w14:paraId="77FF000D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 </w:t>
      </w:r>
    </w:p>
    <w:p w14:paraId="0CB1F879" w14:textId="77777777" w:rsidR="007B70F8" w:rsidRPr="007B70F8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 xml:space="preserve"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 </w:t>
      </w:r>
    </w:p>
    <w:p w14:paraId="1C66AFE4" w14:textId="51E3E94E" w:rsidR="002415FE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0F8">
        <w:rPr>
          <w:rFonts w:ascii="Times New Roman" w:hAnsi="Times New Roman" w:cs="Times New Roman"/>
          <w:sz w:val="28"/>
          <w:szCs w:val="28"/>
        </w:rPr>
        <w:t>Обеспечение условий доступности муниципальной услуги для инвалидов должно соответствовать требованиям, установленным законодательством и иными нормативными правовыми актами.</w:t>
      </w:r>
      <w:r w:rsidR="007C6EA1" w:rsidRPr="004E0D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A3BFD" w14:textId="77777777" w:rsidR="007B70F8" w:rsidRPr="004E0DA3" w:rsidRDefault="007B70F8" w:rsidP="007B7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FEB620" w14:textId="0D057795" w:rsidR="00650EC5" w:rsidRPr="004E0DA3" w:rsidRDefault="00650EC5" w:rsidP="00650E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14:paraId="25C93E43" w14:textId="77777777" w:rsidR="00650EC5" w:rsidRPr="004E0DA3" w:rsidRDefault="00650EC5" w:rsidP="00650E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97010" w14:textId="0B4F22E8" w:rsidR="00650EC5" w:rsidRPr="004E0DA3" w:rsidRDefault="00650EC5" w:rsidP="00650EC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>2.21. Основными показателями доступности</w:t>
      </w:r>
      <w:r w:rsidR="001E52E9">
        <w:rPr>
          <w:color w:val="auto"/>
          <w:sz w:val="28"/>
          <w:szCs w:val="28"/>
        </w:rPr>
        <w:t xml:space="preserve"> и качества</w:t>
      </w:r>
      <w:r w:rsidRPr="004E0DA3">
        <w:rPr>
          <w:color w:val="auto"/>
          <w:sz w:val="28"/>
          <w:szCs w:val="28"/>
        </w:rPr>
        <w:t xml:space="preserve"> предоставления муниципальной услуги являются: </w:t>
      </w:r>
    </w:p>
    <w:p w14:paraId="4635FA8F" w14:textId="1B54E810" w:rsidR="001E52E9" w:rsidRPr="001E52E9" w:rsidRDefault="001E52E9" w:rsidP="004B0A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МФЦ,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1E52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сайте региональной информационной системы «Портал государственных и муниципальных услуг (функций) Амурской области», в федеральной государственной информационной системе «Единый портал государственных и муниципальных услуг (функций)» (далее – Портал, ЕПГУ</w:t>
      </w:r>
      <w:proofErr w:type="gramEnd"/>
      <w:r w:rsidRPr="001E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E5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  <w:proofErr w:type="gramEnd"/>
    </w:p>
    <w:p w14:paraId="1FDA0DBA" w14:textId="77777777" w:rsidR="001E52E9" w:rsidRPr="001E52E9" w:rsidRDefault="001E52E9" w:rsidP="004B0A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14:paraId="0B4D60E1" w14:textId="77777777" w:rsidR="001E52E9" w:rsidRPr="001E52E9" w:rsidRDefault="001E52E9" w:rsidP="004B0A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исполнения административных процедур;</w:t>
      </w:r>
    </w:p>
    <w:p w14:paraId="328A5614" w14:textId="77777777" w:rsidR="001E52E9" w:rsidRPr="001E52E9" w:rsidRDefault="001E52E9" w:rsidP="004B0A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14:paraId="00151BE7" w14:textId="77777777" w:rsidR="001E52E9" w:rsidRPr="001E52E9" w:rsidRDefault="001E52E9" w:rsidP="004B0A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графика работы с заявителями по предоставлению муниципальной услуги;</w:t>
      </w:r>
    </w:p>
    <w:p w14:paraId="44DC3034" w14:textId="77777777" w:rsidR="001E52E9" w:rsidRPr="001E52E9" w:rsidRDefault="001E52E9" w:rsidP="004B0A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заявителей, получивших муниципальную услугу в электронном виде;</w:t>
      </w:r>
    </w:p>
    <w:p w14:paraId="4E321914" w14:textId="77777777" w:rsidR="001E52E9" w:rsidRPr="001E52E9" w:rsidRDefault="001E52E9" w:rsidP="004B0A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продолжительность; </w:t>
      </w:r>
    </w:p>
    <w:p w14:paraId="72F8E1BD" w14:textId="77777777" w:rsidR="001E52E9" w:rsidRPr="001E52E9" w:rsidRDefault="001E52E9" w:rsidP="004B0A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14:paraId="50F908D2" w14:textId="77777777" w:rsidR="001E52E9" w:rsidRPr="001E52E9" w:rsidRDefault="001E52E9" w:rsidP="004B0A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муниципальной услуги в многофункциональном центре предоставления государственных и муниципальных услуг;</w:t>
      </w:r>
    </w:p>
    <w:p w14:paraId="7CD42F2F" w14:textId="77777777" w:rsidR="001E52E9" w:rsidRPr="001E52E9" w:rsidRDefault="001E52E9" w:rsidP="004B0A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7323288A" w14:textId="77777777" w:rsidR="001E52E9" w:rsidRPr="001E52E9" w:rsidRDefault="001E52E9" w:rsidP="004B0A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получения информации о ходе предоставления муниципальной услуги, в том числе с использованием ЕПГУ или РПГУ.</w:t>
      </w:r>
    </w:p>
    <w:p w14:paraId="4A07B983" w14:textId="77777777" w:rsidR="00791824" w:rsidRPr="004E0DA3" w:rsidRDefault="00791824" w:rsidP="00650E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43553" w14:textId="6DE143F4" w:rsidR="00650EC5" w:rsidRPr="004E0DA3" w:rsidRDefault="00650EC5" w:rsidP="00650E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 w:rsidR="00E56ED9" w:rsidRPr="004E0DA3">
        <w:rPr>
          <w:rFonts w:ascii="Times New Roman" w:hAnsi="Times New Roman" w:cs="Times New Roman"/>
          <w:b/>
          <w:sz w:val="28"/>
          <w:szCs w:val="28"/>
        </w:rPr>
        <w:t>МФЦ</w:t>
      </w:r>
      <w:r w:rsidRPr="004E0DA3">
        <w:rPr>
          <w:rFonts w:ascii="Times New Roman" w:hAnsi="Times New Roman" w:cs="Times New Roman"/>
          <w:b/>
          <w:sz w:val="28"/>
          <w:szCs w:val="28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5FE7AE1" w14:textId="77777777" w:rsidR="00650EC5" w:rsidRPr="004E0DA3" w:rsidRDefault="00650EC5" w:rsidP="00650E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9BEE5B" w14:textId="1A295440" w:rsidR="00E56ED9" w:rsidRPr="004E0DA3" w:rsidRDefault="001E52E9" w:rsidP="00E56E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2.22</w:t>
      </w:r>
      <w:r w:rsidR="00E56ED9" w:rsidRPr="004E0DA3">
        <w:rPr>
          <w:color w:val="auto"/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МФЦ. </w:t>
      </w:r>
    </w:p>
    <w:p w14:paraId="051408B5" w14:textId="127055E5" w:rsidR="00E56ED9" w:rsidRPr="004E0DA3" w:rsidRDefault="00E56ED9" w:rsidP="00E56E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>2.24. 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</w:t>
      </w:r>
      <w:r w:rsidR="00435D58" w:rsidRPr="004E0DA3">
        <w:rPr>
          <w:color w:val="auto"/>
          <w:sz w:val="28"/>
          <w:szCs w:val="28"/>
        </w:rPr>
        <w:t>оставления муниципальной услуги</w:t>
      </w:r>
      <w:r w:rsidRPr="004E0DA3">
        <w:rPr>
          <w:color w:val="auto"/>
          <w:sz w:val="28"/>
          <w:szCs w:val="28"/>
        </w:rPr>
        <w:t xml:space="preserve"> в электронном виде посредством ЕПГУ и/ или РПГУ. </w:t>
      </w:r>
    </w:p>
    <w:p w14:paraId="6C9EADBD" w14:textId="1F1D897D" w:rsidR="00E56ED9" w:rsidRPr="004E0DA3" w:rsidRDefault="00E56ED9" w:rsidP="00E56E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Для получения муниципальной услуги заявитель должен авторизоваться на ЕПГУ и/или РПГУ в роли частного лица (физическое лицо) с подтверждённой учётной записью в ЕСИА, указать наименование муниципальной услуги и заполнить предложенную интерактивную форму заявления. </w:t>
      </w:r>
    </w:p>
    <w:p w14:paraId="6EBCFFBF" w14:textId="642D45CA" w:rsidR="00650EC5" w:rsidRPr="004E0DA3" w:rsidRDefault="00E56ED9" w:rsidP="00E56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подписывается простой электронной подписью заявителя и направляется в </w:t>
      </w:r>
      <w:r w:rsidR="00183B59" w:rsidRPr="004E0DA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E0DA3">
        <w:rPr>
          <w:rFonts w:ascii="Times New Roman" w:hAnsi="Times New Roman" w:cs="Times New Roman"/>
          <w:sz w:val="28"/>
          <w:szCs w:val="28"/>
        </w:rPr>
        <w:t>посредством СМЭВ. Электронная форма муниципальной услуги предусматривает возможность прикрепления в электронном виде документов, предусмотренных пунктами 2.8.3-2.8.8, заверенных усиленной квалифицированной электронной подписью уполномоченного органа (организации).</w:t>
      </w:r>
    </w:p>
    <w:p w14:paraId="12298EFA" w14:textId="260A91BA" w:rsidR="00E56ED9" w:rsidRPr="004E0DA3" w:rsidRDefault="00E56ED9" w:rsidP="00E56E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и/или РПГУ в форме уведомлений по заявлению. </w:t>
      </w:r>
    </w:p>
    <w:p w14:paraId="5F5EC16B" w14:textId="786C8E55" w:rsidR="00E56ED9" w:rsidRPr="004E0DA3" w:rsidRDefault="00E56ED9" w:rsidP="00E56E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В случае направления заявления посредством ЕПГУ и/или РПГУ результат предоставления муниципальной услуги также может быть выдан заявителю на бумажном носителе в </w:t>
      </w:r>
      <w:r w:rsidR="00AF23E8" w:rsidRPr="004E0DA3">
        <w:rPr>
          <w:color w:val="auto"/>
          <w:sz w:val="28"/>
          <w:szCs w:val="28"/>
        </w:rPr>
        <w:t>Уполномоченном органе</w:t>
      </w:r>
      <w:r w:rsidRPr="004E0DA3">
        <w:rPr>
          <w:color w:val="auto"/>
          <w:sz w:val="28"/>
          <w:szCs w:val="28"/>
        </w:rPr>
        <w:t xml:space="preserve">, МФЦ. </w:t>
      </w:r>
    </w:p>
    <w:p w14:paraId="1605D8E9" w14:textId="76268BDC" w:rsidR="00E56ED9" w:rsidRPr="004E0DA3" w:rsidRDefault="00E56ED9" w:rsidP="00567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2.25. При подаче электронных документов, предусмотренных пунктами 2.8.3-2.8.8, через ЕПГУ, такие документы предоставляются в </w:t>
      </w:r>
      <w:r w:rsidR="00567548" w:rsidRPr="004E0DA3">
        <w:rPr>
          <w:color w:val="auto"/>
          <w:sz w:val="28"/>
          <w:szCs w:val="28"/>
        </w:rPr>
        <w:t xml:space="preserve">форматах </w:t>
      </w:r>
      <w:proofErr w:type="spellStart"/>
      <w:r w:rsidR="00567548" w:rsidRPr="004E0DA3">
        <w:rPr>
          <w:color w:val="auto"/>
          <w:sz w:val="28"/>
          <w:szCs w:val="28"/>
        </w:rPr>
        <w:t>pdf</w:t>
      </w:r>
      <w:proofErr w:type="spellEnd"/>
      <w:r w:rsidR="00567548" w:rsidRPr="004E0DA3">
        <w:rPr>
          <w:color w:val="auto"/>
          <w:sz w:val="28"/>
          <w:szCs w:val="28"/>
        </w:rPr>
        <w:t xml:space="preserve">, </w:t>
      </w:r>
      <w:proofErr w:type="spellStart"/>
      <w:r w:rsidR="00567548" w:rsidRPr="004E0DA3">
        <w:rPr>
          <w:color w:val="auto"/>
          <w:sz w:val="28"/>
          <w:szCs w:val="28"/>
        </w:rPr>
        <w:t>jpg</w:t>
      </w:r>
      <w:proofErr w:type="spellEnd"/>
      <w:r w:rsidR="00567548" w:rsidRPr="004E0DA3">
        <w:rPr>
          <w:color w:val="auto"/>
          <w:sz w:val="28"/>
          <w:szCs w:val="28"/>
        </w:rPr>
        <w:t xml:space="preserve">, </w:t>
      </w:r>
      <w:proofErr w:type="spellStart"/>
      <w:r w:rsidR="00567548" w:rsidRPr="004E0DA3">
        <w:rPr>
          <w:color w:val="auto"/>
          <w:sz w:val="28"/>
          <w:szCs w:val="28"/>
        </w:rPr>
        <w:t>jpeg</w:t>
      </w:r>
      <w:proofErr w:type="spellEnd"/>
      <w:r w:rsidR="00567548" w:rsidRPr="004E0DA3">
        <w:rPr>
          <w:color w:val="auto"/>
          <w:sz w:val="28"/>
          <w:szCs w:val="28"/>
        </w:rPr>
        <w:t xml:space="preserve"> с </w:t>
      </w:r>
      <w:proofErr w:type="spellStart"/>
      <w:r w:rsidR="00567548" w:rsidRPr="004E0DA3">
        <w:rPr>
          <w:color w:val="auto"/>
          <w:sz w:val="28"/>
          <w:szCs w:val="28"/>
        </w:rPr>
        <w:t>sig</w:t>
      </w:r>
      <w:proofErr w:type="spellEnd"/>
      <w:r w:rsidR="00567548" w:rsidRPr="004E0DA3">
        <w:rPr>
          <w:color w:val="auto"/>
          <w:sz w:val="28"/>
          <w:szCs w:val="28"/>
        </w:rPr>
        <w:t xml:space="preserve">. </w:t>
      </w:r>
    </w:p>
    <w:p w14:paraId="795F101F" w14:textId="77777777" w:rsidR="00E56ED9" w:rsidRPr="004E0DA3" w:rsidRDefault="00E56ED9" w:rsidP="00E56E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Электронные документы должны обеспечивать: </w:t>
      </w:r>
    </w:p>
    <w:p w14:paraId="03BBE22A" w14:textId="4EFA7F47" w:rsidR="00E56ED9" w:rsidRPr="004E0DA3" w:rsidRDefault="00E56ED9" w:rsidP="00E56E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14:paraId="2304FB4F" w14:textId="70367840" w:rsidR="00791824" w:rsidRPr="004E0DA3" w:rsidRDefault="00E56ED9" w:rsidP="008D25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1129BB47" w14:textId="77777777" w:rsidR="00791824" w:rsidRPr="004E0DA3" w:rsidRDefault="00791824" w:rsidP="00625C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E79C372" w14:textId="77777777" w:rsidR="00254F01" w:rsidRPr="004E0DA3" w:rsidRDefault="00254F01" w:rsidP="00625CD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3A8D1144" w14:textId="122E4F54" w:rsidR="00C717AE" w:rsidRPr="004E0DA3" w:rsidRDefault="00C717AE" w:rsidP="004B0A84">
      <w:pPr>
        <w:pStyle w:val="af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5CC87B48" w14:textId="77777777" w:rsidR="00C717AE" w:rsidRPr="004E0DA3" w:rsidRDefault="00C717AE" w:rsidP="00C717AE">
      <w:pPr>
        <w:pStyle w:val="af3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50DC221D" w14:textId="77777777" w:rsidR="00C717AE" w:rsidRPr="004E0DA3" w:rsidRDefault="00C717AE" w:rsidP="00C717A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14:paraId="484C13E7" w14:textId="28158628" w:rsidR="00C717AE" w:rsidRPr="004E0DA3" w:rsidRDefault="00C717AE" w:rsidP="00C717A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вне зависимости от формы</w:t>
      </w:r>
    </w:p>
    <w:p w14:paraId="29A45731" w14:textId="77777777" w:rsidR="00C717AE" w:rsidRPr="004E0DA3" w:rsidRDefault="00C717AE" w:rsidP="00C717A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672FC" w14:textId="721E33C1" w:rsidR="00C717AE" w:rsidRPr="004E0DA3" w:rsidRDefault="00C717AE" w:rsidP="00C717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14:paraId="07363552" w14:textId="371A8CE0" w:rsidR="00C717AE" w:rsidRPr="004E0DA3" w:rsidRDefault="00C717AE" w:rsidP="004B0A8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прием и регистрация заявления и иных документов, необходимых для предоставления </w:t>
      </w:r>
      <w:r w:rsidR="00E931F1" w:rsidRPr="004E0DA3">
        <w:rPr>
          <w:color w:val="auto"/>
          <w:sz w:val="28"/>
          <w:szCs w:val="28"/>
        </w:rPr>
        <w:t>муниципальной</w:t>
      </w:r>
      <w:r w:rsidRPr="004E0DA3">
        <w:rPr>
          <w:color w:val="auto"/>
          <w:sz w:val="28"/>
          <w:szCs w:val="28"/>
        </w:rPr>
        <w:t xml:space="preserve"> услуги; </w:t>
      </w:r>
    </w:p>
    <w:p w14:paraId="45A8435C" w14:textId="77777777" w:rsidR="00C717AE" w:rsidRPr="004E0DA3" w:rsidRDefault="00C717AE" w:rsidP="004B0A8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получение сведений посредством СМЭВ; </w:t>
      </w:r>
    </w:p>
    <w:p w14:paraId="632CFF94" w14:textId="77777777" w:rsidR="00C717AE" w:rsidRPr="004E0DA3" w:rsidRDefault="00C717AE" w:rsidP="004B0A8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рассмотрение документов и сведений; </w:t>
      </w:r>
    </w:p>
    <w:p w14:paraId="5055C4D4" w14:textId="77777777" w:rsidR="00C717AE" w:rsidRPr="004E0DA3" w:rsidRDefault="00C717AE" w:rsidP="004B0A8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принятие решения; </w:t>
      </w:r>
    </w:p>
    <w:p w14:paraId="74F27237" w14:textId="77777777" w:rsidR="00567548" w:rsidRPr="004E0DA3" w:rsidRDefault="00C717AE" w:rsidP="004B0A8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>вы</w:t>
      </w:r>
      <w:r w:rsidR="00567548" w:rsidRPr="004E0DA3">
        <w:rPr>
          <w:color w:val="auto"/>
          <w:sz w:val="28"/>
          <w:szCs w:val="28"/>
        </w:rPr>
        <w:t>дача промежуточного результата;</w:t>
      </w:r>
    </w:p>
    <w:p w14:paraId="3CF5B54E" w14:textId="74EA02D2" w:rsidR="00C717AE" w:rsidRPr="004E0DA3" w:rsidRDefault="00C717AE" w:rsidP="004B0A84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внесение основного результата </w:t>
      </w:r>
      <w:r w:rsidR="00567548" w:rsidRPr="004E0DA3">
        <w:rPr>
          <w:color w:val="auto"/>
          <w:sz w:val="28"/>
          <w:szCs w:val="28"/>
        </w:rPr>
        <w:t xml:space="preserve">муниципальной </w:t>
      </w:r>
      <w:r w:rsidRPr="004E0DA3">
        <w:rPr>
          <w:color w:val="auto"/>
          <w:sz w:val="28"/>
          <w:szCs w:val="28"/>
        </w:rPr>
        <w:t xml:space="preserve">услуги в реестр юридически значимых записей. </w:t>
      </w:r>
    </w:p>
    <w:p w14:paraId="340AFEA9" w14:textId="782AEB8E" w:rsidR="00C717AE" w:rsidRPr="004E0DA3" w:rsidRDefault="00C717AE" w:rsidP="00C717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   № 10 к настоящему Административному регламенту.</w:t>
      </w:r>
    </w:p>
    <w:p w14:paraId="43C028C2" w14:textId="77777777" w:rsidR="0060234E" w:rsidRPr="004E0DA3" w:rsidRDefault="0060234E" w:rsidP="00C717A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49FD7" w14:textId="3B68AF4C" w:rsidR="00495DB3" w:rsidRPr="004E0DA3" w:rsidRDefault="00495DB3" w:rsidP="00C717A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в электронной форме через ЕПГУ и/или РПГУ</w:t>
      </w:r>
    </w:p>
    <w:p w14:paraId="3774DEE9" w14:textId="77777777" w:rsidR="00495DB3" w:rsidRPr="004E0DA3" w:rsidRDefault="00495DB3" w:rsidP="00C717A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78EF5" w14:textId="0E69BCC0" w:rsidR="00495DB3" w:rsidRPr="004E0DA3" w:rsidRDefault="00495DB3" w:rsidP="00495DB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3.2. При предоставлении муниципальной услуги в электронной форме заявителю дополнительно обеспечиваются: </w:t>
      </w:r>
    </w:p>
    <w:p w14:paraId="43742678" w14:textId="79D3E8FA" w:rsidR="00495DB3" w:rsidRPr="004E0DA3" w:rsidRDefault="00495DB3" w:rsidP="004B0A84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получение информации о порядке и сроках предоставления муниципальной услуги в электронной форме; </w:t>
      </w:r>
    </w:p>
    <w:p w14:paraId="59F49EC9" w14:textId="77777777" w:rsidR="00495DB3" w:rsidRPr="004E0DA3" w:rsidRDefault="00495DB3" w:rsidP="004B0A84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формирование заявления в электронной форме; </w:t>
      </w:r>
    </w:p>
    <w:p w14:paraId="187C7304" w14:textId="77777777" w:rsidR="00495DB3" w:rsidRPr="004E0DA3" w:rsidRDefault="00495DB3" w:rsidP="004B0A84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получение сведений о ходе рассмотрения заявления в электронной форме; </w:t>
      </w:r>
    </w:p>
    <w:p w14:paraId="79552CCD" w14:textId="77777777" w:rsidR="00495DB3" w:rsidRPr="004E0DA3" w:rsidRDefault="00495DB3" w:rsidP="004B0A84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возможность получения на ЕПГУ сведений о ходе рассмотрения заявления, поданного в иных формах, по запросу заявителя; </w:t>
      </w:r>
    </w:p>
    <w:p w14:paraId="53A4B832" w14:textId="513630FA" w:rsidR="00495DB3" w:rsidRPr="004E0DA3" w:rsidRDefault="00495DB3" w:rsidP="004B0A84">
      <w:pPr>
        <w:pStyle w:val="Default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14:paraId="20B1B736" w14:textId="33E342CC" w:rsidR="00C717AE" w:rsidRPr="001E52E9" w:rsidRDefault="00495DB3" w:rsidP="004B0A84">
      <w:pPr>
        <w:pStyle w:val="af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E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6B07F9" w:rsidRPr="001E52E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E52E9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5C53C3" w:rsidRPr="001E52E9">
        <w:rPr>
          <w:rFonts w:ascii="Times New Roman" w:hAnsi="Times New Roman" w:cs="Times New Roman"/>
          <w:sz w:val="28"/>
          <w:szCs w:val="28"/>
        </w:rPr>
        <w:t>я</w:t>
      </w:r>
      <w:r w:rsidR="00000818" w:rsidRPr="001E52E9">
        <w:rPr>
          <w:rFonts w:ascii="Times New Roman" w:hAnsi="Times New Roman" w:cs="Times New Roman"/>
          <w:sz w:val="28"/>
          <w:szCs w:val="28"/>
        </w:rPr>
        <w:t xml:space="preserve">) </w:t>
      </w:r>
      <w:r w:rsidRPr="001E52E9">
        <w:rPr>
          <w:rFonts w:ascii="Times New Roman" w:hAnsi="Times New Roman" w:cs="Times New Roman"/>
          <w:sz w:val="28"/>
          <w:szCs w:val="28"/>
        </w:rPr>
        <w:t>должностных лиц Уполномоченного органа, предоставляющего муниципальную услугу, либо государственного (муниципального) служащего.</w:t>
      </w:r>
      <w:proofErr w:type="gramEnd"/>
    </w:p>
    <w:p w14:paraId="6DC33C6B" w14:textId="77777777" w:rsidR="00254F01" w:rsidRPr="004E0DA3" w:rsidRDefault="00254F01" w:rsidP="008B0A2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11608C3" w14:textId="77777777" w:rsidR="00495DB3" w:rsidRPr="004E0DA3" w:rsidRDefault="00495DB3" w:rsidP="00495D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</w:p>
    <w:p w14:paraId="08905250" w14:textId="655AD91C" w:rsidR="00495DB3" w:rsidRPr="004E0DA3" w:rsidRDefault="00495DB3" w:rsidP="00495D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вне зависимости от формы оказания услуги</w:t>
      </w:r>
    </w:p>
    <w:p w14:paraId="07EE867A" w14:textId="77777777" w:rsidR="00495DB3" w:rsidRPr="004E0DA3" w:rsidRDefault="00495DB3" w:rsidP="0005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67F78" w14:textId="77777777" w:rsidR="00051F88" w:rsidRPr="004E0DA3" w:rsidRDefault="00051F88" w:rsidP="0005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14:paraId="74951162" w14:textId="77777777" w:rsidR="00051F88" w:rsidRPr="004E0DA3" w:rsidRDefault="00051F88" w:rsidP="0005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Заявление может быть сформировано в электронном виде на ЕПГУ и/или РПГУ или подано на бумажном носителе.</w:t>
      </w:r>
    </w:p>
    <w:p w14:paraId="15C8C0EF" w14:textId="77777777" w:rsidR="00051F88" w:rsidRPr="004E0DA3" w:rsidRDefault="00051F88" w:rsidP="0005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Формирование заявления в электронной форме не требует дополнительной подачи заявления на бумажном носителе.</w:t>
      </w:r>
    </w:p>
    <w:p w14:paraId="64A9B628" w14:textId="519E4CB1" w:rsidR="00495DB3" w:rsidRPr="004E0DA3" w:rsidRDefault="00051F88" w:rsidP="0005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9EA8A7D" w14:textId="77777777" w:rsidR="00051F88" w:rsidRPr="004E0DA3" w:rsidRDefault="00051F88" w:rsidP="00051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При формировании заявления на ЕПГУ и/или РПГУ заявителю обеспечивается: </w:t>
      </w:r>
    </w:p>
    <w:p w14:paraId="05CF92C3" w14:textId="77777777" w:rsidR="00051F88" w:rsidRPr="004E0DA3" w:rsidRDefault="00051F88" w:rsidP="00051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073E02E8" w14:textId="77777777" w:rsidR="00051F88" w:rsidRPr="004E0DA3" w:rsidRDefault="00051F88" w:rsidP="00051F88">
      <w:pPr>
        <w:pStyle w:val="Default"/>
        <w:ind w:firstLine="709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б) возможность автоматического заполнения полей электронной формы заявления на основании данных, размещенных в профиле заявителя в ЕСИА; </w:t>
      </w:r>
    </w:p>
    <w:p w14:paraId="71023D5E" w14:textId="77777777" w:rsidR="00051F88" w:rsidRPr="004E0DA3" w:rsidRDefault="00051F88" w:rsidP="00051F88">
      <w:pPr>
        <w:pStyle w:val="Default"/>
        <w:ind w:firstLine="709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 w:rsidRPr="004E0DA3">
        <w:rPr>
          <w:color w:val="auto"/>
          <w:sz w:val="28"/>
          <w:szCs w:val="28"/>
        </w:rPr>
        <w:t>потери</w:t>
      </w:r>
      <w:proofErr w:type="gramEnd"/>
      <w:r w:rsidRPr="004E0DA3">
        <w:rPr>
          <w:color w:val="auto"/>
          <w:sz w:val="28"/>
          <w:szCs w:val="28"/>
        </w:rPr>
        <w:t xml:space="preserve"> ранее введенной информации; </w:t>
      </w:r>
    </w:p>
    <w:p w14:paraId="7DF93D19" w14:textId="77777777" w:rsidR="00051F88" w:rsidRPr="004E0DA3" w:rsidRDefault="00051F88" w:rsidP="00051F88">
      <w:pPr>
        <w:pStyle w:val="Default"/>
        <w:ind w:firstLine="709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lastRenderedPageBreak/>
        <w:t xml:space="preserve">г) возможность доступа заявителя на ЕПГУ и/или РПГУ к заявлениям, ранее поданным им на ЕПГУ и/или РПГУ. </w:t>
      </w:r>
    </w:p>
    <w:p w14:paraId="40F10129" w14:textId="050CF5B3" w:rsidR="00051F88" w:rsidRPr="004E0DA3" w:rsidRDefault="00051F88" w:rsidP="0005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Сформированное на ЕПГУ и/или РПГУ заявление направляется в </w:t>
      </w:r>
      <w:r w:rsidR="005107EC" w:rsidRPr="004E0DA3">
        <w:rPr>
          <w:rFonts w:ascii="Times New Roman" w:hAnsi="Times New Roman" w:cs="Times New Roman"/>
          <w:sz w:val="28"/>
          <w:szCs w:val="28"/>
        </w:rPr>
        <w:t xml:space="preserve">региональную информационную систему «Образование в Амурской области» </w:t>
      </w:r>
      <w:r w:rsidRPr="004E0DA3">
        <w:rPr>
          <w:rFonts w:ascii="Times New Roman" w:hAnsi="Times New Roman" w:cs="Times New Roman"/>
          <w:sz w:val="28"/>
          <w:szCs w:val="28"/>
        </w:rPr>
        <w:t>посредством СМЭВ.</w:t>
      </w:r>
    </w:p>
    <w:p w14:paraId="71986AC7" w14:textId="4C8C96FB" w:rsidR="00051F88" w:rsidRPr="004E0DA3" w:rsidRDefault="00051F88" w:rsidP="00051F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3.4. После поступления в </w:t>
      </w:r>
      <w:r w:rsidR="005107EC" w:rsidRPr="004E0DA3">
        <w:rPr>
          <w:color w:val="auto"/>
          <w:sz w:val="28"/>
          <w:szCs w:val="28"/>
        </w:rPr>
        <w:t xml:space="preserve">региональную информационную систему «Образование в Амурской области» </w:t>
      </w:r>
      <w:r w:rsidRPr="004E0DA3">
        <w:rPr>
          <w:color w:val="auto"/>
          <w:sz w:val="28"/>
          <w:szCs w:val="28"/>
        </w:rPr>
        <w:t xml:space="preserve">электронное заявление становится доступным для должностного лица </w:t>
      </w:r>
      <w:r w:rsidR="006B07F9" w:rsidRPr="004E0DA3">
        <w:rPr>
          <w:color w:val="auto"/>
          <w:sz w:val="28"/>
          <w:szCs w:val="28"/>
        </w:rPr>
        <w:t>Уполномоченного органа</w:t>
      </w:r>
      <w:r w:rsidRPr="004E0DA3">
        <w:rPr>
          <w:color w:val="auto"/>
          <w:sz w:val="28"/>
          <w:szCs w:val="28"/>
        </w:rPr>
        <w:t>, ответственного за прием и регистрацию заявления (далее – ответственное должностное лицо). При этом заявителю на ЕПГУ и/или РПГУ направляется уведомление «Заявление передано в региональную систему доступности дошкольного образования. Заявление зарегистрировано</w:t>
      </w:r>
      <w:proofErr w:type="gramStart"/>
      <w:r w:rsidRPr="004E0DA3">
        <w:rPr>
          <w:color w:val="auto"/>
          <w:sz w:val="28"/>
          <w:szCs w:val="28"/>
        </w:rPr>
        <w:t>.</w:t>
      </w:r>
      <w:proofErr w:type="gramEnd"/>
      <w:r w:rsidRPr="004E0DA3">
        <w:rPr>
          <w:color w:val="auto"/>
          <w:sz w:val="28"/>
          <w:szCs w:val="28"/>
        </w:rPr>
        <w:t xml:space="preserve"> _______________ (</w:t>
      </w:r>
      <w:proofErr w:type="gramStart"/>
      <w:r w:rsidRPr="004E0DA3">
        <w:rPr>
          <w:color w:val="auto"/>
          <w:sz w:val="28"/>
          <w:szCs w:val="28"/>
        </w:rPr>
        <w:t>у</w:t>
      </w:r>
      <w:proofErr w:type="gramEnd"/>
      <w:r w:rsidRPr="004E0DA3">
        <w:rPr>
          <w:color w:val="auto"/>
          <w:sz w:val="28"/>
          <w:szCs w:val="28"/>
        </w:rPr>
        <w:t>казывается дата и время регистрации заявления в формате: ДД.ММ</w:t>
      </w:r>
      <w:proofErr w:type="gramStart"/>
      <w:r w:rsidRPr="004E0DA3">
        <w:rPr>
          <w:color w:val="auto"/>
          <w:sz w:val="28"/>
          <w:szCs w:val="28"/>
        </w:rPr>
        <w:t>.Г</w:t>
      </w:r>
      <w:proofErr w:type="gramEnd"/>
      <w:r w:rsidRPr="004E0DA3">
        <w:rPr>
          <w:color w:val="auto"/>
          <w:sz w:val="28"/>
          <w:szCs w:val="28"/>
        </w:rPr>
        <w:t xml:space="preserve">ГГГ </w:t>
      </w:r>
      <w:proofErr w:type="spellStart"/>
      <w:r w:rsidRPr="004E0DA3">
        <w:rPr>
          <w:color w:val="auto"/>
          <w:sz w:val="28"/>
          <w:szCs w:val="28"/>
        </w:rPr>
        <w:t>чч:мм:сс</w:t>
      </w:r>
      <w:proofErr w:type="spellEnd"/>
      <w:r w:rsidRPr="004E0DA3">
        <w:rPr>
          <w:color w:val="auto"/>
          <w:sz w:val="28"/>
          <w:szCs w:val="28"/>
        </w:rPr>
        <w:t xml:space="preserve">) с номером ____________________ </w:t>
      </w:r>
      <w:r w:rsidRPr="004E0DA3">
        <w:rPr>
          <w:i/>
          <w:iCs/>
          <w:color w:val="auto"/>
          <w:sz w:val="28"/>
          <w:szCs w:val="28"/>
        </w:rPr>
        <w:t>(указывается уникальный номер заявления в региональной информационной системе)</w:t>
      </w:r>
      <w:r w:rsidRPr="004E0DA3">
        <w:rPr>
          <w:color w:val="auto"/>
          <w:sz w:val="28"/>
          <w:szCs w:val="28"/>
        </w:rPr>
        <w:t xml:space="preserve">. Ожидайте рассмотрения заявления в течение 7 дней». </w:t>
      </w:r>
    </w:p>
    <w:p w14:paraId="00FDFB78" w14:textId="04ED04B9" w:rsidR="00051F88" w:rsidRPr="004E0DA3" w:rsidRDefault="00051F88" w:rsidP="00051F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3.5. Ответственное должностное лицо </w:t>
      </w:r>
      <w:r w:rsidR="006B07F9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 xml:space="preserve"> проверяет наличие электронных заявлений, поступивших с ЕПГУ и/или РПГУ, с периодом не реже 2 раз в день.</w:t>
      </w:r>
    </w:p>
    <w:p w14:paraId="6947F0D2" w14:textId="79AEF764" w:rsidR="00495DB3" w:rsidRPr="004E0DA3" w:rsidRDefault="00051F88" w:rsidP="00495D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3.6. Ответственное должностное лицо </w:t>
      </w:r>
      <w:r w:rsidR="004A2D7E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3F6D7992" w14:textId="70170E62" w:rsidR="00051F88" w:rsidRPr="004E0DA3" w:rsidRDefault="00051F88" w:rsidP="00495D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</w:t>
      </w:r>
      <w:r w:rsidR="0013389C" w:rsidRPr="004E0DA3">
        <w:rPr>
          <w:rFonts w:ascii="Times New Roman" w:hAnsi="Times New Roman" w:cs="Times New Roman"/>
          <w:sz w:val="28"/>
          <w:szCs w:val="28"/>
        </w:rPr>
        <w:t>,</w:t>
      </w:r>
      <w:r w:rsidRPr="004E0DA3">
        <w:rPr>
          <w:rFonts w:ascii="Times New Roman" w:hAnsi="Times New Roman" w:cs="Times New Roman"/>
          <w:sz w:val="28"/>
          <w:szCs w:val="28"/>
        </w:rPr>
        <w:t xml:space="preserve"> прием в работу заявления о </w:t>
      </w:r>
      <w:r w:rsidR="00AD7209" w:rsidRPr="004E0DA3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услуги. При этом заявителю на ЕПГУ и/или РПГУ направляется уведомление «Начато рассмотрение заявления».</w:t>
      </w:r>
    </w:p>
    <w:p w14:paraId="76334B3D" w14:textId="2BF78CFC" w:rsidR="00051F88" w:rsidRPr="004E0DA3" w:rsidRDefault="00051F88" w:rsidP="00495D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A3">
        <w:rPr>
          <w:rFonts w:ascii="Times New Roman" w:hAnsi="Times New Roman" w:cs="Times New Roman"/>
          <w:sz w:val="28"/>
          <w:szCs w:val="28"/>
        </w:rPr>
        <w:t>В случае необходимости подтверждения данных заявления заявителю сообщается об этом в форме уведомления на ЕПГУ и/или РПГУ «Для подтверждения данных заявления Вам необходимо представить в ________________________ (указывается место представления документов) в срок _________________________ (указывается срок представления документов) следующие документы: _________________________ (указывается перечень подтверждающих документов, которые должен представить заявитель).»</w:t>
      </w:r>
      <w:r w:rsidR="00E931F1" w:rsidRPr="004E0DA3">
        <w:rPr>
          <w:rFonts w:ascii="Times New Roman" w:hAnsi="Times New Roman" w:cs="Times New Roman"/>
          <w:sz w:val="28"/>
          <w:szCs w:val="28"/>
        </w:rPr>
        <w:t>.</w:t>
      </w:r>
      <w:r w:rsidRPr="004E0DA3">
        <w:rPr>
          <w:rFonts w:ascii="Times New Roman" w:hAnsi="Times New Roman" w:cs="Times New Roman"/>
          <w:sz w:val="28"/>
          <w:szCs w:val="28"/>
        </w:rPr>
        <w:t xml:space="preserve"> Данные недостатки могут быть исправлены заявителем в течение 3 дней со дня сообщения, в</w:t>
      </w:r>
      <w:proofErr w:type="gramEnd"/>
      <w:r w:rsidRPr="004E0DA3">
        <w:rPr>
          <w:rFonts w:ascii="Times New Roman" w:hAnsi="Times New Roman" w:cs="Times New Roman"/>
          <w:sz w:val="28"/>
          <w:szCs w:val="28"/>
        </w:rPr>
        <w:t xml:space="preserve"> том числе, поступления соответствующего уведомления, при несоблюдении которого следует отказ в соот</w:t>
      </w:r>
      <w:r w:rsidR="0081697D">
        <w:rPr>
          <w:rFonts w:ascii="Times New Roman" w:hAnsi="Times New Roman" w:cs="Times New Roman"/>
          <w:sz w:val="28"/>
          <w:szCs w:val="28"/>
        </w:rPr>
        <w:t>ветствии с пунктами 2.11.</w:t>
      </w:r>
      <w:r w:rsidRPr="004E0DA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DB26072" w14:textId="52C6D311" w:rsidR="00B86A7E" w:rsidRPr="004E0DA3" w:rsidRDefault="00B86A7E" w:rsidP="00495D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A3">
        <w:rPr>
          <w:rFonts w:ascii="Times New Roman" w:hAnsi="Times New Roman" w:cs="Times New Roman"/>
          <w:sz w:val="28"/>
          <w:szCs w:val="28"/>
        </w:rPr>
        <w:t xml:space="preserve">При наступлении желаемой даты приема и отсутствии свободных мест в образовательных организациях, указанных заявителем в заявлении (по данным </w:t>
      </w:r>
      <w:r w:rsidR="005107EC" w:rsidRPr="004E0DA3">
        <w:rPr>
          <w:rFonts w:ascii="Times New Roman" w:hAnsi="Times New Roman" w:cs="Times New Roman"/>
          <w:sz w:val="28"/>
          <w:szCs w:val="28"/>
        </w:rPr>
        <w:t>региональной информационной системы «Образование в Амурской области»</w:t>
      </w:r>
      <w:r w:rsidRPr="004E0DA3">
        <w:rPr>
          <w:rFonts w:ascii="Times New Roman" w:hAnsi="Times New Roman" w:cs="Times New Roman"/>
          <w:sz w:val="28"/>
          <w:szCs w:val="28"/>
        </w:rPr>
        <w:t>)</w:t>
      </w:r>
      <w:r w:rsidR="0013389C" w:rsidRPr="004E0DA3">
        <w:rPr>
          <w:rFonts w:ascii="Times New Roman" w:hAnsi="Times New Roman" w:cs="Times New Roman"/>
          <w:sz w:val="28"/>
          <w:szCs w:val="28"/>
        </w:rPr>
        <w:t>,</w:t>
      </w:r>
      <w:r w:rsidRPr="004E0DA3">
        <w:rPr>
          <w:rFonts w:ascii="Times New Roman" w:hAnsi="Times New Roman" w:cs="Times New Roman"/>
          <w:sz w:val="28"/>
          <w:szCs w:val="28"/>
        </w:rPr>
        <w:t xml:space="preserve"> заявителю сообщается, в том числе в форме уведомления на ЕПГУ и/или РПГУ «В настоящее время в образовательных организациях, указанных в заявлении, нет свободных мест, соответствующих запрашиваемым в заявлении условиям.</w:t>
      </w:r>
      <w:proofErr w:type="gramEnd"/>
      <w:r w:rsidRPr="004E0DA3">
        <w:rPr>
          <w:rFonts w:ascii="Times New Roman" w:hAnsi="Times New Roman" w:cs="Times New Roman"/>
          <w:sz w:val="28"/>
          <w:szCs w:val="28"/>
        </w:rPr>
        <w:t xml:space="preserve"> Вам может быть предложено место в _________ (указывается перечень образовательных организаций, в которых могут быть предоставлены места при наличии возможности). В случае </w:t>
      </w:r>
      <w:r w:rsidRPr="004E0DA3">
        <w:rPr>
          <w:rFonts w:ascii="Times New Roman" w:hAnsi="Times New Roman" w:cs="Times New Roman"/>
          <w:sz w:val="28"/>
          <w:szCs w:val="28"/>
        </w:rPr>
        <w:lastRenderedPageBreak/>
        <w:t>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</w:t>
      </w:r>
      <w:proofErr w:type="gramStart"/>
      <w:r w:rsidRPr="004E0DA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56D1DD4B" w14:textId="264E577A" w:rsidR="00B86A7E" w:rsidRPr="004E0DA3" w:rsidRDefault="00B86A7E" w:rsidP="00495D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A3">
        <w:rPr>
          <w:rFonts w:ascii="Times New Roman" w:hAnsi="Times New Roman" w:cs="Times New Roman"/>
          <w:sz w:val="28"/>
          <w:szCs w:val="28"/>
        </w:rPr>
        <w:t xml:space="preserve">При наступлении желаемой даты приема и наличии свободных мест в образовательных организациях, указанных заявителем в заявлении (по данным </w:t>
      </w:r>
      <w:r w:rsidR="005107EC" w:rsidRPr="004E0DA3">
        <w:rPr>
          <w:rFonts w:ascii="Times New Roman" w:hAnsi="Times New Roman" w:cs="Times New Roman"/>
          <w:sz w:val="28"/>
          <w:szCs w:val="28"/>
        </w:rPr>
        <w:t>региональной информационной системы «Образование в Амурской области»</w:t>
      </w:r>
      <w:r w:rsidRPr="004E0DA3">
        <w:rPr>
          <w:rFonts w:ascii="Times New Roman" w:hAnsi="Times New Roman" w:cs="Times New Roman"/>
          <w:sz w:val="28"/>
          <w:szCs w:val="28"/>
        </w:rPr>
        <w:t>), после утверждения документа о направлении, содержащего информацию об определении места для ребенка, и внесения реквизитов данного документа</w:t>
      </w:r>
      <w:r w:rsidRPr="004E0DA3">
        <w:rPr>
          <w:rFonts w:ascii="Times New Roman" w:hAnsi="Times New Roman" w:cs="Times New Roman"/>
        </w:rPr>
        <w:t xml:space="preserve"> </w:t>
      </w:r>
      <w:r w:rsidRPr="004E0DA3">
        <w:rPr>
          <w:rFonts w:ascii="Times New Roman" w:hAnsi="Times New Roman" w:cs="Times New Roman"/>
          <w:sz w:val="28"/>
          <w:szCs w:val="28"/>
        </w:rPr>
        <w:t xml:space="preserve">в </w:t>
      </w:r>
      <w:r w:rsidR="005107EC" w:rsidRPr="004E0DA3">
        <w:rPr>
          <w:rFonts w:ascii="Times New Roman" w:hAnsi="Times New Roman" w:cs="Times New Roman"/>
          <w:sz w:val="28"/>
          <w:szCs w:val="28"/>
        </w:rPr>
        <w:t>региональную информационную систему «Образование в Амурской области»</w:t>
      </w:r>
      <w:r w:rsidR="0013389C" w:rsidRPr="004E0DA3">
        <w:rPr>
          <w:rFonts w:ascii="Times New Roman" w:hAnsi="Times New Roman" w:cs="Times New Roman"/>
          <w:sz w:val="28"/>
          <w:szCs w:val="28"/>
        </w:rPr>
        <w:t>,</w:t>
      </w:r>
      <w:r w:rsidRPr="004E0DA3">
        <w:rPr>
          <w:rFonts w:ascii="Times New Roman" w:hAnsi="Times New Roman" w:cs="Times New Roman"/>
          <w:sz w:val="28"/>
          <w:szCs w:val="28"/>
        </w:rPr>
        <w:t xml:space="preserve"> заявителю на ЕПГУ и/или РПГУ направляется уведомление «Вам предоставлено</w:t>
      </w:r>
      <w:proofErr w:type="gramEnd"/>
      <w:r w:rsidRPr="004E0DA3">
        <w:rPr>
          <w:rFonts w:ascii="Times New Roman" w:hAnsi="Times New Roman" w:cs="Times New Roman"/>
          <w:sz w:val="28"/>
          <w:szCs w:val="28"/>
        </w:rPr>
        <w:t xml:space="preserve"> место в _____________ (указываются название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</w:t>
      </w:r>
      <w:proofErr w:type="gramStart"/>
      <w:r w:rsidRPr="004E0D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0D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E0D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0DA3">
        <w:rPr>
          <w:rFonts w:ascii="Times New Roman" w:hAnsi="Times New Roman" w:cs="Times New Roman"/>
          <w:sz w:val="28"/>
          <w:szCs w:val="28"/>
        </w:rPr>
        <w:t>оложительный основной результат услуги)».</w:t>
      </w:r>
    </w:p>
    <w:p w14:paraId="3EAB84A8" w14:textId="3F386F03" w:rsidR="00B86A7E" w:rsidRPr="004E0DA3" w:rsidRDefault="00B86A7E" w:rsidP="00495D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3.7.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РПГУ при подаче заявления на РПГУ, в обезличенном виде на сайте или стенде </w:t>
      </w:r>
      <w:r w:rsidR="004A2D7E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 xml:space="preserve">. В случае необходимости заявитель может также получить результат </w:t>
      </w:r>
      <w:proofErr w:type="gramStart"/>
      <w:r w:rsidRPr="004E0DA3">
        <w:rPr>
          <w:rFonts w:ascii="Times New Roman" w:hAnsi="Times New Roman" w:cs="Times New Roman"/>
          <w:sz w:val="28"/>
          <w:szCs w:val="28"/>
        </w:rPr>
        <w:t xml:space="preserve">в виде выписки из документа о направлении при личном обращении в </w:t>
      </w:r>
      <w:r w:rsidR="004A2D7E" w:rsidRPr="004E0DA3">
        <w:rPr>
          <w:rFonts w:ascii="Times New Roman" w:hAnsi="Times New Roman" w:cs="Times New Roman"/>
          <w:sz w:val="28"/>
          <w:szCs w:val="28"/>
        </w:rPr>
        <w:t>Уполномоченный орган</w:t>
      </w:r>
      <w:proofErr w:type="gramEnd"/>
      <w:r w:rsidRPr="004E0DA3">
        <w:rPr>
          <w:rFonts w:ascii="Times New Roman" w:hAnsi="Times New Roman" w:cs="Times New Roman"/>
          <w:sz w:val="28"/>
          <w:szCs w:val="28"/>
        </w:rPr>
        <w:t>.</w:t>
      </w:r>
    </w:p>
    <w:p w14:paraId="03FC8A54" w14:textId="07357AA1" w:rsidR="00B86A7E" w:rsidRPr="004E0DA3" w:rsidRDefault="00B86A7E" w:rsidP="00B86A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и/или РПГУ.</w:t>
      </w:r>
    </w:p>
    <w:p w14:paraId="463063E5" w14:textId="7E5CED24" w:rsidR="00B86A7E" w:rsidRPr="004E0DA3" w:rsidRDefault="00B86A7E" w:rsidP="00B86A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Для получения услуги на ЕПГУ заявитель должен авторизоваться в ЕСИА в роли частного лица (физическое лицо) с подт</w:t>
      </w:r>
      <w:r w:rsidR="002B5FE0" w:rsidRPr="004E0DA3">
        <w:rPr>
          <w:rFonts w:ascii="Times New Roman" w:hAnsi="Times New Roman" w:cs="Times New Roman"/>
          <w:sz w:val="28"/>
          <w:szCs w:val="28"/>
        </w:rPr>
        <w:t>верждённой учётной записью, выб</w:t>
      </w:r>
      <w:r w:rsidRPr="004E0DA3">
        <w:rPr>
          <w:rFonts w:ascii="Times New Roman" w:hAnsi="Times New Roman" w:cs="Times New Roman"/>
          <w:sz w:val="28"/>
          <w:szCs w:val="28"/>
        </w:rPr>
        <w:t>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14:paraId="2418E08C" w14:textId="77777777" w:rsidR="00B86A7E" w:rsidRPr="004E0DA3" w:rsidRDefault="00B86A7E" w:rsidP="00B86A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14:paraId="29AE2B6F" w14:textId="5774925F" w:rsidR="00B86A7E" w:rsidRPr="004E0DA3" w:rsidRDefault="00B86A7E" w:rsidP="00B86A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A3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A3912" w:rsidRPr="004E0DA3">
        <w:rPr>
          <w:rFonts w:ascii="Times New Roman" w:hAnsi="Times New Roman" w:cs="Times New Roman"/>
          <w:sz w:val="28"/>
          <w:szCs w:val="28"/>
        </w:rPr>
        <w:t>.12.2012</w:t>
      </w:r>
      <w:r w:rsidRPr="004E0DA3">
        <w:rPr>
          <w:rFonts w:ascii="Times New Roman" w:hAnsi="Times New Roman" w:cs="Times New Roman"/>
          <w:sz w:val="28"/>
          <w:szCs w:val="28"/>
        </w:rPr>
        <w:t xml:space="preserve"> № 1284 «Об</w:t>
      </w:r>
      <w:proofErr w:type="gramEnd"/>
      <w:r w:rsidRPr="004E0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DA3">
        <w:rPr>
          <w:rFonts w:ascii="Times New Roman" w:hAnsi="Times New Roman" w:cs="Times New Roman"/>
          <w:sz w:val="28"/>
          <w:szCs w:val="28"/>
        </w:rPr>
        <w:t xml:space="preserve">оценке гражданами эффективности деятельности </w:t>
      </w:r>
      <w:r w:rsidRPr="004E0DA3">
        <w:rPr>
          <w:rFonts w:ascii="Times New Roman" w:hAnsi="Times New Roman" w:cs="Times New Roman"/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4E0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DA3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4E0DA3">
        <w:rPr>
          <w:rFonts w:ascii="Times New Roman" w:hAnsi="Times New Roman" w:cs="Times New Roman"/>
          <w:sz w:val="28"/>
          <w:szCs w:val="28"/>
        </w:rPr>
        <w:t xml:space="preserve"> исполнения соответствующими руководителями своих должностных обязанностей».</w:t>
      </w:r>
    </w:p>
    <w:p w14:paraId="1FC42743" w14:textId="77777777" w:rsidR="00B31884" w:rsidRPr="004E0DA3" w:rsidRDefault="00B31884" w:rsidP="009071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6F96D" w14:textId="2DA32409" w:rsidR="00907165" w:rsidRPr="004E0DA3" w:rsidRDefault="00907165" w:rsidP="009071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 в бумажной форме</w:t>
      </w:r>
    </w:p>
    <w:p w14:paraId="66AA4622" w14:textId="77777777" w:rsidR="00907165" w:rsidRPr="004E0DA3" w:rsidRDefault="00907165" w:rsidP="0090716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D8921" w14:textId="1E863845" w:rsidR="00907165" w:rsidRPr="004E0DA3" w:rsidRDefault="005A0959" w:rsidP="0090716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3.9</w:t>
      </w:r>
      <w:r w:rsidR="00907165" w:rsidRPr="004E0DA3">
        <w:rPr>
          <w:color w:val="auto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AC490F" w:rsidRPr="004E0DA3">
        <w:rPr>
          <w:color w:val="auto"/>
          <w:sz w:val="28"/>
          <w:szCs w:val="28"/>
        </w:rPr>
        <w:t>Уполномоченный орган</w:t>
      </w:r>
      <w:r w:rsidR="00907165" w:rsidRPr="004E0DA3">
        <w:rPr>
          <w:color w:val="auto"/>
          <w:sz w:val="28"/>
          <w:szCs w:val="28"/>
        </w:rPr>
        <w:t xml:space="preserve"> с заявлением с приложением документов, указанных в пункте 2.8. настоящего Административного регламента. </w:t>
      </w:r>
    </w:p>
    <w:p w14:paraId="5D92B983" w14:textId="349F4134" w:rsidR="00907165" w:rsidRPr="004E0DA3" w:rsidRDefault="00907165" w:rsidP="0090716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>3.1</w:t>
      </w:r>
      <w:r w:rsidR="005A0959">
        <w:rPr>
          <w:color w:val="auto"/>
          <w:sz w:val="28"/>
          <w:szCs w:val="28"/>
        </w:rPr>
        <w:t>0</w:t>
      </w:r>
      <w:r w:rsidRPr="004E0DA3">
        <w:rPr>
          <w:color w:val="auto"/>
          <w:sz w:val="28"/>
          <w:szCs w:val="28"/>
        </w:rPr>
        <w:t xml:space="preserve">. Основания </w:t>
      </w:r>
      <w:r w:rsidR="002B5FE0" w:rsidRPr="004E0DA3">
        <w:rPr>
          <w:color w:val="auto"/>
          <w:sz w:val="28"/>
          <w:szCs w:val="28"/>
        </w:rPr>
        <w:t xml:space="preserve">для </w:t>
      </w:r>
      <w:r w:rsidRPr="004E0DA3">
        <w:rPr>
          <w:color w:val="auto"/>
          <w:sz w:val="28"/>
          <w:szCs w:val="28"/>
        </w:rPr>
        <w:t>отказа в приеме заявления об исправлении опечато</w:t>
      </w:r>
      <w:r w:rsidR="005A0959">
        <w:rPr>
          <w:color w:val="auto"/>
          <w:sz w:val="28"/>
          <w:szCs w:val="28"/>
        </w:rPr>
        <w:t>к и ошибок указаны в пункте 2.11</w:t>
      </w:r>
      <w:r w:rsidRPr="004E0DA3">
        <w:rPr>
          <w:color w:val="auto"/>
          <w:sz w:val="28"/>
          <w:szCs w:val="28"/>
        </w:rPr>
        <w:t xml:space="preserve">. настоящего Административного регламента. </w:t>
      </w:r>
    </w:p>
    <w:p w14:paraId="60E3C09D" w14:textId="509CF43A" w:rsidR="00907165" w:rsidRPr="004E0DA3" w:rsidRDefault="005A0959" w:rsidP="0090716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3.11</w:t>
      </w:r>
      <w:r w:rsidR="00907165" w:rsidRPr="004E0DA3">
        <w:rPr>
          <w:color w:val="auto"/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14:paraId="1C6121B3" w14:textId="48C0C06C" w:rsidR="00907165" w:rsidRPr="004E0DA3" w:rsidRDefault="005A0959" w:rsidP="0090716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3.11</w:t>
      </w:r>
      <w:r w:rsidR="00907165" w:rsidRPr="004E0DA3">
        <w:rPr>
          <w:color w:val="auto"/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AC490F" w:rsidRPr="004E0DA3">
        <w:rPr>
          <w:color w:val="auto"/>
          <w:sz w:val="28"/>
          <w:szCs w:val="28"/>
        </w:rPr>
        <w:t>Уполномоченный орган</w:t>
      </w:r>
      <w:r w:rsidR="00907165" w:rsidRPr="004E0DA3">
        <w:rPr>
          <w:color w:val="auto"/>
          <w:sz w:val="28"/>
          <w:szCs w:val="28"/>
        </w:rPr>
        <w:t xml:space="preserve"> с заявлением о необходимости исправления опечаток и ошибок, в котором содержится указание на их описание. </w:t>
      </w:r>
    </w:p>
    <w:p w14:paraId="14555549" w14:textId="2A13DECD" w:rsidR="00907165" w:rsidRPr="004E0DA3" w:rsidRDefault="005A0959" w:rsidP="0090716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3.11</w:t>
      </w:r>
      <w:r w:rsidR="00907165" w:rsidRPr="004E0DA3">
        <w:rPr>
          <w:color w:val="auto"/>
          <w:sz w:val="28"/>
          <w:szCs w:val="28"/>
        </w:rPr>
        <w:t xml:space="preserve">.2. </w:t>
      </w:r>
      <w:r w:rsidR="00714E71" w:rsidRPr="004E0DA3">
        <w:rPr>
          <w:color w:val="auto"/>
          <w:sz w:val="28"/>
          <w:szCs w:val="28"/>
        </w:rPr>
        <w:t>Уполномоченный орган</w:t>
      </w:r>
      <w:r w:rsidR="00907165" w:rsidRPr="004E0DA3">
        <w:rPr>
          <w:color w:val="auto"/>
          <w:sz w:val="28"/>
          <w:szCs w:val="28"/>
        </w:rPr>
        <w:t xml:space="preserve"> при получении заявления, указанного в подпункте 3.12.1 настоящего подраздела, рассматривает необходимость внесения соответствующих изменений в документы, являющиеся результат</w:t>
      </w:r>
      <w:r w:rsidR="002B5FE0" w:rsidRPr="004E0DA3">
        <w:rPr>
          <w:color w:val="auto"/>
          <w:sz w:val="28"/>
          <w:szCs w:val="28"/>
        </w:rPr>
        <w:t>ом предоставления муниципальной</w:t>
      </w:r>
      <w:r w:rsidR="00907165" w:rsidRPr="004E0DA3">
        <w:rPr>
          <w:color w:val="auto"/>
          <w:sz w:val="28"/>
          <w:szCs w:val="28"/>
        </w:rPr>
        <w:t xml:space="preserve"> услуги. </w:t>
      </w:r>
    </w:p>
    <w:p w14:paraId="7783498B" w14:textId="799CA785" w:rsidR="00907165" w:rsidRPr="004E0DA3" w:rsidRDefault="005A0959" w:rsidP="0090716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3.11</w:t>
      </w:r>
      <w:r w:rsidR="00907165" w:rsidRPr="004E0DA3">
        <w:rPr>
          <w:color w:val="auto"/>
          <w:sz w:val="28"/>
          <w:szCs w:val="28"/>
        </w:rPr>
        <w:t xml:space="preserve">.3. </w:t>
      </w:r>
      <w:r w:rsidR="003F122A" w:rsidRPr="004E0DA3">
        <w:rPr>
          <w:color w:val="auto"/>
          <w:sz w:val="28"/>
          <w:szCs w:val="28"/>
        </w:rPr>
        <w:t>Уполномоченный орган</w:t>
      </w:r>
      <w:r w:rsidR="00907165" w:rsidRPr="004E0DA3">
        <w:rPr>
          <w:color w:val="auto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14:paraId="4CAB77D1" w14:textId="055EAD8D" w:rsidR="00907165" w:rsidRPr="004E0DA3" w:rsidRDefault="005A0959" w:rsidP="00CC48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07165" w:rsidRPr="004E0DA3">
        <w:rPr>
          <w:rFonts w:ascii="Times New Roman" w:hAnsi="Times New Roman" w:cs="Times New Roman"/>
          <w:sz w:val="28"/>
          <w:szCs w:val="28"/>
        </w:rPr>
        <w:t xml:space="preserve">.4. Срок устранения опечаток и ошибок не должен превышать 3 (трех) рабочих дней </w:t>
      </w:r>
      <w:proofErr w:type="gramStart"/>
      <w:r w:rsidR="00907165" w:rsidRPr="004E0DA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907165" w:rsidRPr="004E0DA3">
        <w:rPr>
          <w:rFonts w:ascii="Times New Roman" w:hAnsi="Times New Roman" w:cs="Times New Roman"/>
          <w:sz w:val="28"/>
          <w:szCs w:val="28"/>
        </w:rPr>
        <w:t xml:space="preserve"> заявле</w:t>
      </w:r>
      <w:r>
        <w:rPr>
          <w:rFonts w:ascii="Times New Roman" w:hAnsi="Times New Roman" w:cs="Times New Roman"/>
          <w:sz w:val="28"/>
          <w:szCs w:val="28"/>
        </w:rPr>
        <w:t>ния, указанного в подпункте 3.11</w:t>
      </w:r>
      <w:r w:rsidR="00907165" w:rsidRPr="004E0DA3">
        <w:rPr>
          <w:rFonts w:ascii="Times New Roman" w:hAnsi="Times New Roman" w:cs="Times New Roman"/>
          <w:sz w:val="28"/>
          <w:szCs w:val="28"/>
        </w:rPr>
        <w:t>.1 настоящего подраздела.</w:t>
      </w:r>
    </w:p>
    <w:p w14:paraId="2E297617" w14:textId="77777777" w:rsidR="009E1AD4" w:rsidRPr="004E0DA3" w:rsidRDefault="009E1AD4" w:rsidP="00F50174">
      <w:pPr>
        <w:keepNext/>
        <w:rPr>
          <w:rFonts w:ascii="Times New Roman" w:hAnsi="Times New Roman" w:cs="Times New Roman"/>
          <w:sz w:val="28"/>
          <w:szCs w:val="28"/>
        </w:rPr>
      </w:pPr>
    </w:p>
    <w:p w14:paraId="608A1A50" w14:textId="2DCD1F9D" w:rsidR="00C77B0D" w:rsidRPr="005A0959" w:rsidRDefault="00C77B0D" w:rsidP="004B0A84">
      <w:pPr>
        <w:pStyle w:val="af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959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5A095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A095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14:paraId="1C34B9EB" w14:textId="77777777" w:rsidR="005A0959" w:rsidRPr="005A0959" w:rsidRDefault="005A0959" w:rsidP="005A0959">
      <w:pPr>
        <w:pStyle w:val="af3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2D205DE2" w14:textId="77777777" w:rsidR="00C77B0D" w:rsidRPr="004E0DA3" w:rsidRDefault="00C77B0D" w:rsidP="00C7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4E0DA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E0DA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4DBE7361" w14:textId="77777777" w:rsidR="00C77B0D" w:rsidRPr="004E0DA3" w:rsidRDefault="00C77B0D" w:rsidP="00C7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E5D26A2" w14:textId="77777777" w:rsidR="00C77B0D" w:rsidRPr="004E0DA3" w:rsidRDefault="00C77B0D" w:rsidP="00C7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7BA0DCF" w14:textId="3427B1EE" w:rsidR="00C77B0D" w:rsidRPr="004E0DA3" w:rsidRDefault="00C77B0D" w:rsidP="00C7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14:paraId="07B07F2A" w14:textId="77777777" w:rsidR="00C77B0D" w:rsidRPr="004E0DA3" w:rsidRDefault="00C77B0D" w:rsidP="009E1AD4">
      <w:pPr>
        <w:rPr>
          <w:rFonts w:ascii="Times New Roman" w:hAnsi="Times New Roman" w:cs="Times New Roman"/>
          <w:sz w:val="28"/>
          <w:szCs w:val="28"/>
        </w:rPr>
      </w:pPr>
    </w:p>
    <w:p w14:paraId="10E843F1" w14:textId="6A495528" w:rsidR="005A0959" w:rsidRPr="005A0959" w:rsidRDefault="00C77B0D" w:rsidP="005A0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4.1. </w:t>
      </w:r>
      <w:r w:rsidR="005A0959" w:rsidRPr="005A095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5A0959" w:rsidRPr="005A09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0959" w:rsidRPr="005A0959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5A0959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5A0959" w:rsidRPr="005A0959">
        <w:rPr>
          <w:rFonts w:ascii="Times New Roman" w:hAnsi="Times New Roman" w:cs="Times New Roman"/>
          <w:sz w:val="28"/>
          <w:szCs w:val="28"/>
        </w:rPr>
        <w:t>.</w:t>
      </w:r>
    </w:p>
    <w:p w14:paraId="398323D5" w14:textId="630ED23A" w:rsidR="005A0959" w:rsidRPr="005A0959" w:rsidRDefault="005A0959" w:rsidP="005A0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959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Уполномоченного органа</w:t>
      </w:r>
      <w:r w:rsidRPr="005A0959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</w:t>
      </w:r>
      <w:r w:rsidRPr="005A095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A0959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14:paraId="4AA3F175" w14:textId="77777777" w:rsidR="005A0959" w:rsidRDefault="005A0959" w:rsidP="005A09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9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959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14:paraId="4597A83F" w14:textId="77777777" w:rsidR="004D2C4A" w:rsidRPr="004E0DA3" w:rsidRDefault="004D2C4A" w:rsidP="009E1AD4">
      <w:pPr>
        <w:rPr>
          <w:rFonts w:ascii="Times New Roman" w:hAnsi="Times New Roman" w:cs="Times New Roman"/>
          <w:sz w:val="28"/>
          <w:szCs w:val="28"/>
        </w:rPr>
      </w:pPr>
    </w:p>
    <w:p w14:paraId="4F46DA1E" w14:textId="77777777" w:rsidR="00C77B0D" w:rsidRPr="004E0DA3" w:rsidRDefault="00C77B0D" w:rsidP="00C7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4E0DA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4E0DA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6C2A7FDF" w14:textId="43922986" w:rsidR="00C77B0D" w:rsidRPr="004E0DA3" w:rsidRDefault="00C77B0D" w:rsidP="00C77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4E0DA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E0DA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596E46CA" w14:textId="4A2AF225" w:rsidR="00C77B0D" w:rsidRPr="004E0DA3" w:rsidRDefault="00C77B0D" w:rsidP="00B10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4DE6D889" w14:textId="77777777" w:rsidR="00D51E4B" w:rsidRPr="004E0DA3" w:rsidRDefault="00D51E4B" w:rsidP="00B10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174BF" w14:textId="77777777" w:rsidR="005A0959" w:rsidRPr="005A0959" w:rsidRDefault="00C77B0D" w:rsidP="005A09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 xml:space="preserve">4.2. </w:t>
      </w:r>
      <w:r w:rsidR="005A0959" w:rsidRPr="005A0959">
        <w:rPr>
          <w:color w:val="auto"/>
          <w:sz w:val="28"/>
          <w:szCs w:val="28"/>
        </w:rPr>
        <w:t>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14:paraId="4C389821" w14:textId="77777777" w:rsidR="005A0959" w:rsidRPr="005A0959" w:rsidRDefault="005A0959" w:rsidP="005A09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0959">
        <w:rPr>
          <w:color w:val="auto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14:paraId="36A399BC" w14:textId="1FEDB0DA" w:rsidR="00605B17" w:rsidRPr="004E0DA3" w:rsidRDefault="005A0959" w:rsidP="005A0959">
      <w:pPr>
        <w:pStyle w:val="Default"/>
        <w:ind w:firstLine="709"/>
        <w:jc w:val="both"/>
        <w:rPr>
          <w:sz w:val="28"/>
          <w:szCs w:val="28"/>
        </w:rPr>
      </w:pPr>
      <w:r w:rsidRPr="005A0959">
        <w:rPr>
          <w:color w:val="auto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14:paraId="20293BD2" w14:textId="77777777" w:rsidR="00254F01" w:rsidRPr="004E0DA3" w:rsidRDefault="00254F01" w:rsidP="001560A1">
      <w:pPr>
        <w:rPr>
          <w:rFonts w:ascii="Times New Roman" w:hAnsi="Times New Roman" w:cs="Times New Roman"/>
          <w:sz w:val="28"/>
          <w:szCs w:val="28"/>
        </w:rPr>
      </w:pPr>
    </w:p>
    <w:p w14:paraId="09FE0AB2" w14:textId="4CE24729" w:rsidR="00605B17" w:rsidRPr="004E0DA3" w:rsidRDefault="00605B17" w:rsidP="001560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71ED0B77" w14:textId="77777777" w:rsidR="00605B17" w:rsidRPr="004E0DA3" w:rsidRDefault="00605B17" w:rsidP="00605B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4E0DA3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4E0DA3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142ECA16" w14:textId="13D1E65E" w:rsidR="00605B17" w:rsidRPr="004E0DA3" w:rsidRDefault="00605B17" w:rsidP="00605B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1EC3D546" w14:textId="77777777" w:rsidR="0093073A" w:rsidRPr="004E0DA3" w:rsidRDefault="0093073A" w:rsidP="00930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0D204" w14:textId="3B12A1CF" w:rsidR="0093073A" w:rsidRPr="004E0DA3" w:rsidRDefault="00355381" w:rsidP="00930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3073A" w:rsidRPr="004E0DA3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в случае предоставления государственной услуги, государственной ус</w:t>
      </w:r>
      <w:r w:rsidR="0081697D">
        <w:rPr>
          <w:rFonts w:ascii="Times New Roman" w:hAnsi="Times New Roman" w:cs="Times New Roman"/>
          <w:sz w:val="28"/>
          <w:szCs w:val="28"/>
        </w:rPr>
        <w:t>луги с переданными полномочиями</w:t>
      </w:r>
      <w:r w:rsidR="0093073A" w:rsidRPr="004E0DA3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3073A" w:rsidRPr="004E0DA3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9D9A7B5" w14:textId="2EB789C9" w:rsidR="0093073A" w:rsidRPr="004E0DA3" w:rsidRDefault="0093073A" w:rsidP="009307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4E0DA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предоставлении) </w:t>
      </w:r>
      <w:r w:rsidR="00E931F1" w:rsidRPr="004E0DA3">
        <w:rPr>
          <w:rFonts w:ascii="Times New Roman" w:hAnsi="Times New Roman" w:cs="Times New Roman"/>
          <w:sz w:val="28"/>
          <w:szCs w:val="28"/>
        </w:rPr>
        <w:t>муниципальной</w:t>
      </w:r>
      <w:r w:rsidRPr="004E0DA3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717E37FC" w14:textId="77777777" w:rsidR="0093073A" w:rsidRPr="004E0DA3" w:rsidRDefault="0093073A" w:rsidP="00A55AF5">
      <w:pPr>
        <w:rPr>
          <w:rFonts w:ascii="Times New Roman" w:hAnsi="Times New Roman" w:cs="Times New Roman"/>
          <w:b/>
          <w:sz w:val="28"/>
          <w:szCs w:val="28"/>
        </w:rPr>
      </w:pPr>
    </w:p>
    <w:p w14:paraId="7E0C2604" w14:textId="77777777" w:rsidR="0093073A" w:rsidRPr="004E0DA3" w:rsidRDefault="0093073A" w:rsidP="0093073A">
      <w:pPr>
        <w:pStyle w:val="af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4E0DA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E0DA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3145E691" w14:textId="567A0BAD" w:rsidR="0093073A" w:rsidRPr="004E0DA3" w:rsidRDefault="0093073A" w:rsidP="0093073A">
      <w:pPr>
        <w:pStyle w:val="af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14:paraId="4D07B469" w14:textId="77777777" w:rsidR="00D65A1B" w:rsidRPr="004E0DA3" w:rsidRDefault="00D65A1B" w:rsidP="0093073A">
      <w:pPr>
        <w:pStyle w:val="af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5DEF6" w14:textId="60584CE2" w:rsidR="00D65A1B" w:rsidRPr="004E0DA3" w:rsidRDefault="00D54038" w:rsidP="00D65A1B">
      <w:pPr>
        <w:pStyle w:val="af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65A1B" w:rsidRPr="004E0DA3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D65A1B" w:rsidRPr="004E0D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5A1B" w:rsidRPr="004E0DA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4777D6C" w14:textId="77777777" w:rsidR="00D65A1B" w:rsidRPr="004E0DA3" w:rsidRDefault="00D65A1B" w:rsidP="00D65A1B">
      <w:pPr>
        <w:pStyle w:val="af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27139464" w14:textId="627622DF" w:rsidR="00D65A1B" w:rsidRPr="004E0DA3" w:rsidRDefault="00D65A1B" w:rsidP="00D65A1B">
      <w:pPr>
        <w:pStyle w:val="af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530996B" w14:textId="77777777" w:rsidR="00D65A1B" w:rsidRPr="004E0DA3" w:rsidRDefault="00D65A1B" w:rsidP="00D65A1B">
      <w:pPr>
        <w:pStyle w:val="af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2E0C2CBF" w14:textId="6654993B" w:rsidR="00355381" w:rsidRPr="00355381" w:rsidRDefault="00355381" w:rsidP="0035538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53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Общественный </w:t>
      </w:r>
      <w:proofErr w:type="gramStart"/>
      <w:r w:rsidRPr="0035538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553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355381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предоставления муниципальной услуги, выработанные в ходе проведения таких мероприятий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учитываются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Уполномоченным органом</w:t>
      </w:r>
      <w:r w:rsidRPr="00355381">
        <w:rPr>
          <w:rFonts w:ascii="Times New Roman" w:eastAsia="Calibri" w:hAnsi="Times New Roman" w:cs="Times New Roman"/>
          <w:color w:val="000000"/>
          <w:sz w:val="28"/>
          <w:szCs w:val="28"/>
        </w:rPr>
        <w:t>, органами местного самоуправления, органами исполнительной власти Амурской области, МФЦ, участвующими в предоставлении муниципальной услуги, в дальнейшей работе по предоставлению муниципальной услуги.</w:t>
      </w:r>
    </w:p>
    <w:p w14:paraId="6DE4B80D" w14:textId="77777777" w:rsidR="001560A1" w:rsidRPr="004E0DA3" w:rsidRDefault="001560A1" w:rsidP="001560A1">
      <w:pPr>
        <w:pStyle w:val="af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021070" w14:textId="1B6176C1" w:rsidR="00FD0CD5" w:rsidRPr="004E0DA3" w:rsidRDefault="000B4D0F" w:rsidP="004B0A84">
      <w:pPr>
        <w:pStyle w:val="af3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b/>
          <w:bCs/>
          <w:sz w:val="28"/>
          <w:szCs w:val="32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518E7828" w14:textId="77777777" w:rsidR="000B4D0F" w:rsidRPr="004E0DA3" w:rsidRDefault="000B4D0F" w:rsidP="00F76AE1">
      <w:pPr>
        <w:pStyle w:val="af3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EC112" w14:textId="5B44ACA0" w:rsidR="00BD0051" w:rsidRPr="004E0DA3" w:rsidRDefault="00F7455F" w:rsidP="004B0A84">
      <w:pPr>
        <w:pStyle w:val="af3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E0DA3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а также работника МФЦ при предоставлении муниципальной услуги в досудебном (внесудебном) порядке (далее – жалоба).</w:t>
      </w:r>
      <w:proofErr w:type="gramEnd"/>
    </w:p>
    <w:p w14:paraId="4848BC07" w14:textId="77777777" w:rsidR="00F7455F" w:rsidRPr="004E0DA3" w:rsidRDefault="00F7455F" w:rsidP="00F7455F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14:paraId="3D80B481" w14:textId="5062E4CC" w:rsidR="000B4D0F" w:rsidRPr="004E0DA3" w:rsidRDefault="000B4D0F" w:rsidP="002D3F7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A3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9ED4847" w14:textId="77777777" w:rsidR="004D2C4A" w:rsidRPr="004E0DA3" w:rsidRDefault="004D2C4A" w:rsidP="002D3F7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4BFC0" w14:textId="77777777" w:rsidR="007972CA" w:rsidRPr="004E0DA3" w:rsidRDefault="007972CA" w:rsidP="007972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14:paraId="5A2D0596" w14:textId="7B1570F0" w:rsidR="007972CA" w:rsidRPr="004E0DA3" w:rsidRDefault="007972CA" w:rsidP="007972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DA3">
        <w:rPr>
          <w:rFonts w:ascii="Times New Roman" w:hAnsi="Times New Roman" w:cs="Times New Roman"/>
          <w:sz w:val="28"/>
          <w:szCs w:val="28"/>
        </w:rPr>
        <w:t xml:space="preserve">в </w:t>
      </w:r>
      <w:r w:rsidR="00FD1F21" w:rsidRPr="004E0DA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E0DA3">
        <w:rPr>
          <w:rFonts w:ascii="Times New Roman" w:hAnsi="Times New Roman" w:cs="Times New Roman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FD1F21" w:rsidRPr="004E0DA3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 xml:space="preserve">, на решение и действия (бездействие) </w:t>
      </w:r>
      <w:r w:rsidR="00FD1F21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FD1F21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C3C275C" w14:textId="4892F362" w:rsidR="007972CA" w:rsidRPr="004E0DA3" w:rsidRDefault="007972CA" w:rsidP="007972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FD1F21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E0DA3">
        <w:rPr>
          <w:rFonts w:ascii="Times New Roman" w:hAnsi="Times New Roman" w:cs="Times New Roman"/>
          <w:sz w:val="28"/>
          <w:szCs w:val="28"/>
        </w:rPr>
        <w:t>;</w:t>
      </w:r>
    </w:p>
    <w:p w14:paraId="7ABE9C0E" w14:textId="4CE2093E" w:rsidR="007972CA" w:rsidRPr="004E0DA3" w:rsidRDefault="007972CA" w:rsidP="007972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к руководителю МФЦ – на решения и действия (бездействие) работника МФЦ;</w:t>
      </w:r>
    </w:p>
    <w:p w14:paraId="7D75C8A8" w14:textId="7CF091A3" w:rsidR="007972CA" w:rsidRPr="004E0DA3" w:rsidRDefault="007972CA" w:rsidP="007972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к учредителю МФЦ – на решение и действия (бездействие) МФЦ.</w:t>
      </w:r>
    </w:p>
    <w:p w14:paraId="0D998285" w14:textId="49040FC5" w:rsidR="000B4D0F" w:rsidRPr="004E0DA3" w:rsidRDefault="007972CA" w:rsidP="007972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 xml:space="preserve">В </w:t>
      </w:r>
      <w:r w:rsidR="006F47B8" w:rsidRPr="004E0DA3">
        <w:rPr>
          <w:rFonts w:ascii="Times New Roman" w:hAnsi="Times New Roman" w:cs="Times New Roman"/>
          <w:sz w:val="28"/>
          <w:szCs w:val="28"/>
        </w:rPr>
        <w:t>Уполномоченн</w:t>
      </w:r>
      <w:r w:rsidR="00D51E4B" w:rsidRPr="004E0DA3">
        <w:rPr>
          <w:rFonts w:ascii="Times New Roman" w:hAnsi="Times New Roman" w:cs="Times New Roman"/>
          <w:sz w:val="28"/>
          <w:szCs w:val="28"/>
        </w:rPr>
        <w:t xml:space="preserve">ом </w:t>
      </w:r>
      <w:r w:rsidR="006F47B8" w:rsidRPr="004E0DA3">
        <w:rPr>
          <w:rFonts w:ascii="Times New Roman" w:hAnsi="Times New Roman" w:cs="Times New Roman"/>
          <w:sz w:val="28"/>
          <w:szCs w:val="28"/>
        </w:rPr>
        <w:t>орган</w:t>
      </w:r>
      <w:r w:rsidR="00D51E4B" w:rsidRPr="004E0DA3">
        <w:rPr>
          <w:rFonts w:ascii="Times New Roman" w:hAnsi="Times New Roman" w:cs="Times New Roman"/>
          <w:sz w:val="28"/>
          <w:szCs w:val="28"/>
        </w:rPr>
        <w:t>е</w:t>
      </w:r>
      <w:r w:rsidRPr="004E0DA3">
        <w:rPr>
          <w:rFonts w:ascii="Times New Roman" w:hAnsi="Times New Roman" w:cs="Times New Roman"/>
          <w:sz w:val="28"/>
          <w:szCs w:val="28"/>
        </w:rPr>
        <w:t>, МФЦ, у учредителя МФЦ определяются уполномоченные на рассмотрение жалоб должностные лица.</w:t>
      </w:r>
    </w:p>
    <w:p w14:paraId="508AB321" w14:textId="77777777" w:rsidR="007972CA" w:rsidRPr="004E0DA3" w:rsidRDefault="007972CA" w:rsidP="007972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CAF907" w14:textId="77777777" w:rsidR="00F76AE1" w:rsidRPr="004E0DA3" w:rsidRDefault="00F76AE1" w:rsidP="00F76AE1">
      <w:pPr>
        <w:rPr>
          <w:rFonts w:ascii="Times New Roman" w:hAnsi="Times New Roman" w:cs="Times New Roman"/>
          <w:sz w:val="28"/>
          <w:szCs w:val="28"/>
        </w:rPr>
      </w:pPr>
    </w:p>
    <w:p w14:paraId="09DBC945" w14:textId="1E30AF8A" w:rsidR="00835345" w:rsidRPr="004E0DA3" w:rsidRDefault="00465662" w:rsidP="00F76A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0DA3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25530" w:rsidRPr="004E0DA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E0DA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proofErr w:type="gramEnd"/>
    </w:p>
    <w:p w14:paraId="6CFD66F0" w14:textId="77777777" w:rsidR="002D3F77" w:rsidRPr="004E0DA3" w:rsidRDefault="002D3F77" w:rsidP="00A2553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F4A34" w14:textId="6D1A657E" w:rsidR="00A8132B" w:rsidRPr="004E0DA3" w:rsidRDefault="00355381" w:rsidP="00A813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</w:t>
      </w:r>
      <w:r w:rsidR="00A8132B" w:rsidRPr="004E0DA3">
        <w:rPr>
          <w:color w:val="auto"/>
          <w:sz w:val="28"/>
          <w:szCs w:val="28"/>
        </w:rPr>
        <w:t xml:space="preserve">. Порядок досудебного (внесудебного) обжалования решений и действий (бездействия) </w:t>
      </w:r>
      <w:r w:rsidR="006F47B8" w:rsidRPr="004E0DA3">
        <w:rPr>
          <w:color w:val="auto"/>
          <w:sz w:val="28"/>
          <w:szCs w:val="28"/>
        </w:rPr>
        <w:t>Уполномоченного органа</w:t>
      </w:r>
      <w:r w:rsidR="00A8132B" w:rsidRPr="004E0DA3">
        <w:rPr>
          <w:color w:val="auto"/>
          <w:sz w:val="28"/>
          <w:szCs w:val="28"/>
        </w:rPr>
        <w:t xml:space="preserve">, предоставляющего муниципальную услугу, а также его должностных лиц регулируется: </w:t>
      </w:r>
    </w:p>
    <w:p w14:paraId="70AE87ED" w14:textId="79524C59" w:rsidR="00A8132B" w:rsidRPr="004E0DA3" w:rsidRDefault="00A8132B" w:rsidP="00A813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DA3">
        <w:rPr>
          <w:color w:val="auto"/>
          <w:sz w:val="28"/>
          <w:szCs w:val="28"/>
        </w:rPr>
        <w:t>Федеральным законом № 210-ФЗ</w:t>
      </w:r>
      <w:r w:rsidR="0067506C" w:rsidRPr="004E0DA3">
        <w:rPr>
          <w:color w:val="auto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E0DA3">
        <w:rPr>
          <w:color w:val="auto"/>
          <w:sz w:val="28"/>
          <w:szCs w:val="28"/>
        </w:rPr>
        <w:t xml:space="preserve">; </w:t>
      </w:r>
    </w:p>
    <w:p w14:paraId="4FA1574C" w14:textId="72446C18" w:rsidR="00000818" w:rsidRPr="00000818" w:rsidRDefault="00A8132B" w:rsidP="00000818">
      <w:pPr>
        <w:pStyle w:val="Default"/>
        <w:ind w:firstLine="708"/>
        <w:jc w:val="both"/>
        <w:rPr>
          <w:sz w:val="28"/>
          <w:szCs w:val="28"/>
        </w:rPr>
      </w:pPr>
      <w:r w:rsidRPr="004E0DA3">
        <w:rPr>
          <w:color w:val="auto"/>
          <w:sz w:val="28"/>
          <w:szCs w:val="28"/>
        </w:rPr>
        <w:t>постановлением</w:t>
      </w:r>
      <w:r w:rsidR="00000818" w:rsidRPr="00000818">
        <w:rPr>
          <w:rFonts w:eastAsia="Times New Roman"/>
          <w:sz w:val="28"/>
        </w:rPr>
        <w:t xml:space="preserve"> </w:t>
      </w:r>
      <w:r w:rsidR="00000818" w:rsidRPr="00000818">
        <w:rPr>
          <w:iCs/>
          <w:sz w:val="28"/>
          <w:szCs w:val="28"/>
        </w:rPr>
        <w:t xml:space="preserve">главы </w:t>
      </w:r>
      <w:proofErr w:type="spellStart"/>
      <w:r w:rsidR="00000818" w:rsidRPr="00000818">
        <w:rPr>
          <w:iCs/>
          <w:sz w:val="28"/>
          <w:szCs w:val="28"/>
        </w:rPr>
        <w:t>Бурейского</w:t>
      </w:r>
      <w:proofErr w:type="spellEnd"/>
      <w:r w:rsidR="00000818" w:rsidRPr="00000818">
        <w:rPr>
          <w:iCs/>
          <w:sz w:val="28"/>
          <w:szCs w:val="28"/>
        </w:rPr>
        <w:t xml:space="preserve"> муниципального округа от 16.03.2022 № 237 «От </w:t>
      </w:r>
      <w:proofErr w:type="gramStart"/>
      <w:r w:rsidR="00000818" w:rsidRPr="00000818">
        <w:rPr>
          <w:iCs/>
          <w:sz w:val="28"/>
          <w:szCs w:val="28"/>
        </w:rPr>
        <w:t>утверждении</w:t>
      </w:r>
      <w:proofErr w:type="gramEnd"/>
      <w:r w:rsidR="00000818" w:rsidRPr="00000818">
        <w:rPr>
          <w:iCs/>
          <w:sz w:val="28"/>
          <w:szCs w:val="28"/>
        </w:rPr>
        <w:t xml:space="preserve"> Регламента Администрации </w:t>
      </w:r>
      <w:proofErr w:type="spellStart"/>
      <w:r w:rsidR="00000818" w:rsidRPr="00000818">
        <w:rPr>
          <w:iCs/>
          <w:sz w:val="28"/>
          <w:szCs w:val="28"/>
        </w:rPr>
        <w:t>Бурейского</w:t>
      </w:r>
      <w:proofErr w:type="spellEnd"/>
      <w:r w:rsidR="00000818" w:rsidRPr="00000818">
        <w:rPr>
          <w:iCs/>
          <w:sz w:val="28"/>
          <w:szCs w:val="28"/>
        </w:rPr>
        <w:t xml:space="preserve"> муниципального округа»;</w:t>
      </w:r>
    </w:p>
    <w:p w14:paraId="57DCB5B2" w14:textId="77777777" w:rsidR="00F337B7" w:rsidRDefault="00A8132B" w:rsidP="00F337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A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20.11.2012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26CED74" w14:textId="77777777" w:rsidR="00F337B7" w:rsidRDefault="00F337B7" w:rsidP="00F337B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88D1B0" w14:textId="0C78CE55" w:rsidR="00F337B7" w:rsidRDefault="00A4787E" w:rsidP="00D54038">
      <w:pPr>
        <w:pStyle w:val="af3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B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МФЦ</w:t>
      </w:r>
    </w:p>
    <w:p w14:paraId="368A6A58" w14:textId="77777777" w:rsidR="00D54038" w:rsidRPr="00F337B7" w:rsidRDefault="00D54038" w:rsidP="00D54038">
      <w:pPr>
        <w:pStyle w:val="af3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12BA9BE6" w14:textId="77777777" w:rsidR="00F337B7" w:rsidRPr="00F337B7" w:rsidRDefault="00A4787E" w:rsidP="00D54038">
      <w:pPr>
        <w:pStyle w:val="af3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B7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14:paraId="39444FA3" w14:textId="1BFB6ECC" w:rsidR="00A4787E" w:rsidRPr="00F337B7" w:rsidRDefault="00A4787E" w:rsidP="00F337B7">
      <w:pPr>
        <w:pStyle w:val="af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B7">
        <w:rPr>
          <w:rFonts w:ascii="Times New Roman" w:hAnsi="Times New Roman" w:cs="Times New Roman"/>
          <w:sz w:val="28"/>
          <w:szCs w:val="28"/>
        </w:rPr>
        <w:t xml:space="preserve">6.1 </w:t>
      </w:r>
      <w:r w:rsidRPr="00F337B7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может быть организовано </w:t>
      </w:r>
      <w:r w:rsidR="006F47B8" w:rsidRPr="00F337B7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F337B7">
        <w:rPr>
          <w:rFonts w:ascii="Times New Roman" w:hAnsi="Times New Roman" w:cs="Times New Roman"/>
          <w:bCs/>
          <w:sz w:val="28"/>
          <w:szCs w:val="28"/>
        </w:rPr>
        <w:t>через МФЦ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</w:t>
      </w:r>
      <w:r w:rsidR="00CE5C15" w:rsidRPr="00F337B7">
        <w:rPr>
          <w:rFonts w:ascii="Times New Roman" w:hAnsi="Times New Roman" w:cs="Times New Roman"/>
          <w:bCs/>
          <w:sz w:val="28"/>
          <w:szCs w:val="28"/>
        </w:rPr>
        <w:t>,</w:t>
      </w:r>
      <w:r w:rsidRPr="00F337B7">
        <w:rPr>
          <w:rFonts w:ascii="Times New Roman" w:hAnsi="Times New Roman" w:cs="Times New Roman"/>
          <w:bCs/>
          <w:sz w:val="28"/>
          <w:szCs w:val="28"/>
        </w:rPr>
        <w:t xml:space="preserve"> осуществляется МФЦ без участия заявителя.</w:t>
      </w:r>
    </w:p>
    <w:p w14:paraId="0CB00140" w14:textId="77777777" w:rsidR="00A4787E" w:rsidRPr="004E0DA3" w:rsidRDefault="00A4787E" w:rsidP="006F47B8">
      <w:pPr>
        <w:pStyle w:val="af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t>При участии МФЦ предоставлении муниципальной услуги, МФЦ осуществляют следующие административные процедуры:</w:t>
      </w:r>
    </w:p>
    <w:p w14:paraId="572CB057" w14:textId="77777777" w:rsidR="00A4787E" w:rsidRPr="004E0DA3" w:rsidRDefault="00A4787E" w:rsidP="006F47B8">
      <w:pPr>
        <w:pStyle w:val="af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lastRenderedPageBreak/>
        <w:t>1) прием и рассмотрение запросов заявителей о предоставлении муниципальной услуги;</w:t>
      </w:r>
    </w:p>
    <w:p w14:paraId="6875ED5E" w14:textId="77777777" w:rsidR="00A4787E" w:rsidRPr="004E0DA3" w:rsidRDefault="00A4787E" w:rsidP="006F47B8">
      <w:pPr>
        <w:pStyle w:val="af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14:paraId="0F202158" w14:textId="5A6433CD" w:rsidR="00A4787E" w:rsidRPr="004E0DA3" w:rsidRDefault="00A4787E" w:rsidP="006F47B8">
      <w:pPr>
        <w:pStyle w:val="af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t xml:space="preserve">3) взаимодействие с государственными органами и </w:t>
      </w:r>
      <w:r w:rsidR="004D2F20" w:rsidRPr="004E0D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E5C15" w:rsidRPr="004E0DA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4E0DA3">
        <w:rPr>
          <w:rFonts w:ascii="Times New Roman" w:hAnsi="Times New Roman" w:cs="Times New Roman"/>
          <w:bCs/>
          <w:sz w:val="28"/>
          <w:szCs w:val="28"/>
        </w:rPr>
        <w:t>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14:paraId="5EABD98D" w14:textId="77777777" w:rsidR="00A4787E" w:rsidRPr="00D70D27" w:rsidRDefault="00A4787E" w:rsidP="006F47B8">
      <w:pPr>
        <w:pStyle w:val="af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DA3">
        <w:rPr>
          <w:rFonts w:ascii="Times New Roman" w:hAnsi="Times New Roman" w:cs="Times New Roman"/>
          <w:bCs/>
          <w:sz w:val="28"/>
          <w:szCs w:val="28"/>
        </w:rPr>
        <w:t>4) 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14:paraId="38D7447B" w14:textId="77777777" w:rsidR="00304751" w:rsidRDefault="00304751" w:rsidP="001C29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56B025E" w14:textId="77777777" w:rsidR="00304751" w:rsidRDefault="00304751" w:rsidP="001C29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07BA7B8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52DE343B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318694F9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130DF09F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18D4C746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35ED9528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767FF95E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268E832F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444B7B9D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1ED21233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7C10F209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3122365C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088C4144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07B07904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181F417B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021FD9EA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1AF78B66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25AB9409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425AEECB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3587AD33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310C53FF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40FF28A4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17C6EE9A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45BC4750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630898D5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5BDC1C3D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2634297A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3A27F494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29DEA1A4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5CEBDC2E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5F6AB51D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771E8F8D" w14:textId="77777777" w:rsidR="00D54038" w:rsidRDefault="00D54038" w:rsidP="00304751">
      <w:pPr>
        <w:pStyle w:val="Default"/>
        <w:ind w:left="5529"/>
        <w:rPr>
          <w:color w:val="auto"/>
          <w:sz w:val="22"/>
          <w:szCs w:val="22"/>
        </w:rPr>
      </w:pPr>
    </w:p>
    <w:p w14:paraId="6A760F67" w14:textId="77777777" w:rsidR="00D54038" w:rsidRDefault="00D54038" w:rsidP="00304751">
      <w:pPr>
        <w:pStyle w:val="Default"/>
        <w:ind w:left="5529"/>
        <w:rPr>
          <w:color w:val="auto"/>
          <w:sz w:val="22"/>
          <w:szCs w:val="22"/>
        </w:rPr>
      </w:pPr>
    </w:p>
    <w:p w14:paraId="1BB302A9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3D79E12A" w14:textId="77777777" w:rsidR="00F337B7" w:rsidRDefault="00F337B7" w:rsidP="00304751">
      <w:pPr>
        <w:pStyle w:val="Default"/>
        <w:ind w:left="5529"/>
        <w:rPr>
          <w:color w:val="auto"/>
          <w:sz w:val="22"/>
          <w:szCs w:val="22"/>
        </w:rPr>
      </w:pPr>
    </w:p>
    <w:p w14:paraId="2999CEE6" w14:textId="77777777" w:rsidR="00304751" w:rsidRPr="00D63B94" w:rsidRDefault="00304751" w:rsidP="00304751">
      <w:pPr>
        <w:pStyle w:val="Default"/>
        <w:ind w:left="5529"/>
        <w:rPr>
          <w:color w:val="auto"/>
          <w:sz w:val="22"/>
          <w:szCs w:val="22"/>
        </w:rPr>
      </w:pPr>
      <w:r w:rsidRPr="00D63B94">
        <w:rPr>
          <w:color w:val="auto"/>
          <w:sz w:val="22"/>
          <w:szCs w:val="22"/>
        </w:rPr>
        <w:lastRenderedPageBreak/>
        <w:t>Приложение № 1 к Административному регламенту по предоставлению муниципальной услуги</w:t>
      </w:r>
    </w:p>
    <w:p w14:paraId="0CA306E1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654B977D" w14:textId="77777777" w:rsidR="00304751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 уведомления о предоставлении промежуточного результата муниципальной услуги (постановка на учет) в электронной форме</w:t>
      </w:r>
    </w:p>
    <w:p w14:paraId="1FFF87A1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2902F093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Статус информирования: </w:t>
      </w:r>
      <w:r>
        <w:rPr>
          <w:b/>
          <w:bCs/>
          <w:i/>
          <w:iCs/>
          <w:color w:val="auto"/>
          <w:sz w:val="28"/>
          <w:szCs w:val="28"/>
        </w:rPr>
        <w:t>Заявление рассмотрено</w:t>
      </w:r>
    </w:p>
    <w:p w14:paraId="70D3FD02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0F9E2C1E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Комментарий к статусу информирования:</w:t>
      </w:r>
    </w:p>
    <w:p w14:paraId="420F2E13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5B676B10" w14:textId="77777777" w:rsidR="00304751" w:rsidRPr="00D63B94" w:rsidRDefault="00304751" w:rsidP="00304751">
      <w:pPr>
        <w:pStyle w:val="Default"/>
        <w:jc w:val="both"/>
        <w:rPr>
          <w:color w:val="auto"/>
          <w:sz w:val="28"/>
          <w:szCs w:val="28"/>
        </w:rPr>
      </w:pPr>
      <w:r w:rsidRPr="00D63B94">
        <w:rPr>
          <w:b/>
          <w:bCs/>
          <w:i/>
          <w:iCs/>
          <w:color w:val="auto"/>
          <w:sz w:val="28"/>
          <w:szCs w:val="28"/>
        </w:rPr>
        <w:t>«Ваше заявление рассмотрено. Индивидуальный номер заявления</w:t>
      </w:r>
      <w:r w:rsidRPr="00D63B94">
        <w:rPr>
          <w:color w:val="auto"/>
          <w:sz w:val="28"/>
          <w:szCs w:val="28"/>
        </w:rPr>
        <w:t xml:space="preserve"> </w:t>
      </w:r>
      <w:r w:rsidRPr="00D63B94">
        <w:rPr>
          <w:rFonts w:ascii="CordiaUPC" w:hAnsi="CordiaUPC" w:cs="CordiaUPC"/>
          <w:b/>
          <w:bCs/>
          <w:color w:val="auto"/>
          <w:sz w:val="28"/>
          <w:szCs w:val="28"/>
        </w:rPr>
        <w:t xml:space="preserve">_______________. </w:t>
      </w:r>
      <w:r w:rsidRPr="00D63B94">
        <w:rPr>
          <w:b/>
          <w:bCs/>
          <w:i/>
          <w:iCs/>
          <w:color w:val="auto"/>
          <w:sz w:val="28"/>
          <w:szCs w:val="28"/>
        </w:rPr>
        <w:t>Ожидайте направления в выбранную образовательную</w:t>
      </w:r>
      <w:r w:rsidRPr="00D63B94">
        <w:rPr>
          <w:color w:val="auto"/>
          <w:sz w:val="28"/>
          <w:szCs w:val="28"/>
        </w:rPr>
        <w:t xml:space="preserve"> </w:t>
      </w:r>
      <w:r w:rsidRPr="00D63B94">
        <w:rPr>
          <w:b/>
          <w:bCs/>
          <w:i/>
          <w:iCs/>
          <w:color w:val="auto"/>
          <w:sz w:val="28"/>
          <w:szCs w:val="28"/>
        </w:rPr>
        <w:t xml:space="preserve">организацию после </w:t>
      </w:r>
      <w:r w:rsidRPr="00D63B94">
        <w:rPr>
          <w:rFonts w:ascii="CordiaUPC" w:hAnsi="CordiaUPC" w:cs="CordiaUPC"/>
          <w:b/>
          <w:bCs/>
          <w:color w:val="auto"/>
          <w:sz w:val="28"/>
          <w:szCs w:val="28"/>
        </w:rPr>
        <w:t xml:space="preserve">_______ </w:t>
      </w:r>
      <w:r w:rsidRPr="00D63B94">
        <w:rPr>
          <w:b/>
          <w:bCs/>
          <w:i/>
          <w:iCs/>
          <w:color w:val="auto"/>
          <w:sz w:val="28"/>
          <w:szCs w:val="28"/>
        </w:rPr>
        <w:t>(указывается желаемая дата приема,</w:t>
      </w:r>
      <w:r w:rsidRPr="00D63B94">
        <w:rPr>
          <w:color w:val="auto"/>
          <w:sz w:val="28"/>
          <w:szCs w:val="28"/>
        </w:rPr>
        <w:t xml:space="preserve"> </w:t>
      </w:r>
      <w:r w:rsidRPr="00D63B94">
        <w:rPr>
          <w:b/>
          <w:bCs/>
          <w:i/>
          <w:iCs/>
          <w:color w:val="auto"/>
          <w:sz w:val="28"/>
          <w:szCs w:val="28"/>
        </w:rPr>
        <w:t>указанная в заявлении)</w:t>
      </w:r>
      <w:proofErr w:type="gramStart"/>
      <w:r w:rsidRPr="00D63B94">
        <w:rPr>
          <w:b/>
          <w:bCs/>
          <w:i/>
          <w:iCs/>
          <w:color w:val="auto"/>
          <w:sz w:val="28"/>
          <w:szCs w:val="28"/>
        </w:rPr>
        <w:t>.»</w:t>
      </w:r>
      <w:proofErr w:type="gramEnd"/>
    </w:p>
    <w:p w14:paraId="29832EB0" w14:textId="77777777" w:rsidR="00304751" w:rsidRDefault="00304751" w:rsidP="00304751">
      <w:pPr>
        <w:pStyle w:val="Default"/>
        <w:rPr>
          <w:color w:val="auto"/>
        </w:rPr>
      </w:pPr>
    </w:p>
    <w:p w14:paraId="28A2E2AA" w14:textId="77777777" w:rsidR="00304751" w:rsidRDefault="00304751" w:rsidP="00304751">
      <w:pPr>
        <w:pStyle w:val="Default"/>
        <w:rPr>
          <w:color w:val="auto"/>
        </w:rPr>
      </w:pPr>
    </w:p>
    <w:p w14:paraId="2D5BB401" w14:textId="77777777" w:rsidR="00304751" w:rsidRDefault="00304751" w:rsidP="00304751">
      <w:pPr>
        <w:pStyle w:val="Default"/>
        <w:rPr>
          <w:color w:val="auto"/>
        </w:rPr>
      </w:pPr>
    </w:p>
    <w:p w14:paraId="321546E8" w14:textId="77777777" w:rsidR="00304751" w:rsidRDefault="00304751" w:rsidP="00304751">
      <w:pPr>
        <w:pStyle w:val="Default"/>
        <w:rPr>
          <w:color w:val="auto"/>
        </w:rPr>
      </w:pPr>
    </w:p>
    <w:p w14:paraId="4E39D3EF" w14:textId="77777777" w:rsidR="00D54038" w:rsidRDefault="00D54038" w:rsidP="00304751">
      <w:pPr>
        <w:pStyle w:val="Default"/>
        <w:rPr>
          <w:color w:val="auto"/>
        </w:rPr>
      </w:pPr>
    </w:p>
    <w:p w14:paraId="1B8458C9" w14:textId="77777777" w:rsidR="00D54038" w:rsidRDefault="00D54038" w:rsidP="00304751">
      <w:pPr>
        <w:pStyle w:val="Default"/>
        <w:rPr>
          <w:color w:val="auto"/>
        </w:rPr>
      </w:pPr>
    </w:p>
    <w:p w14:paraId="3F4ECC25" w14:textId="77777777" w:rsidR="00D54038" w:rsidRDefault="00D54038" w:rsidP="00304751">
      <w:pPr>
        <w:pStyle w:val="Default"/>
        <w:rPr>
          <w:color w:val="auto"/>
        </w:rPr>
      </w:pPr>
    </w:p>
    <w:p w14:paraId="4CFA78F7" w14:textId="77777777" w:rsidR="00D54038" w:rsidRDefault="00D54038" w:rsidP="00304751">
      <w:pPr>
        <w:pStyle w:val="Default"/>
        <w:rPr>
          <w:color w:val="auto"/>
        </w:rPr>
      </w:pPr>
    </w:p>
    <w:p w14:paraId="3FFF672F" w14:textId="77777777" w:rsidR="00D54038" w:rsidRDefault="00D54038" w:rsidP="00304751">
      <w:pPr>
        <w:pStyle w:val="Default"/>
        <w:rPr>
          <w:color w:val="auto"/>
        </w:rPr>
      </w:pPr>
    </w:p>
    <w:p w14:paraId="44264C8B" w14:textId="77777777" w:rsidR="00D54038" w:rsidRDefault="00D54038" w:rsidP="00304751">
      <w:pPr>
        <w:pStyle w:val="Default"/>
        <w:rPr>
          <w:color w:val="auto"/>
        </w:rPr>
      </w:pPr>
    </w:p>
    <w:p w14:paraId="0C533B81" w14:textId="77777777" w:rsidR="00D54038" w:rsidRDefault="00D54038" w:rsidP="00304751">
      <w:pPr>
        <w:pStyle w:val="Default"/>
        <w:rPr>
          <w:color w:val="auto"/>
        </w:rPr>
      </w:pPr>
    </w:p>
    <w:p w14:paraId="701E7085" w14:textId="77777777" w:rsidR="00D54038" w:rsidRDefault="00D54038" w:rsidP="00304751">
      <w:pPr>
        <w:pStyle w:val="Default"/>
        <w:rPr>
          <w:color w:val="auto"/>
        </w:rPr>
      </w:pPr>
    </w:p>
    <w:p w14:paraId="5ACF820B" w14:textId="77777777" w:rsidR="00D54038" w:rsidRDefault="00D54038" w:rsidP="00304751">
      <w:pPr>
        <w:pStyle w:val="Default"/>
        <w:rPr>
          <w:color w:val="auto"/>
        </w:rPr>
      </w:pPr>
    </w:p>
    <w:p w14:paraId="65BCD734" w14:textId="77777777" w:rsidR="00D54038" w:rsidRDefault="00D54038" w:rsidP="00304751">
      <w:pPr>
        <w:pStyle w:val="Default"/>
        <w:rPr>
          <w:color w:val="auto"/>
        </w:rPr>
      </w:pPr>
    </w:p>
    <w:p w14:paraId="1898E5B9" w14:textId="77777777" w:rsidR="00D54038" w:rsidRDefault="00D54038" w:rsidP="00304751">
      <w:pPr>
        <w:pStyle w:val="Default"/>
        <w:rPr>
          <w:color w:val="auto"/>
        </w:rPr>
      </w:pPr>
    </w:p>
    <w:p w14:paraId="3CB1990A" w14:textId="77777777" w:rsidR="00D54038" w:rsidRDefault="00D54038" w:rsidP="00304751">
      <w:pPr>
        <w:pStyle w:val="Default"/>
        <w:rPr>
          <w:color w:val="auto"/>
        </w:rPr>
      </w:pPr>
    </w:p>
    <w:p w14:paraId="0448DC45" w14:textId="77777777" w:rsidR="00D54038" w:rsidRDefault="00D54038" w:rsidP="00304751">
      <w:pPr>
        <w:pStyle w:val="Default"/>
        <w:rPr>
          <w:color w:val="auto"/>
        </w:rPr>
      </w:pPr>
    </w:p>
    <w:p w14:paraId="7A36E90D" w14:textId="77777777" w:rsidR="00D54038" w:rsidRDefault="00D54038" w:rsidP="00304751">
      <w:pPr>
        <w:pStyle w:val="Default"/>
        <w:rPr>
          <w:color w:val="auto"/>
        </w:rPr>
      </w:pPr>
    </w:p>
    <w:p w14:paraId="27979B73" w14:textId="77777777" w:rsidR="00D54038" w:rsidRDefault="00D54038" w:rsidP="00304751">
      <w:pPr>
        <w:pStyle w:val="Default"/>
        <w:rPr>
          <w:color w:val="auto"/>
        </w:rPr>
      </w:pPr>
    </w:p>
    <w:p w14:paraId="7E334AD6" w14:textId="77777777" w:rsidR="00D54038" w:rsidRDefault="00D54038" w:rsidP="00304751">
      <w:pPr>
        <w:pStyle w:val="Default"/>
        <w:rPr>
          <w:color w:val="auto"/>
        </w:rPr>
      </w:pPr>
    </w:p>
    <w:p w14:paraId="10CAFF90" w14:textId="77777777" w:rsidR="00D54038" w:rsidRDefault="00D54038" w:rsidP="00304751">
      <w:pPr>
        <w:pStyle w:val="Default"/>
        <w:rPr>
          <w:color w:val="auto"/>
        </w:rPr>
      </w:pPr>
    </w:p>
    <w:p w14:paraId="56BAE8B0" w14:textId="77777777" w:rsidR="00D54038" w:rsidRDefault="00D54038" w:rsidP="00304751">
      <w:pPr>
        <w:pStyle w:val="Default"/>
        <w:rPr>
          <w:color w:val="auto"/>
        </w:rPr>
      </w:pPr>
    </w:p>
    <w:p w14:paraId="5B7D9CAD" w14:textId="77777777" w:rsidR="00D54038" w:rsidRDefault="00D54038" w:rsidP="00304751">
      <w:pPr>
        <w:pStyle w:val="Default"/>
        <w:rPr>
          <w:color w:val="auto"/>
        </w:rPr>
      </w:pPr>
    </w:p>
    <w:p w14:paraId="7CF07289" w14:textId="77777777" w:rsidR="00D54038" w:rsidRDefault="00D54038" w:rsidP="00304751">
      <w:pPr>
        <w:pStyle w:val="Default"/>
        <w:rPr>
          <w:color w:val="auto"/>
        </w:rPr>
      </w:pPr>
    </w:p>
    <w:p w14:paraId="2F66DBDF" w14:textId="77777777" w:rsidR="00D54038" w:rsidRDefault="00D54038" w:rsidP="00304751">
      <w:pPr>
        <w:pStyle w:val="Default"/>
        <w:rPr>
          <w:color w:val="auto"/>
        </w:rPr>
      </w:pPr>
    </w:p>
    <w:p w14:paraId="180DB548" w14:textId="77777777" w:rsidR="00D54038" w:rsidRDefault="00D54038" w:rsidP="00304751">
      <w:pPr>
        <w:pStyle w:val="Default"/>
        <w:rPr>
          <w:color w:val="auto"/>
        </w:rPr>
      </w:pPr>
    </w:p>
    <w:p w14:paraId="60F058A1" w14:textId="77777777" w:rsidR="00D54038" w:rsidRDefault="00D54038" w:rsidP="00304751">
      <w:pPr>
        <w:pStyle w:val="Default"/>
        <w:rPr>
          <w:color w:val="auto"/>
        </w:rPr>
      </w:pPr>
    </w:p>
    <w:p w14:paraId="7F8511A5" w14:textId="77777777" w:rsidR="00D54038" w:rsidRDefault="00D54038" w:rsidP="00304751">
      <w:pPr>
        <w:pStyle w:val="Default"/>
        <w:rPr>
          <w:color w:val="auto"/>
        </w:rPr>
      </w:pPr>
    </w:p>
    <w:p w14:paraId="2F02DC21" w14:textId="77777777" w:rsidR="00D54038" w:rsidRDefault="00D54038" w:rsidP="00304751">
      <w:pPr>
        <w:pStyle w:val="Default"/>
        <w:rPr>
          <w:color w:val="auto"/>
        </w:rPr>
      </w:pPr>
    </w:p>
    <w:p w14:paraId="1BC3BB20" w14:textId="77777777" w:rsidR="00D54038" w:rsidRDefault="00D54038" w:rsidP="00304751">
      <w:pPr>
        <w:pStyle w:val="Default"/>
        <w:rPr>
          <w:color w:val="auto"/>
        </w:rPr>
      </w:pPr>
    </w:p>
    <w:p w14:paraId="3EEE8BFF" w14:textId="77777777" w:rsidR="00D54038" w:rsidRDefault="00D54038" w:rsidP="00304751">
      <w:pPr>
        <w:pStyle w:val="Default"/>
        <w:rPr>
          <w:color w:val="auto"/>
        </w:rPr>
      </w:pPr>
    </w:p>
    <w:p w14:paraId="607D9984" w14:textId="77777777" w:rsidR="00D54038" w:rsidRDefault="00D54038" w:rsidP="00304751">
      <w:pPr>
        <w:pStyle w:val="Default"/>
        <w:rPr>
          <w:color w:val="auto"/>
        </w:rPr>
      </w:pPr>
    </w:p>
    <w:p w14:paraId="4D773BA9" w14:textId="77777777" w:rsidR="00D54038" w:rsidRDefault="00D54038" w:rsidP="00304751">
      <w:pPr>
        <w:pStyle w:val="Default"/>
        <w:rPr>
          <w:color w:val="auto"/>
        </w:rPr>
      </w:pPr>
    </w:p>
    <w:p w14:paraId="7238B302" w14:textId="77777777" w:rsidR="00D54038" w:rsidRDefault="00D54038" w:rsidP="00304751">
      <w:pPr>
        <w:pStyle w:val="Default"/>
        <w:rPr>
          <w:color w:val="auto"/>
        </w:rPr>
      </w:pPr>
    </w:p>
    <w:p w14:paraId="04385428" w14:textId="77777777" w:rsidR="00D54038" w:rsidRDefault="00D54038" w:rsidP="00304751">
      <w:pPr>
        <w:pStyle w:val="Default"/>
        <w:rPr>
          <w:color w:val="auto"/>
        </w:rPr>
      </w:pPr>
    </w:p>
    <w:p w14:paraId="754E0320" w14:textId="77777777" w:rsidR="00304751" w:rsidRPr="00D63B94" w:rsidRDefault="00304751" w:rsidP="00304751">
      <w:pPr>
        <w:pStyle w:val="Default"/>
        <w:ind w:left="5670"/>
        <w:rPr>
          <w:color w:val="auto"/>
          <w:sz w:val="22"/>
          <w:szCs w:val="22"/>
        </w:rPr>
      </w:pPr>
      <w:r w:rsidRPr="00D63B94">
        <w:rPr>
          <w:color w:val="auto"/>
          <w:sz w:val="22"/>
          <w:szCs w:val="22"/>
        </w:rPr>
        <w:lastRenderedPageBreak/>
        <w:t>Приложение № 2 к Административному регламенту по предоставлению муниципальной услуги</w:t>
      </w:r>
    </w:p>
    <w:p w14:paraId="4CDAE274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042E517D" w14:textId="77777777" w:rsidR="00304751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 решения о предоставлении промежуточного результата муниципальной услуги (в бумажной форме)</w:t>
      </w:r>
    </w:p>
    <w:p w14:paraId="7FF8D79D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i/>
          <w:i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E27EE" wp14:editId="5A0EB511">
                <wp:simplePos x="0" y="0"/>
                <wp:positionH relativeFrom="column">
                  <wp:posOffset>415290</wp:posOffset>
                </wp:positionH>
                <wp:positionV relativeFrom="paragraph">
                  <wp:posOffset>142874</wp:posOffset>
                </wp:positionV>
                <wp:extent cx="48672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7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11.25pt" to="415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"/>
            </w:pict>
          </mc:Fallback>
        </mc:AlternateContent>
      </w:r>
    </w:p>
    <w:p w14:paraId="08748C83" w14:textId="77777777" w:rsidR="00304751" w:rsidRDefault="00304751" w:rsidP="00304751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Наименование органа местного самоуправления</w:t>
      </w:r>
    </w:p>
    <w:p w14:paraId="7A3F3568" w14:textId="77777777" w:rsidR="00304751" w:rsidRDefault="00304751" w:rsidP="00304751">
      <w:pPr>
        <w:pStyle w:val="Default"/>
        <w:rPr>
          <w:color w:val="auto"/>
          <w:sz w:val="18"/>
          <w:szCs w:val="18"/>
        </w:rPr>
      </w:pPr>
    </w:p>
    <w:p w14:paraId="65F0E358" w14:textId="77777777" w:rsidR="00304751" w:rsidRDefault="00304751" w:rsidP="00304751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Кому:___________________</w:t>
      </w:r>
    </w:p>
    <w:p w14:paraId="654E9DE1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140BA4B2" w14:textId="77777777" w:rsidR="00304751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14:paraId="1DB9FFFB" w14:textId="77777777" w:rsidR="00304751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</w:t>
      </w:r>
      <w:r>
        <w:rPr>
          <w:b/>
          <w:bCs/>
          <w:color w:val="auto"/>
          <w:sz w:val="28"/>
          <w:szCs w:val="28"/>
        </w:rPr>
        <w:t xml:space="preserve">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</w:t>
      </w:r>
      <w:proofErr w:type="gramStart"/>
      <w:r>
        <w:rPr>
          <w:b/>
          <w:bCs/>
          <w:color w:val="auto"/>
          <w:sz w:val="28"/>
          <w:szCs w:val="28"/>
        </w:rPr>
        <w:t>в</w:t>
      </w:r>
      <w:proofErr w:type="gramEnd"/>
    </w:p>
    <w:p w14:paraId="039E0652" w14:textId="77777777" w:rsidR="00304751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части постановки на учет</w:t>
      </w:r>
    </w:p>
    <w:p w14:paraId="60652BDD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2450A058" w14:textId="77777777" w:rsidR="00304751" w:rsidRPr="00D63B94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от________________                                       </w:t>
      </w:r>
      <w:r w:rsidRPr="00D63B94">
        <w:rPr>
          <w:bCs/>
          <w:color w:val="auto"/>
          <w:sz w:val="28"/>
          <w:szCs w:val="28"/>
        </w:rPr>
        <w:t>№</w:t>
      </w:r>
      <w:r>
        <w:rPr>
          <w:bCs/>
          <w:color w:val="auto"/>
          <w:sz w:val="28"/>
          <w:szCs w:val="28"/>
        </w:rPr>
        <w:t>________</w:t>
      </w:r>
    </w:p>
    <w:p w14:paraId="44240864" w14:textId="77777777" w:rsidR="00304751" w:rsidRDefault="00304751" w:rsidP="00304751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14:paraId="3562B58D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26DBB82B" w14:textId="77777777" w:rsidR="00304751" w:rsidRDefault="00304751" w:rsidP="0030475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Рассмотрев Ваше заявление </w:t>
      </w:r>
      <w:proofErr w:type="spellStart"/>
      <w:proofErr w:type="gramStart"/>
      <w:r>
        <w:rPr>
          <w:color w:val="auto"/>
          <w:sz w:val="28"/>
          <w:szCs w:val="28"/>
        </w:rPr>
        <w:t>от</w:t>
      </w:r>
      <w:proofErr w:type="gramEnd"/>
      <w:r>
        <w:rPr>
          <w:color w:val="auto"/>
          <w:sz w:val="28"/>
          <w:szCs w:val="28"/>
        </w:rPr>
        <w:t>_______________</w:t>
      </w:r>
      <w:r w:rsidRPr="00D63B94">
        <w:rPr>
          <w:bCs/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>___________и</w:t>
      </w:r>
      <w:proofErr w:type="spellEnd"/>
      <w:r>
        <w:rPr>
          <w:color w:val="auto"/>
          <w:sz w:val="28"/>
          <w:szCs w:val="28"/>
        </w:rPr>
        <w:t xml:space="preserve"> прилагаемые к нему документы, уполномоченным органом</w:t>
      </w:r>
    </w:p>
    <w:p w14:paraId="56350A35" w14:textId="289C8084" w:rsidR="00304751" w:rsidRPr="00D63B94" w:rsidRDefault="00304751" w:rsidP="00304751">
      <w:pPr>
        <w:pStyle w:val="Default"/>
        <w:rPr>
          <w:i/>
          <w:iCs/>
          <w:color w:val="auto"/>
          <w:sz w:val="28"/>
          <w:szCs w:val="28"/>
        </w:rPr>
      </w:pPr>
      <w:r w:rsidRPr="00D63B94">
        <w:rPr>
          <w:i/>
          <w:iCs/>
          <w:color w:val="auto"/>
          <w:sz w:val="28"/>
          <w:szCs w:val="28"/>
        </w:rPr>
        <w:t>___________________________________</w:t>
      </w:r>
      <w:r w:rsidR="0080560B">
        <w:rPr>
          <w:i/>
          <w:iCs/>
          <w:color w:val="auto"/>
          <w:sz w:val="28"/>
          <w:szCs w:val="28"/>
        </w:rPr>
        <w:t>_______________________________</w:t>
      </w:r>
    </w:p>
    <w:p w14:paraId="4BD5831F" w14:textId="77777777" w:rsidR="00304751" w:rsidRPr="00D63B94" w:rsidRDefault="00304751" w:rsidP="00304751">
      <w:pPr>
        <w:pStyle w:val="Default"/>
        <w:jc w:val="center"/>
        <w:rPr>
          <w:color w:val="auto"/>
          <w:sz w:val="20"/>
          <w:szCs w:val="20"/>
        </w:rPr>
      </w:pPr>
      <w:r w:rsidRPr="00D63B94">
        <w:rPr>
          <w:i/>
          <w:iCs/>
          <w:color w:val="auto"/>
          <w:sz w:val="20"/>
          <w:szCs w:val="20"/>
        </w:rPr>
        <w:t>наименование уполномоченного органа</w:t>
      </w:r>
    </w:p>
    <w:p w14:paraId="59141D5E" w14:textId="77777777" w:rsidR="00304751" w:rsidRDefault="00304751" w:rsidP="003047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принято решение: </w:t>
      </w:r>
    </w:p>
    <w:p w14:paraId="73B78892" w14:textId="77777777" w:rsidR="00304751" w:rsidRDefault="00304751" w:rsidP="003047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поставить на учет ___________________________________________________,</w:t>
      </w:r>
    </w:p>
    <w:p w14:paraId="62FF38AE" w14:textId="77777777" w:rsidR="00304751" w:rsidRPr="00D63B94" w:rsidRDefault="00304751" w:rsidP="00304751">
      <w:pPr>
        <w:pStyle w:val="Default"/>
        <w:jc w:val="center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D63B94">
        <w:rPr>
          <w:i/>
          <w:color w:val="auto"/>
          <w:sz w:val="20"/>
          <w:szCs w:val="20"/>
        </w:rPr>
        <w:t>(ФИО ребенка полностью)</w:t>
      </w:r>
    </w:p>
    <w:p w14:paraId="742E5DEC" w14:textId="77777777" w:rsidR="00304751" w:rsidRDefault="00304751" w:rsidP="003047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качестве нуждающегося в предоставлении места в муниципальной образовательной организации/ ________________________________________ </w:t>
      </w:r>
    </w:p>
    <w:p w14:paraId="31D62A76" w14:textId="77777777" w:rsidR="00304751" w:rsidRDefault="00304751" w:rsidP="003047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</w:t>
      </w:r>
    </w:p>
    <w:p w14:paraId="0027B0EF" w14:textId="77777777" w:rsidR="00304751" w:rsidRDefault="00304751" w:rsidP="00304751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(перечислить указанные в заявлении параметры)</w:t>
      </w:r>
    </w:p>
    <w:p w14:paraId="0DBB7FEB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6D270B99" w14:textId="77777777" w:rsidR="00304751" w:rsidRDefault="00304751" w:rsidP="00304751">
      <w:pPr>
        <w:pStyle w:val="Default"/>
        <w:rPr>
          <w:i/>
          <w:iCs/>
          <w:color w:val="auto"/>
          <w:sz w:val="18"/>
          <w:szCs w:val="18"/>
        </w:rPr>
      </w:pPr>
    </w:p>
    <w:p w14:paraId="0DF4E1C1" w14:textId="77777777" w:rsidR="00304751" w:rsidRDefault="00304751" w:rsidP="00304751">
      <w:pPr>
        <w:pStyle w:val="Default"/>
        <w:rPr>
          <w:i/>
          <w:iCs/>
          <w:color w:val="auto"/>
          <w:sz w:val="18"/>
          <w:szCs w:val="18"/>
        </w:rPr>
      </w:pPr>
    </w:p>
    <w:p w14:paraId="068567D5" w14:textId="77777777" w:rsidR="00304751" w:rsidRDefault="00304751" w:rsidP="00304751">
      <w:pPr>
        <w:pStyle w:val="Default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_____________________________</w:t>
      </w:r>
    </w:p>
    <w:p w14:paraId="46ED0B21" w14:textId="77777777" w:rsidR="00304751" w:rsidRPr="00A31DE0" w:rsidRDefault="00304751" w:rsidP="00304751">
      <w:pPr>
        <w:pStyle w:val="Default"/>
        <w:rPr>
          <w:color w:val="auto"/>
          <w:sz w:val="18"/>
          <w:szCs w:val="18"/>
        </w:rPr>
      </w:pPr>
      <w:r w:rsidRPr="00A31DE0">
        <w:rPr>
          <w:iCs/>
          <w:color w:val="auto"/>
          <w:sz w:val="18"/>
          <w:szCs w:val="18"/>
        </w:rPr>
        <w:t>Должность и ФИО сотрудника</w:t>
      </w:r>
    </w:p>
    <w:p w14:paraId="0ED0C609" w14:textId="77777777" w:rsidR="00304751" w:rsidRDefault="00304751" w:rsidP="00304751">
      <w:pPr>
        <w:pStyle w:val="Default"/>
        <w:rPr>
          <w:color w:val="auto"/>
        </w:rPr>
      </w:pPr>
    </w:p>
    <w:p w14:paraId="7A4A00F6" w14:textId="77777777" w:rsidR="00304751" w:rsidRDefault="00304751" w:rsidP="00304751">
      <w:pPr>
        <w:pStyle w:val="Default"/>
        <w:pageBreakBefore/>
        <w:rPr>
          <w:color w:val="auto"/>
        </w:rPr>
      </w:pPr>
    </w:p>
    <w:p w14:paraId="0413D854" w14:textId="77777777" w:rsidR="00304751" w:rsidRPr="00541CA4" w:rsidRDefault="00304751" w:rsidP="00304751">
      <w:pPr>
        <w:pStyle w:val="Default"/>
        <w:tabs>
          <w:tab w:val="left" w:pos="142"/>
        </w:tabs>
        <w:ind w:left="5670"/>
        <w:jc w:val="both"/>
        <w:rPr>
          <w:color w:val="auto"/>
          <w:sz w:val="22"/>
          <w:szCs w:val="22"/>
        </w:rPr>
      </w:pPr>
      <w:r w:rsidRPr="00541CA4">
        <w:rPr>
          <w:color w:val="auto"/>
          <w:sz w:val="22"/>
          <w:szCs w:val="22"/>
        </w:rPr>
        <w:t>Приложение № 3 к Административному регламенту по предоставлению муниципальной услуги</w:t>
      </w:r>
    </w:p>
    <w:p w14:paraId="085EC4D8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36B23A08" w14:textId="77777777" w:rsidR="00304751" w:rsidRDefault="00304751" w:rsidP="0030475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E691B25" w14:textId="77777777" w:rsidR="00304751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 уведомления о предоставлении муниципальной услуги (направление в муниципальную образовательную организацию) в электронной форме</w:t>
      </w:r>
    </w:p>
    <w:p w14:paraId="51435D44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205DD93D" w14:textId="77777777" w:rsidR="00304751" w:rsidRDefault="00304751" w:rsidP="003047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Статус информирования: </w:t>
      </w:r>
      <w:r>
        <w:rPr>
          <w:b/>
          <w:bCs/>
          <w:i/>
          <w:iCs/>
          <w:color w:val="auto"/>
          <w:sz w:val="28"/>
          <w:szCs w:val="28"/>
        </w:rPr>
        <w:t>Направление в дошкольную образовательную организацию</w:t>
      </w:r>
    </w:p>
    <w:p w14:paraId="4B63C357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4D49B3B3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Комментарий к статусу информирования:</w:t>
      </w:r>
    </w:p>
    <w:p w14:paraId="1F7FC4BA" w14:textId="77777777" w:rsidR="00304751" w:rsidRPr="00541CA4" w:rsidRDefault="00304751" w:rsidP="00304751">
      <w:pPr>
        <w:pStyle w:val="Default"/>
        <w:spacing w:line="276" w:lineRule="auto"/>
        <w:ind w:firstLine="567"/>
        <w:jc w:val="both"/>
      </w:pPr>
      <w:r>
        <w:rPr>
          <w:b/>
          <w:bCs/>
          <w:i/>
          <w:iCs/>
          <w:color w:val="auto"/>
          <w:sz w:val="28"/>
          <w:szCs w:val="28"/>
        </w:rPr>
        <w:t xml:space="preserve">«Вам предоставлено место в </w:t>
      </w:r>
      <w:r>
        <w:rPr>
          <w:rFonts w:ascii="CordiaUPC" w:hAnsi="CordiaUPC" w:cs="CordiaUPC"/>
          <w:b/>
          <w:bCs/>
          <w:color w:val="auto"/>
          <w:sz w:val="40"/>
          <w:szCs w:val="40"/>
        </w:rPr>
        <w:t>___________________</w:t>
      </w:r>
      <w:r>
        <w:rPr>
          <w:b/>
          <w:bCs/>
          <w:i/>
          <w:iCs/>
          <w:color w:val="auto"/>
          <w:sz w:val="28"/>
          <w:szCs w:val="28"/>
        </w:rPr>
        <w:t>(указываются название</w:t>
      </w:r>
      <w: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дошкольной образовательной организации,</w:t>
      </w:r>
      <w:r w:rsidRPr="00541CA4"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данные о группе) в</w:t>
      </w:r>
      <w: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 xml:space="preserve">соответствии с </w:t>
      </w:r>
      <w:r>
        <w:rPr>
          <w:rFonts w:ascii="CordiaUPC" w:hAnsi="CordiaUPC" w:cs="CordiaUPC"/>
          <w:b/>
          <w:bCs/>
          <w:color w:val="auto"/>
          <w:sz w:val="40"/>
          <w:szCs w:val="40"/>
        </w:rPr>
        <w:t>_______________________</w:t>
      </w:r>
      <w:r>
        <w:rPr>
          <w:b/>
          <w:bCs/>
          <w:i/>
          <w:iCs/>
          <w:color w:val="auto"/>
          <w:sz w:val="28"/>
          <w:szCs w:val="28"/>
        </w:rPr>
        <w:t>(указываются реквизиты</w:t>
      </w:r>
      <w: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документа о направлении ребенка в дошкольную образовательную организацию).</w:t>
      </w:r>
    </w:p>
    <w:p w14:paraId="03AAE03A" w14:textId="77777777" w:rsidR="00304751" w:rsidRDefault="00304751" w:rsidP="00304751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Вам необходимо</w:t>
      </w:r>
      <w:r>
        <w:rPr>
          <w:rFonts w:ascii="CordiaUPC" w:hAnsi="CordiaUPC" w:cs="CordiaUPC"/>
          <w:b/>
          <w:bCs/>
          <w:color w:val="auto"/>
          <w:sz w:val="40"/>
          <w:szCs w:val="40"/>
        </w:rPr>
        <w:t>___________</w:t>
      </w:r>
      <w:r>
        <w:rPr>
          <w:b/>
          <w:bCs/>
          <w:i/>
          <w:iCs/>
          <w:color w:val="auto"/>
          <w:sz w:val="28"/>
          <w:szCs w:val="28"/>
        </w:rPr>
        <w:t>(описывается порядок действия заявителя</w:t>
      </w:r>
      <w:r>
        <w:rPr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после выставления статуса с указанием срока выполнения действия)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.»</w:t>
      </w:r>
      <w:proofErr w:type="gramEnd"/>
    </w:p>
    <w:p w14:paraId="4D68BD94" w14:textId="77777777" w:rsidR="00304751" w:rsidRDefault="00304751" w:rsidP="00304751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</w:p>
    <w:p w14:paraId="463DAC8F" w14:textId="77777777" w:rsidR="00304751" w:rsidRDefault="00304751" w:rsidP="00304751">
      <w:pPr>
        <w:pStyle w:val="Default"/>
        <w:spacing w:line="276" w:lineRule="auto"/>
        <w:ind w:firstLine="567"/>
        <w:rPr>
          <w:color w:val="auto"/>
        </w:rPr>
      </w:pPr>
    </w:p>
    <w:p w14:paraId="4711C2F7" w14:textId="77777777" w:rsidR="00304751" w:rsidRDefault="00304751" w:rsidP="00304751">
      <w:pPr>
        <w:pStyle w:val="Default"/>
        <w:pageBreakBefore/>
        <w:rPr>
          <w:color w:val="auto"/>
        </w:rPr>
      </w:pPr>
    </w:p>
    <w:p w14:paraId="0F714F7B" w14:textId="77777777" w:rsidR="00304751" w:rsidRPr="00541CA4" w:rsidRDefault="00304751" w:rsidP="00304751">
      <w:pPr>
        <w:pStyle w:val="Default"/>
        <w:ind w:left="5529"/>
        <w:rPr>
          <w:color w:val="auto"/>
          <w:sz w:val="22"/>
          <w:szCs w:val="22"/>
        </w:rPr>
      </w:pPr>
      <w:r w:rsidRPr="00541CA4">
        <w:rPr>
          <w:color w:val="auto"/>
          <w:sz w:val="22"/>
          <w:szCs w:val="22"/>
        </w:rPr>
        <w:t>Приложение № 4 к Административному регламенту по предоставлению муниципальной услуги</w:t>
      </w:r>
    </w:p>
    <w:p w14:paraId="0902DBAF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4DB26C51" w14:textId="77777777" w:rsidR="00304751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 решения о предоставлении муниципальной услуги</w:t>
      </w:r>
    </w:p>
    <w:p w14:paraId="50F22B8D" w14:textId="77777777" w:rsidR="00304751" w:rsidRDefault="00304751" w:rsidP="0030475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(в бумажной форме)</w:t>
      </w:r>
    </w:p>
    <w:p w14:paraId="757DAF0A" w14:textId="77777777" w:rsidR="00304751" w:rsidRDefault="00304751" w:rsidP="00304751">
      <w:pPr>
        <w:pStyle w:val="Default"/>
        <w:jc w:val="center"/>
        <w:rPr>
          <w:color w:val="auto"/>
          <w:sz w:val="28"/>
          <w:szCs w:val="28"/>
        </w:rPr>
      </w:pPr>
    </w:p>
    <w:p w14:paraId="71B10545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2F2424F9" w14:textId="77777777" w:rsidR="00304751" w:rsidRPr="00541CA4" w:rsidRDefault="00304751" w:rsidP="00304751">
      <w:pPr>
        <w:pStyle w:val="Default"/>
        <w:jc w:val="center"/>
        <w:rPr>
          <w:color w:val="auto"/>
          <w:sz w:val="22"/>
          <w:szCs w:val="22"/>
        </w:rPr>
      </w:pPr>
      <w:r>
        <w:rPr>
          <w:i/>
          <w:i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544B1" wp14:editId="5968E2E9">
                <wp:simplePos x="0" y="0"/>
                <wp:positionH relativeFrom="column">
                  <wp:posOffset>339090</wp:posOffset>
                </wp:positionH>
                <wp:positionV relativeFrom="paragraph">
                  <wp:posOffset>10795</wp:posOffset>
                </wp:positionV>
                <wp:extent cx="48577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.85pt" to="409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"/>
            </w:pict>
          </mc:Fallback>
        </mc:AlternateContent>
      </w:r>
      <w:r w:rsidRPr="00541CA4">
        <w:rPr>
          <w:i/>
          <w:iCs/>
          <w:color w:val="auto"/>
          <w:sz w:val="22"/>
          <w:szCs w:val="22"/>
        </w:rPr>
        <w:t>Наименование органа местного самоуправления</w:t>
      </w:r>
    </w:p>
    <w:p w14:paraId="18AB3682" w14:textId="77777777" w:rsidR="00304751" w:rsidRDefault="00304751" w:rsidP="00304751">
      <w:pPr>
        <w:pStyle w:val="Default"/>
        <w:rPr>
          <w:color w:val="auto"/>
          <w:sz w:val="18"/>
          <w:szCs w:val="18"/>
        </w:rPr>
      </w:pPr>
    </w:p>
    <w:p w14:paraId="7B56C8BA" w14:textId="77777777" w:rsidR="00304751" w:rsidRDefault="00304751" w:rsidP="00304751">
      <w:pPr>
        <w:pStyle w:val="Default"/>
        <w:jc w:val="right"/>
        <w:rPr>
          <w:color w:val="auto"/>
          <w:sz w:val="28"/>
          <w:szCs w:val="28"/>
        </w:rPr>
      </w:pPr>
    </w:p>
    <w:p w14:paraId="4B5F8DEB" w14:textId="77777777" w:rsidR="00304751" w:rsidRPr="00541CA4" w:rsidRDefault="00304751" w:rsidP="00304751">
      <w:pPr>
        <w:pStyle w:val="Default"/>
        <w:jc w:val="right"/>
        <w:rPr>
          <w:color w:val="auto"/>
          <w:sz w:val="28"/>
          <w:szCs w:val="28"/>
        </w:rPr>
      </w:pPr>
      <w:r w:rsidRPr="00541CA4">
        <w:rPr>
          <w:color w:val="auto"/>
          <w:sz w:val="28"/>
          <w:szCs w:val="28"/>
        </w:rPr>
        <w:t>Кому:______________________</w:t>
      </w:r>
    </w:p>
    <w:p w14:paraId="2BD43E13" w14:textId="77777777" w:rsidR="00304751" w:rsidRPr="00541CA4" w:rsidRDefault="00304751" w:rsidP="00304751">
      <w:pPr>
        <w:pStyle w:val="Default"/>
        <w:rPr>
          <w:color w:val="auto"/>
          <w:sz w:val="28"/>
          <w:szCs w:val="28"/>
        </w:rPr>
      </w:pPr>
    </w:p>
    <w:p w14:paraId="085E203E" w14:textId="77777777" w:rsidR="00304751" w:rsidRPr="00541CA4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 w:rsidRPr="00541CA4">
        <w:rPr>
          <w:color w:val="auto"/>
          <w:sz w:val="28"/>
          <w:szCs w:val="28"/>
        </w:rPr>
        <w:t>РЕШЕНИЕ</w:t>
      </w:r>
    </w:p>
    <w:p w14:paraId="1E07ACFD" w14:textId="45F3C051" w:rsidR="00304751" w:rsidRPr="00541CA4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 w:rsidRPr="00541CA4">
        <w:rPr>
          <w:b/>
          <w:bCs/>
          <w:color w:val="auto"/>
          <w:sz w:val="28"/>
          <w:szCs w:val="28"/>
        </w:rPr>
        <w:t>о 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="00000818">
        <w:rPr>
          <w:b/>
          <w:bCs/>
          <w:color w:val="auto"/>
          <w:sz w:val="28"/>
          <w:szCs w:val="28"/>
        </w:rPr>
        <w:t xml:space="preserve"> на территории </w:t>
      </w:r>
      <w:proofErr w:type="spellStart"/>
      <w:r w:rsidR="00000818">
        <w:rPr>
          <w:b/>
          <w:bCs/>
          <w:color w:val="auto"/>
          <w:sz w:val="28"/>
          <w:szCs w:val="28"/>
        </w:rPr>
        <w:t>Бурейского</w:t>
      </w:r>
      <w:proofErr w:type="spellEnd"/>
      <w:r w:rsidR="00000818">
        <w:rPr>
          <w:b/>
          <w:bCs/>
          <w:color w:val="auto"/>
          <w:sz w:val="28"/>
          <w:szCs w:val="28"/>
        </w:rPr>
        <w:t xml:space="preserve"> муниципального округа</w:t>
      </w:r>
      <w:r w:rsidRPr="00541CA4">
        <w:rPr>
          <w:b/>
          <w:bCs/>
          <w:color w:val="auto"/>
          <w:sz w:val="28"/>
          <w:szCs w:val="28"/>
        </w:rPr>
        <w:t>» в части направления в муниципальную образовательную организацию (в бумажной форме)</w:t>
      </w:r>
    </w:p>
    <w:p w14:paraId="27841DCF" w14:textId="77777777" w:rsidR="00304751" w:rsidRPr="00541CA4" w:rsidRDefault="00304751" w:rsidP="00304751">
      <w:pPr>
        <w:pStyle w:val="Default"/>
        <w:rPr>
          <w:color w:val="auto"/>
          <w:sz w:val="28"/>
          <w:szCs w:val="28"/>
        </w:rPr>
      </w:pPr>
    </w:p>
    <w:p w14:paraId="12785502" w14:textId="77777777" w:rsidR="00304751" w:rsidRPr="00541CA4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от ___________________</w:t>
      </w:r>
      <w:r>
        <w:rPr>
          <w:color w:val="auto"/>
          <w:sz w:val="28"/>
          <w:szCs w:val="28"/>
        </w:rPr>
        <w:t xml:space="preserve">                               </w:t>
      </w:r>
      <w:r w:rsidRPr="00541CA4">
        <w:rPr>
          <w:bCs/>
          <w:color w:val="auto"/>
          <w:sz w:val="28"/>
          <w:szCs w:val="28"/>
        </w:rPr>
        <w:t>№</w:t>
      </w:r>
      <w:r>
        <w:rPr>
          <w:bCs/>
          <w:color w:val="auto"/>
          <w:sz w:val="28"/>
          <w:szCs w:val="28"/>
        </w:rPr>
        <w:t xml:space="preserve"> __________</w:t>
      </w:r>
    </w:p>
    <w:p w14:paraId="2D61FA28" w14:textId="77777777" w:rsidR="00304751" w:rsidRPr="00541CA4" w:rsidRDefault="00304751" w:rsidP="00304751">
      <w:pPr>
        <w:pStyle w:val="Default"/>
        <w:rPr>
          <w:rFonts w:ascii="Century Gothic" w:hAnsi="Century Gothic" w:cs="Century Gothic"/>
          <w:color w:val="auto"/>
          <w:sz w:val="28"/>
          <w:szCs w:val="28"/>
        </w:rPr>
      </w:pPr>
    </w:p>
    <w:p w14:paraId="22C68E80" w14:textId="77777777" w:rsidR="00304751" w:rsidRDefault="00304751" w:rsidP="00304751">
      <w:pPr>
        <w:pStyle w:val="Default"/>
        <w:ind w:firstLine="567"/>
        <w:rPr>
          <w:color w:val="auto"/>
          <w:sz w:val="28"/>
          <w:szCs w:val="28"/>
        </w:rPr>
      </w:pPr>
    </w:p>
    <w:p w14:paraId="3655804B" w14:textId="77777777" w:rsidR="00304751" w:rsidRDefault="00304751" w:rsidP="00304751">
      <w:pPr>
        <w:pStyle w:val="Default"/>
        <w:ind w:firstLine="567"/>
        <w:rPr>
          <w:color w:val="auto"/>
          <w:sz w:val="28"/>
          <w:szCs w:val="28"/>
        </w:rPr>
      </w:pPr>
    </w:p>
    <w:p w14:paraId="09279524" w14:textId="77777777" w:rsidR="00304751" w:rsidRPr="00541CA4" w:rsidRDefault="00304751" w:rsidP="00304751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Вам предоставлено место в________________________(</w:t>
      </w:r>
      <w:r>
        <w:rPr>
          <w:i/>
          <w:iCs/>
          <w:color w:val="auto"/>
          <w:sz w:val="28"/>
          <w:szCs w:val="28"/>
        </w:rPr>
        <w:t>указывае</w:t>
      </w:r>
      <w:r w:rsidRPr="00541CA4">
        <w:rPr>
          <w:i/>
          <w:iCs/>
          <w:color w:val="auto"/>
          <w:sz w:val="28"/>
          <w:szCs w:val="28"/>
        </w:rPr>
        <w:t>тся название</w:t>
      </w:r>
      <w:r>
        <w:rPr>
          <w:color w:val="auto"/>
          <w:sz w:val="28"/>
          <w:szCs w:val="28"/>
        </w:rPr>
        <w:t xml:space="preserve"> </w:t>
      </w:r>
      <w:r w:rsidRPr="00541CA4">
        <w:rPr>
          <w:i/>
          <w:iCs/>
          <w:color w:val="auto"/>
          <w:sz w:val="28"/>
          <w:szCs w:val="28"/>
        </w:rPr>
        <w:t>дошкольной образовательной организации</w:t>
      </w:r>
      <w:r>
        <w:rPr>
          <w:i/>
          <w:iCs/>
          <w:color w:val="auto"/>
          <w:sz w:val="28"/>
          <w:szCs w:val="28"/>
        </w:rPr>
        <w:t>)</w:t>
      </w:r>
      <w:r w:rsidRPr="00541CA4">
        <w:rPr>
          <w:i/>
          <w:iCs/>
          <w:color w:val="auto"/>
          <w:sz w:val="28"/>
          <w:szCs w:val="28"/>
        </w:rPr>
        <w:t xml:space="preserve">, </w:t>
      </w:r>
      <w:r w:rsidRPr="00541CA4">
        <w:rPr>
          <w:color w:val="auto"/>
          <w:sz w:val="28"/>
          <w:szCs w:val="28"/>
        </w:rPr>
        <w:t xml:space="preserve">в группе </w:t>
      </w:r>
      <w:r>
        <w:rPr>
          <w:i/>
          <w:iCs/>
          <w:color w:val="auto"/>
          <w:sz w:val="28"/>
          <w:szCs w:val="28"/>
        </w:rPr>
        <w:t>(</w:t>
      </w:r>
      <w:r w:rsidRPr="00541CA4">
        <w:rPr>
          <w:i/>
          <w:iCs/>
          <w:color w:val="auto"/>
          <w:sz w:val="28"/>
          <w:szCs w:val="28"/>
        </w:rPr>
        <w:t xml:space="preserve">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 </w:t>
      </w:r>
      <w:r w:rsidRPr="00541CA4">
        <w:rPr>
          <w:color w:val="auto"/>
          <w:sz w:val="28"/>
          <w:szCs w:val="28"/>
        </w:rPr>
        <w:t xml:space="preserve">с режимом пребывания </w:t>
      </w:r>
      <w:r w:rsidRPr="00541CA4">
        <w:rPr>
          <w:i/>
          <w:iCs/>
          <w:color w:val="auto"/>
          <w:sz w:val="28"/>
          <w:szCs w:val="28"/>
        </w:rPr>
        <w:t xml:space="preserve">(указывается режим пребывания ребенка в группе) </w:t>
      </w:r>
      <w:r w:rsidRPr="00541CA4">
        <w:rPr>
          <w:color w:val="auto"/>
          <w:sz w:val="28"/>
          <w:szCs w:val="28"/>
        </w:rPr>
        <w:t xml:space="preserve">для обучения по образовательной программе </w:t>
      </w:r>
      <w:r w:rsidRPr="00541CA4">
        <w:rPr>
          <w:i/>
          <w:iCs/>
          <w:color w:val="auto"/>
          <w:sz w:val="28"/>
          <w:szCs w:val="28"/>
        </w:rPr>
        <w:t xml:space="preserve">(указываются наименование и направленность образовательной программы (при наличии)) </w:t>
      </w:r>
      <w:r w:rsidRPr="00541CA4">
        <w:rPr>
          <w:color w:val="auto"/>
          <w:sz w:val="28"/>
          <w:szCs w:val="28"/>
        </w:rPr>
        <w:t xml:space="preserve">на языке </w:t>
      </w:r>
      <w:r w:rsidRPr="00541CA4">
        <w:rPr>
          <w:i/>
          <w:iCs/>
          <w:color w:val="auto"/>
          <w:sz w:val="28"/>
          <w:szCs w:val="28"/>
        </w:rPr>
        <w:t>(указывается соотве</w:t>
      </w:r>
      <w:r>
        <w:rPr>
          <w:i/>
          <w:iCs/>
          <w:color w:val="auto"/>
          <w:sz w:val="28"/>
          <w:szCs w:val="28"/>
        </w:rPr>
        <w:t xml:space="preserve">тствующий язык образования) </w:t>
      </w:r>
      <w:r w:rsidRPr="00A01D08">
        <w:rPr>
          <w:iCs/>
          <w:color w:val="auto"/>
          <w:sz w:val="28"/>
          <w:szCs w:val="28"/>
        </w:rPr>
        <w:t>для</w:t>
      </w:r>
      <w:r>
        <w:rPr>
          <w:color w:val="auto"/>
          <w:sz w:val="28"/>
          <w:szCs w:val="28"/>
        </w:rPr>
        <w:t xml:space="preserve"> </w:t>
      </w:r>
      <w:r w:rsidRPr="00541CA4">
        <w:rPr>
          <w:color w:val="auto"/>
          <w:sz w:val="28"/>
          <w:szCs w:val="28"/>
        </w:rPr>
        <w:t>осуществления</w:t>
      </w:r>
      <w:proofErr w:type="gramEnd"/>
      <w:r w:rsidRPr="00541CA4">
        <w:rPr>
          <w:color w:val="auto"/>
          <w:sz w:val="28"/>
          <w:szCs w:val="28"/>
        </w:rPr>
        <w:t xml:space="preserve"> присмотра и ухода в соотв</w:t>
      </w:r>
      <w:r>
        <w:rPr>
          <w:color w:val="auto"/>
          <w:sz w:val="28"/>
          <w:szCs w:val="28"/>
        </w:rPr>
        <w:t xml:space="preserve">етствии с______________________ </w:t>
      </w:r>
      <w:r w:rsidRPr="00541CA4">
        <w:rPr>
          <w:i/>
          <w:iCs/>
          <w:color w:val="auto"/>
          <w:sz w:val="28"/>
          <w:szCs w:val="28"/>
        </w:rPr>
        <w:t>(указываются реквизиты документа о направлении ребенка в дошкольную образовательную организацию).</w:t>
      </w:r>
    </w:p>
    <w:p w14:paraId="4E913C07" w14:textId="77777777" w:rsidR="00304751" w:rsidRPr="00541CA4" w:rsidRDefault="00304751" w:rsidP="0030475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CA4">
        <w:rPr>
          <w:color w:val="auto"/>
          <w:sz w:val="28"/>
          <w:szCs w:val="28"/>
        </w:rPr>
        <w:t xml:space="preserve">Вам необходимо ____________ </w:t>
      </w:r>
      <w:r w:rsidRPr="00541CA4">
        <w:rPr>
          <w:i/>
          <w:iCs/>
          <w:color w:val="auto"/>
          <w:sz w:val="28"/>
          <w:szCs w:val="28"/>
        </w:rPr>
        <w:t>(описывается порядок действия</w:t>
      </w:r>
      <w:r>
        <w:rPr>
          <w:color w:val="auto"/>
          <w:sz w:val="28"/>
          <w:szCs w:val="28"/>
        </w:rPr>
        <w:t xml:space="preserve"> </w:t>
      </w:r>
      <w:r w:rsidRPr="00541CA4">
        <w:rPr>
          <w:i/>
          <w:iCs/>
          <w:color w:val="auto"/>
          <w:sz w:val="28"/>
          <w:szCs w:val="28"/>
        </w:rPr>
        <w:t xml:space="preserve">заявителя с указанием срока выполнения действия). </w:t>
      </w:r>
    </w:p>
    <w:p w14:paraId="34B8A9FE" w14:textId="77777777" w:rsidR="00304751" w:rsidRDefault="00304751" w:rsidP="00304751">
      <w:pPr>
        <w:pStyle w:val="Default"/>
        <w:ind w:firstLine="567"/>
        <w:rPr>
          <w:i/>
          <w:iCs/>
          <w:color w:val="auto"/>
          <w:sz w:val="28"/>
          <w:szCs w:val="28"/>
        </w:rPr>
      </w:pPr>
    </w:p>
    <w:p w14:paraId="2B5E39C2" w14:textId="77777777" w:rsidR="00304751" w:rsidRDefault="00304751" w:rsidP="00304751">
      <w:pPr>
        <w:pStyle w:val="Default"/>
        <w:ind w:firstLine="567"/>
        <w:rPr>
          <w:i/>
          <w:iCs/>
          <w:color w:val="auto"/>
          <w:sz w:val="28"/>
          <w:szCs w:val="28"/>
        </w:rPr>
      </w:pPr>
    </w:p>
    <w:p w14:paraId="58DAA210" w14:textId="77777777" w:rsidR="00304751" w:rsidRDefault="00304751" w:rsidP="00304751">
      <w:pPr>
        <w:pStyle w:val="Default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____________________________</w:t>
      </w:r>
    </w:p>
    <w:p w14:paraId="568830CE" w14:textId="77777777" w:rsidR="00304751" w:rsidRPr="00FD6326" w:rsidRDefault="00304751" w:rsidP="00304751">
      <w:pPr>
        <w:pStyle w:val="Default"/>
        <w:rPr>
          <w:color w:val="auto"/>
        </w:rPr>
      </w:pPr>
      <w:r w:rsidRPr="00FD6326">
        <w:rPr>
          <w:i/>
          <w:iCs/>
          <w:color w:val="auto"/>
        </w:rPr>
        <w:t xml:space="preserve">Должность и ФИО сотрудника </w:t>
      </w:r>
    </w:p>
    <w:p w14:paraId="41C52561" w14:textId="77777777" w:rsidR="00304751" w:rsidRDefault="00304751" w:rsidP="00304751">
      <w:pPr>
        <w:pStyle w:val="Default"/>
        <w:rPr>
          <w:color w:val="auto"/>
        </w:rPr>
      </w:pPr>
    </w:p>
    <w:p w14:paraId="4337CC36" w14:textId="77777777" w:rsidR="00304751" w:rsidRDefault="00304751" w:rsidP="00304751">
      <w:pPr>
        <w:pStyle w:val="Default"/>
        <w:pageBreakBefore/>
        <w:rPr>
          <w:color w:val="auto"/>
        </w:rPr>
      </w:pPr>
    </w:p>
    <w:p w14:paraId="4EA20284" w14:textId="77777777" w:rsidR="00304751" w:rsidRPr="00A01D08" w:rsidRDefault="00304751" w:rsidP="00304751">
      <w:pPr>
        <w:pStyle w:val="Default"/>
        <w:ind w:left="5670"/>
        <w:rPr>
          <w:color w:val="auto"/>
          <w:sz w:val="22"/>
          <w:szCs w:val="22"/>
        </w:rPr>
      </w:pPr>
      <w:r w:rsidRPr="00A01D08">
        <w:rPr>
          <w:color w:val="auto"/>
          <w:sz w:val="22"/>
          <w:szCs w:val="22"/>
        </w:rPr>
        <w:t>Приложение № 5 к Административному регламенту по предоставлению муниципальной услуги</w:t>
      </w:r>
    </w:p>
    <w:p w14:paraId="3847660F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26231AB4" w14:textId="77777777" w:rsidR="00304751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 уведомления об отказе в предоставлении промежуточного результата муниципальной услуги (постановки на учет)</w:t>
      </w:r>
    </w:p>
    <w:p w14:paraId="2BC42948" w14:textId="77777777" w:rsidR="00304751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электронной форме</w:t>
      </w:r>
    </w:p>
    <w:p w14:paraId="1F708A59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3B782DFB" w14:textId="77777777" w:rsidR="00304751" w:rsidRDefault="00304751" w:rsidP="00304751">
      <w:pPr>
        <w:pStyle w:val="Default"/>
        <w:jc w:val="both"/>
        <w:rPr>
          <w:color w:val="auto"/>
          <w:sz w:val="28"/>
          <w:szCs w:val="28"/>
        </w:rPr>
      </w:pPr>
    </w:p>
    <w:p w14:paraId="0C88D220" w14:textId="77777777" w:rsidR="00304751" w:rsidRDefault="00304751" w:rsidP="00304751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Статус информирования: </w:t>
      </w:r>
      <w:r>
        <w:rPr>
          <w:b/>
          <w:bCs/>
          <w:i/>
          <w:iCs/>
          <w:color w:val="auto"/>
          <w:sz w:val="28"/>
          <w:szCs w:val="28"/>
        </w:rPr>
        <w:t>Отказано в предоставлении услуги</w:t>
      </w:r>
    </w:p>
    <w:p w14:paraId="77F1C43A" w14:textId="77777777" w:rsidR="00304751" w:rsidRDefault="00304751" w:rsidP="00304751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14:paraId="1101E487" w14:textId="77777777" w:rsidR="00304751" w:rsidRDefault="00304751" w:rsidP="00304751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14:paraId="10A8C179" w14:textId="77777777" w:rsidR="00304751" w:rsidRDefault="00304751" w:rsidP="003047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Комментарий к статусу информирования:</w:t>
      </w:r>
    </w:p>
    <w:p w14:paraId="3512FBCD" w14:textId="77777777" w:rsidR="00304751" w:rsidRDefault="00304751" w:rsidP="00304751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</w:p>
    <w:p w14:paraId="3452ADD5" w14:textId="77777777" w:rsidR="00304751" w:rsidRDefault="00304751" w:rsidP="0030475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«Вам отказано е 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предоставлении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услуги по текущему заявлению по</w:t>
      </w:r>
      <w:r>
        <w:rPr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 xml:space="preserve">причине </w:t>
      </w:r>
      <w:r>
        <w:rPr>
          <w:rFonts w:ascii="CordiaUPC" w:hAnsi="CordiaUPC" w:cs="CordiaUPC"/>
          <w:b/>
          <w:bCs/>
          <w:color w:val="auto"/>
          <w:sz w:val="40"/>
          <w:szCs w:val="40"/>
        </w:rPr>
        <w:t xml:space="preserve">________________ </w:t>
      </w:r>
      <w:r>
        <w:rPr>
          <w:b/>
          <w:bCs/>
          <w:i/>
          <w:iCs/>
          <w:color w:val="auto"/>
          <w:sz w:val="28"/>
          <w:szCs w:val="28"/>
        </w:rPr>
        <w:t>(указывается причина, по которой по</w:t>
      </w:r>
      <w:r>
        <w:rPr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заявлению принято отрицательное решение).</w:t>
      </w:r>
    </w:p>
    <w:p w14:paraId="62E38D5B" w14:textId="77777777" w:rsidR="00304751" w:rsidRDefault="00304751" w:rsidP="0030475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Вам необходимо</w:t>
      </w:r>
      <w:r>
        <w:rPr>
          <w:rFonts w:ascii="CordiaUPC" w:hAnsi="CordiaUPC" w:cs="CordiaUPC"/>
          <w:b/>
          <w:bCs/>
          <w:color w:val="auto"/>
          <w:sz w:val="40"/>
          <w:szCs w:val="40"/>
        </w:rPr>
        <w:t>___________</w:t>
      </w:r>
      <w:r>
        <w:rPr>
          <w:b/>
          <w:bCs/>
          <w:i/>
          <w:iCs/>
          <w:color w:val="auto"/>
          <w:sz w:val="28"/>
          <w:szCs w:val="28"/>
        </w:rPr>
        <w:t>(указывается порядок действий, который</w:t>
      </w:r>
      <w:r>
        <w:rPr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необходимо выполнить заявителю для получения положительного результата по заявлению)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.»</w:t>
      </w:r>
      <w:proofErr w:type="gramEnd"/>
    </w:p>
    <w:p w14:paraId="4EB2D91D" w14:textId="77777777" w:rsidR="00304751" w:rsidRDefault="00304751" w:rsidP="00304751">
      <w:pPr>
        <w:pStyle w:val="Default"/>
        <w:jc w:val="both"/>
        <w:rPr>
          <w:color w:val="auto"/>
        </w:rPr>
      </w:pPr>
    </w:p>
    <w:p w14:paraId="3E400D72" w14:textId="77777777" w:rsidR="00304751" w:rsidRDefault="00304751" w:rsidP="00304751">
      <w:pPr>
        <w:pStyle w:val="Default"/>
        <w:pageBreakBefore/>
        <w:rPr>
          <w:color w:val="auto"/>
        </w:rPr>
      </w:pPr>
    </w:p>
    <w:p w14:paraId="3A509512" w14:textId="77777777" w:rsidR="00304751" w:rsidRPr="00A01D08" w:rsidRDefault="00304751" w:rsidP="00304751">
      <w:pPr>
        <w:pStyle w:val="Default"/>
        <w:ind w:left="5670"/>
        <w:rPr>
          <w:color w:val="auto"/>
          <w:sz w:val="22"/>
          <w:szCs w:val="22"/>
        </w:rPr>
      </w:pPr>
      <w:r w:rsidRPr="00A01D08">
        <w:rPr>
          <w:color w:val="auto"/>
          <w:sz w:val="22"/>
          <w:szCs w:val="22"/>
        </w:rPr>
        <w:t>Приложение № 6 к Административному регламенту по предоставлению муниципальной услуги</w:t>
      </w:r>
    </w:p>
    <w:p w14:paraId="4073B865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3275C0E6" w14:textId="77777777" w:rsidR="00304751" w:rsidRDefault="00304751" w:rsidP="0030475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A7618F6" w14:textId="77777777" w:rsidR="00304751" w:rsidRDefault="00304751" w:rsidP="0030475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4FA8744D" w14:textId="77777777" w:rsidR="00304751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 решения об отказе в предоставлении промежуточного результата муниципальной услуги (в бумажной форме)</w:t>
      </w:r>
    </w:p>
    <w:p w14:paraId="0C828D23" w14:textId="77777777" w:rsidR="00304751" w:rsidRDefault="00304751" w:rsidP="00304751">
      <w:pPr>
        <w:pStyle w:val="Default"/>
        <w:jc w:val="center"/>
        <w:rPr>
          <w:color w:val="auto"/>
          <w:sz w:val="28"/>
          <w:szCs w:val="28"/>
        </w:rPr>
      </w:pPr>
    </w:p>
    <w:p w14:paraId="076D1F0E" w14:textId="77777777" w:rsidR="00304751" w:rsidRDefault="00304751" w:rsidP="00304751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5EFB8" wp14:editId="555A3A70">
                <wp:simplePos x="0" y="0"/>
                <wp:positionH relativeFrom="column">
                  <wp:posOffset>272415</wp:posOffset>
                </wp:positionH>
                <wp:positionV relativeFrom="paragraph">
                  <wp:posOffset>11430</wp:posOffset>
                </wp:positionV>
                <wp:extent cx="54864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.9pt" to="453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"/>
            </w:pict>
          </mc:Fallback>
        </mc:AlternateContent>
      </w:r>
      <w:r>
        <w:rPr>
          <w:i/>
          <w:iCs/>
          <w:color w:val="auto"/>
          <w:sz w:val="18"/>
          <w:szCs w:val="18"/>
        </w:rPr>
        <w:t>Наименование органа местного самоуправления</w:t>
      </w:r>
    </w:p>
    <w:p w14:paraId="004D1D6D" w14:textId="77777777" w:rsidR="00304751" w:rsidRDefault="00304751" w:rsidP="00304751">
      <w:pPr>
        <w:pStyle w:val="Default"/>
        <w:rPr>
          <w:color w:val="auto"/>
          <w:sz w:val="18"/>
          <w:szCs w:val="18"/>
        </w:rPr>
      </w:pPr>
    </w:p>
    <w:p w14:paraId="296EA110" w14:textId="77777777" w:rsidR="00304751" w:rsidRDefault="00304751" w:rsidP="00304751">
      <w:pPr>
        <w:pStyle w:val="Default"/>
        <w:jc w:val="right"/>
        <w:rPr>
          <w:color w:val="auto"/>
          <w:sz w:val="28"/>
          <w:szCs w:val="28"/>
        </w:rPr>
      </w:pPr>
    </w:p>
    <w:p w14:paraId="14259AB7" w14:textId="77777777" w:rsidR="00304751" w:rsidRDefault="00304751" w:rsidP="00304751">
      <w:pPr>
        <w:pStyle w:val="Default"/>
        <w:jc w:val="right"/>
        <w:rPr>
          <w:color w:val="auto"/>
          <w:sz w:val="28"/>
          <w:szCs w:val="28"/>
        </w:rPr>
      </w:pPr>
    </w:p>
    <w:p w14:paraId="01AD0D51" w14:textId="77777777" w:rsidR="00304751" w:rsidRDefault="00304751" w:rsidP="00304751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Кому:_______________</w:t>
      </w:r>
    </w:p>
    <w:p w14:paraId="66E47DB1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66B6E204" w14:textId="77777777" w:rsidR="00304751" w:rsidRPr="00A01D08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 w:rsidRPr="00A01D08">
        <w:rPr>
          <w:color w:val="auto"/>
          <w:sz w:val="28"/>
          <w:szCs w:val="28"/>
        </w:rPr>
        <w:t>РЕШЕНИЕ</w:t>
      </w:r>
    </w:p>
    <w:p w14:paraId="1109A7D2" w14:textId="0B5CBE30" w:rsidR="00304751" w:rsidRPr="00A01D08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 w:rsidRPr="00A01D08">
        <w:rPr>
          <w:color w:val="auto"/>
          <w:sz w:val="28"/>
          <w:szCs w:val="28"/>
        </w:rPr>
        <w:t xml:space="preserve">об отказе в предоставлении </w:t>
      </w:r>
      <w:r w:rsidRPr="00A01D08">
        <w:rPr>
          <w:b/>
          <w:bCs/>
          <w:color w:val="auto"/>
          <w:sz w:val="28"/>
          <w:szCs w:val="28"/>
        </w:rPr>
        <w:t>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="00000818">
        <w:rPr>
          <w:b/>
          <w:bCs/>
          <w:color w:val="auto"/>
          <w:sz w:val="28"/>
          <w:szCs w:val="28"/>
        </w:rPr>
        <w:t xml:space="preserve"> на территории </w:t>
      </w:r>
      <w:proofErr w:type="spellStart"/>
      <w:r w:rsidR="00000818">
        <w:rPr>
          <w:b/>
          <w:bCs/>
          <w:color w:val="auto"/>
          <w:sz w:val="28"/>
          <w:szCs w:val="28"/>
        </w:rPr>
        <w:t>Бурейского</w:t>
      </w:r>
      <w:proofErr w:type="spellEnd"/>
      <w:r w:rsidR="00000818">
        <w:rPr>
          <w:b/>
          <w:bCs/>
          <w:color w:val="auto"/>
          <w:sz w:val="28"/>
          <w:szCs w:val="28"/>
        </w:rPr>
        <w:t xml:space="preserve"> муниципального округа</w:t>
      </w:r>
      <w:r w:rsidRPr="00A01D08">
        <w:rPr>
          <w:b/>
          <w:bCs/>
          <w:color w:val="auto"/>
          <w:sz w:val="28"/>
          <w:szCs w:val="28"/>
        </w:rPr>
        <w:t>»</w:t>
      </w:r>
    </w:p>
    <w:p w14:paraId="3A77DA23" w14:textId="77777777" w:rsidR="00304751" w:rsidRPr="00A01D08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 w:rsidRPr="00A01D08">
        <w:rPr>
          <w:b/>
          <w:bCs/>
          <w:color w:val="auto"/>
          <w:sz w:val="28"/>
          <w:szCs w:val="28"/>
        </w:rPr>
        <w:t>в части постановки на учет</w:t>
      </w:r>
    </w:p>
    <w:p w14:paraId="22F8490F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2A177DD9" w14:textId="77777777" w:rsidR="00304751" w:rsidRPr="00D63B94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от________________                                       </w:t>
      </w:r>
      <w:r w:rsidRPr="00D63B94">
        <w:rPr>
          <w:bCs/>
          <w:color w:val="auto"/>
          <w:sz w:val="28"/>
          <w:szCs w:val="28"/>
        </w:rPr>
        <w:t>№</w:t>
      </w:r>
      <w:r>
        <w:rPr>
          <w:bCs/>
          <w:color w:val="auto"/>
          <w:sz w:val="28"/>
          <w:szCs w:val="28"/>
        </w:rPr>
        <w:t>________</w:t>
      </w:r>
    </w:p>
    <w:p w14:paraId="6243A68D" w14:textId="77777777" w:rsidR="00304751" w:rsidRDefault="00304751" w:rsidP="00304751">
      <w:pPr>
        <w:pStyle w:val="Default"/>
        <w:rPr>
          <w:rFonts w:ascii="Century Gothic" w:hAnsi="Century Gothic" w:cs="Century Gothic"/>
          <w:color w:val="auto"/>
          <w:sz w:val="22"/>
          <w:szCs w:val="22"/>
        </w:rPr>
      </w:pPr>
    </w:p>
    <w:p w14:paraId="58595C51" w14:textId="77777777" w:rsidR="00304751" w:rsidRDefault="00304751" w:rsidP="0030475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Вам отказано в предоставлении услуги по текущему заявлению по причине _________________ </w:t>
      </w:r>
      <w:r>
        <w:rPr>
          <w:i/>
          <w:iCs/>
          <w:color w:val="auto"/>
          <w:sz w:val="28"/>
          <w:szCs w:val="28"/>
        </w:rPr>
        <w:t>(указывается причина, по которой по</w:t>
      </w:r>
      <w:r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заявлению принято отрицательное решение).</w:t>
      </w:r>
    </w:p>
    <w:p w14:paraId="77377B3F" w14:textId="77777777" w:rsidR="00304751" w:rsidRDefault="00304751" w:rsidP="0030475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Вам необходимо ____________ </w:t>
      </w:r>
      <w:r>
        <w:rPr>
          <w:i/>
          <w:iCs/>
          <w:color w:val="auto"/>
          <w:sz w:val="28"/>
          <w:szCs w:val="28"/>
        </w:rPr>
        <w:t>(указывается порядок действий,</w:t>
      </w:r>
      <w:r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который необходимо выполнить заявителю для получения положительного результата по заявлению).</w:t>
      </w:r>
    </w:p>
    <w:p w14:paraId="26800857" w14:textId="77777777" w:rsidR="00304751" w:rsidRDefault="00304751" w:rsidP="0030475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18CCAD2D" w14:textId="77777777" w:rsidR="00304751" w:rsidRDefault="00304751" w:rsidP="00304751">
      <w:pPr>
        <w:pStyle w:val="Default"/>
        <w:rPr>
          <w:i/>
          <w:iCs/>
          <w:color w:val="auto"/>
          <w:sz w:val="18"/>
          <w:szCs w:val="18"/>
        </w:rPr>
      </w:pPr>
    </w:p>
    <w:p w14:paraId="7F1C5A54" w14:textId="77777777" w:rsidR="00304751" w:rsidRDefault="00304751" w:rsidP="00304751">
      <w:pPr>
        <w:pStyle w:val="Default"/>
        <w:rPr>
          <w:i/>
          <w:iCs/>
          <w:color w:val="auto"/>
          <w:sz w:val="18"/>
          <w:szCs w:val="18"/>
        </w:rPr>
      </w:pPr>
    </w:p>
    <w:p w14:paraId="7DC2578D" w14:textId="77777777" w:rsidR="00304751" w:rsidRDefault="00304751" w:rsidP="00304751">
      <w:pPr>
        <w:pStyle w:val="Default"/>
        <w:rPr>
          <w:i/>
          <w:iCs/>
          <w:color w:val="auto"/>
          <w:sz w:val="18"/>
          <w:szCs w:val="18"/>
        </w:rPr>
      </w:pPr>
    </w:p>
    <w:p w14:paraId="23A5B2FC" w14:textId="77777777" w:rsidR="00304751" w:rsidRDefault="00304751" w:rsidP="00304751">
      <w:pPr>
        <w:pStyle w:val="Default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________________________________________</w:t>
      </w:r>
    </w:p>
    <w:p w14:paraId="26D043A4" w14:textId="77777777" w:rsidR="00304751" w:rsidRPr="00FD6326" w:rsidRDefault="00304751" w:rsidP="00304751">
      <w:pPr>
        <w:pStyle w:val="Default"/>
        <w:rPr>
          <w:color w:val="auto"/>
        </w:rPr>
      </w:pPr>
      <w:r w:rsidRPr="00FD6326">
        <w:rPr>
          <w:i/>
          <w:iCs/>
          <w:color w:val="auto"/>
        </w:rPr>
        <w:t>Должность и ФИО сотрудника</w:t>
      </w:r>
      <w:r>
        <w:rPr>
          <w:i/>
          <w:iCs/>
          <w:color w:val="auto"/>
        </w:rPr>
        <w:t>, принявшего решение</w:t>
      </w:r>
      <w:r w:rsidRPr="00FD6326">
        <w:rPr>
          <w:i/>
          <w:iCs/>
          <w:color w:val="auto"/>
        </w:rPr>
        <w:t xml:space="preserve"> </w:t>
      </w:r>
    </w:p>
    <w:p w14:paraId="1EBFB91B" w14:textId="77777777" w:rsidR="00304751" w:rsidRDefault="00304751" w:rsidP="00304751">
      <w:pPr>
        <w:pStyle w:val="Default"/>
        <w:rPr>
          <w:color w:val="auto"/>
        </w:rPr>
      </w:pPr>
    </w:p>
    <w:p w14:paraId="3C2D0212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25B54E66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378D5B13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44EBAE56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208BE931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327DCF5F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1F894FCC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71C7083E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7B942922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7DFAEBDE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1E37A0DB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5722B91D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6A247948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144DA0A4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0118731F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220520F0" w14:textId="77777777" w:rsidR="00304751" w:rsidRPr="00F676C6" w:rsidRDefault="00304751" w:rsidP="00304751">
      <w:pPr>
        <w:pStyle w:val="Default"/>
        <w:ind w:left="5670"/>
        <w:rPr>
          <w:color w:val="auto"/>
          <w:sz w:val="22"/>
          <w:szCs w:val="22"/>
        </w:rPr>
      </w:pPr>
      <w:r w:rsidRPr="00F676C6">
        <w:rPr>
          <w:color w:val="auto"/>
          <w:sz w:val="22"/>
          <w:szCs w:val="22"/>
        </w:rPr>
        <w:t>Приложение № 7 к Административному регламенту по предоставлению муниципальной услуги</w:t>
      </w:r>
    </w:p>
    <w:p w14:paraId="39CD6544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17B2AB06" w14:textId="77777777" w:rsidR="00304751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 заявления о предоставлении муниципальной услуги</w:t>
      </w:r>
    </w:p>
    <w:p w14:paraId="3C57C1B9" w14:textId="77777777" w:rsidR="00304751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электронном виде</w:t>
      </w:r>
    </w:p>
    <w:p w14:paraId="0DAFA70F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26A89D8D" w14:textId="77777777" w:rsidR="00304751" w:rsidRDefault="00304751" w:rsidP="00304751">
      <w:pPr>
        <w:pStyle w:val="Default"/>
        <w:ind w:left="5103"/>
        <w:rPr>
          <w:i/>
          <w:iCs/>
          <w:color w:val="auto"/>
          <w:sz w:val="18"/>
          <w:szCs w:val="18"/>
        </w:rPr>
      </w:pPr>
    </w:p>
    <w:p w14:paraId="2DB0FF6B" w14:textId="65471B88" w:rsidR="00304751" w:rsidRDefault="00F337B7" w:rsidP="00304751">
      <w:pPr>
        <w:pStyle w:val="Default"/>
        <w:ind w:left="5103"/>
        <w:jc w:val="center"/>
        <w:rPr>
          <w:color w:val="auto"/>
          <w:sz w:val="18"/>
          <w:szCs w:val="18"/>
        </w:rPr>
      </w:pPr>
      <w:proofErr w:type="gramStart"/>
      <w:r>
        <w:rPr>
          <w:i/>
          <w:iCs/>
          <w:color w:val="auto"/>
          <w:sz w:val="28"/>
          <w:szCs w:val="28"/>
        </w:rPr>
        <w:t>______________________________</w:t>
      </w:r>
      <w:r w:rsidR="00304751" w:rsidRPr="00F676C6">
        <w:rPr>
          <w:i/>
          <w:iCs/>
          <w:color w:val="auto"/>
          <w:sz w:val="28"/>
          <w:szCs w:val="28"/>
        </w:rPr>
        <w:br/>
      </w:r>
      <w:r>
        <w:rPr>
          <w:i/>
          <w:iCs/>
          <w:color w:val="auto"/>
          <w:sz w:val="28"/>
          <w:szCs w:val="28"/>
        </w:rPr>
        <w:t>________________</w:t>
      </w:r>
      <w:r w:rsidR="00304751">
        <w:rPr>
          <w:i/>
          <w:iCs/>
          <w:color w:val="auto"/>
          <w:sz w:val="28"/>
          <w:szCs w:val="28"/>
        </w:rPr>
        <w:t>____________</w:t>
      </w:r>
      <w:r w:rsidR="00304751" w:rsidRPr="00F676C6">
        <w:rPr>
          <w:i/>
          <w:iCs/>
          <w:color w:val="auto"/>
          <w:sz w:val="18"/>
          <w:szCs w:val="18"/>
        </w:rPr>
        <w:br/>
      </w:r>
      <w:r w:rsidR="00304751">
        <w:rPr>
          <w:i/>
          <w:iCs/>
          <w:color w:val="auto"/>
          <w:sz w:val="18"/>
          <w:szCs w:val="18"/>
        </w:rPr>
        <w:t>(фамилия, имя, отчество заявителя (последнее - при наличии), данные документа, удостоверяющего личность, контактный телефон, почтовый адрес, адрес электронной почты)</w:t>
      </w:r>
      <w:proofErr w:type="gramEnd"/>
    </w:p>
    <w:p w14:paraId="7A437380" w14:textId="77777777" w:rsidR="00304751" w:rsidRDefault="00304751" w:rsidP="00304751">
      <w:pPr>
        <w:pStyle w:val="Default"/>
        <w:ind w:left="5103"/>
        <w:rPr>
          <w:color w:val="auto"/>
          <w:sz w:val="18"/>
          <w:szCs w:val="18"/>
        </w:rPr>
      </w:pPr>
    </w:p>
    <w:p w14:paraId="08B2E838" w14:textId="77777777" w:rsidR="00304751" w:rsidRPr="00F676C6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 w:rsidRPr="00F676C6">
        <w:rPr>
          <w:b/>
          <w:bCs/>
          <w:color w:val="auto"/>
          <w:sz w:val="28"/>
          <w:szCs w:val="28"/>
        </w:rPr>
        <w:t>ЗАЯВЛЕНИЕ</w:t>
      </w:r>
    </w:p>
    <w:p w14:paraId="5283636A" w14:textId="77777777" w:rsidR="00304751" w:rsidRDefault="00304751" w:rsidP="0030475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F676C6">
        <w:rPr>
          <w:b/>
          <w:bCs/>
          <w:color w:val="auto"/>
          <w:sz w:val="28"/>
          <w:szCs w:val="28"/>
        </w:rPr>
        <w:t xml:space="preserve">о предоставлении муниципальной услуги </w:t>
      </w:r>
      <w:proofErr w:type="gramStart"/>
      <w:r w:rsidRPr="00F676C6">
        <w:rPr>
          <w:b/>
          <w:bCs/>
          <w:color w:val="auto"/>
          <w:sz w:val="28"/>
          <w:szCs w:val="28"/>
        </w:rPr>
        <w:t>в</w:t>
      </w:r>
      <w:proofErr w:type="gramEnd"/>
      <w:r w:rsidRPr="00F676C6">
        <w:rPr>
          <w:b/>
          <w:bCs/>
          <w:color w:val="auto"/>
          <w:sz w:val="28"/>
          <w:szCs w:val="28"/>
        </w:rPr>
        <w:t xml:space="preserve"> </w:t>
      </w:r>
      <w:proofErr w:type="gramStart"/>
      <w:r w:rsidRPr="00F676C6">
        <w:rPr>
          <w:b/>
          <w:bCs/>
          <w:color w:val="auto"/>
          <w:sz w:val="28"/>
          <w:szCs w:val="28"/>
        </w:rPr>
        <w:t>электроном</w:t>
      </w:r>
      <w:proofErr w:type="gramEnd"/>
      <w:r w:rsidRPr="00F676C6">
        <w:rPr>
          <w:b/>
          <w:bCs/>
          <w:color w:val="auto"/>
          <w:sz w:val="28"/>
          <w:szCs w:val="28"/>
        </w:rPr>
        <w:t xml:space="preserve"> виде</w:t>
      </w:r>
    </w:p>
    <w:p w14:paraId="1589C6C2" w14:textId="77777777" w:rsidR="00304751" w:rsidRDefault="00304751" w:rsidP="0030475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6"/>
        <w:gridCol w:w="3766"/>
        <w:gridCol w:w="2146"/>
        <w:gridCol w:w="2593"/>
      </w:tblGrid>
      <w:tr w:rsidR="00304751" w14:paraId="41426DEE" w14:textId="77777777" w:rsidTr="00D57F8F">
        <w:trPr>
          <w:trHeight w:val="687"/>
        </w:trPr>
        <w:tc>
          <w:tcPr>
            <w:tcW w:w="846" w:type="dxa"/>
          </w:tcPr>
          <w:p w14:paraId="619AAD82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227EC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1227EC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1227EC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766" w:type="dxa"/>
          </w:tcPr>
          <w:p w14:paraId="05FF3470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227EC">
              <w:rPr>
                <w:b/>
                <w:bCs/>
                <w:sz w:val="26"/>
                <w:szCs w:val="26"/>
              </w:rPr>
              <w:t>Перечень вопросов</w:t>
            </w:r>
          </w:p>
        </w:tc>
        <w:tc>
          <w:tcPr>
            <w:tcW w:w="4739" w:type="dxa"/>
            <w:gridSpan w:val="2"/>
          </w:tcPr>
          <w:p w14:paraId="2A8B68DB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227EC">
              <w:rPr>
                <w:b/>
                <w:bCs/>
                <w:sz w:val="26"/>
                <w:szCs w:val="26"/>
              </w:rPr>
              <w:t>Ответы</w:t>
            </w:r>
          </w:p>
        </w:tc>
      </w:tr>
      <w:tr w:rsidR="00304751" w14:paraId="44CA9E6A" w14:textId="77777777" w:rsidTr="00D57F8F">
        <w:tc>
          <w:tcPr>
            <w:tcW w:w="846" w:type="dxa"/>
          </w:tcPr>
          <w:p w14:paraId="2C800B2B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227EC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766" w:type="dxa"/>
          </w:tcPr>
          <w:p w14:paraId="473943F1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>Вы являетесь родителем или законным представителем ребенка</w:t>
            </w:r>
          </w:p>
        </w:tc>
        <w:tc>
          <w:tcPr>
            <w:tcW w:w="2146" w:type="dxa"/>
          </w:tcPr>
          <w:p w14:paraId="7AF04DC9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>Родитель</w:t>
            </w:r>
          </w:p>
        </w:tc>
        <w:tc>
          <w:tcPr>
            <w:tcW w:w="2593" w:type="dxa"/>
          </w:tcPr>
          <w:p w14:paraId="6FE52508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>Законный представитель</w:t>
            </w:r>
          </w:p>
        </w:tc>
      </w:tr>
      <w:tr w:rsidR="00304751" w14:paraId="59BD0625" w14:textId="77777777" w:rsidTr="00D57F8F">
        <w:tc>
          <w:tcPr>
            <w:tcW w:w="9351" w:type="dxa"/>
            <w:gridSpan w:val="4"/>
          </w:tcPr>
          <w:p w14:paraId="2C2C21C0" w14:textId="77777777" w:rsidR="00304751" w:rsidRPr="001227EC" w:rsidRDefault="00304751" w:rsidP="00D57F8F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 xml:space="preserve">Автоматически заполняются данные из профиля пользователя ЕСИА: </w:t>
            </w:r>
          </w:p>
          <w:p w14:paraId="3417830A" w14:textId="77777777" w:rsidR="00304751" w:rsidRPr="001227EC" w:rsidRDefault="00304751" w:rsidP="004B0A84">
            <w:pPr>
              <w:pStyle w:val="Default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 xml:space="preserve">фамилия, имя, отчество (при наличии); </w:t>
            </w:r>
          </w:p>
          <w:p w14:paraId="050AEAA2" w14:textId="77777777" w:rsidR="00304751" w:rsidRPr="001227EC" w:rsidRDefault="00304751" w:rsidP="004B0A84">
            <w:pPr>
              <w:pStyle w:val="Default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>паспортные данные (серия, номер, кем выдан, когда выдан)</w:t>
            </w:r>
          </w:p>
          <w:p w14:paraId="0ED7EDB8" w14:textId="77777777" w:rsidR="00304751" w:rsidRPr="001227EC" w:rsidRDefault="00304751" w:rsidP="00D57F8F">
            <w:pPr>
              <w:pStyle w:val="Default"/>
              <w:jc w:val="both"/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 xml:space="preserve">Если ЗАКОННЫЙ ЕСРЕДСТАВИТЕЛЬ, то дополнительно в электронном виде могут быть </w:t>
            </w:r>
            <w:proofErr w:type="gramStart"/>
            <w:r w:rsidRPr="001227EC">
              <w:rPr>
                <w:sz w:val="26"/>
                <w:szCs w:val="26"/>
              </w:rPr>
              <w:t>предоставлены</w:t>
            </w:r>
            <w:proofErr w:type="gramEnd"/>
            <w:r w:rsidRPr="001227EC">
              <w:rPr>
                <w:sz w:val="26"/>
                <w:szCs w:val="26"/>
              </w:rPr>
              <w:t xml:space="preserve"> документ (ы), подтверждающий (</w:t>
            </w:r>
            <w:proofErr w:type="spellStart"/>
            <w:r w:rsidRPr="001227EC">
              <w:rPr>
                <w:sz w:val="26"/>
                <w:szCs w:val="26"/>
              </w:rPr>
              <w:t>ие</w:t>
            </w:r>
            <w:proofErr w:type="spellEnd"/>
            <w:r w:rsidRPr="001227EC">
              <w:rPr>
                <w:sz w:val="26"/>
                <w:szCs w:val="26"/>
              </w:rPr>
              <w:t>) представление прав ребенка.</w:t>
            </w:r>
          </w:p>
          <w:p w14:paraId="0CC76D69" w14:textId="77777777" w:rsidR="00304751" w:rsidRPr="001227EC" w:rsidRDefault="00304751" w:rsidP="00D57F8F">
            <w:pPr>
              <w:pStyle w:val="Default"/>
              <w:ind w:firstLine="596"/>
              <w:jc w:val="both"/>
              <w:rPr>
                <w:color w:val="auto"/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304751" w14:paraId="7980B917" w14:textId="77777777" w:rsidTr="00D57F8F">
        <w:tc>
          <w:tcPr>
            <w:tcW w:w="846" w:type="dxa"/>
          </w:tcPr>
          <w:p w14:paraId="43A1B1B4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227EC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8505" w:type="dxa"/>
            <w:gridSpan w:val="3"/>
          </w:tcPr>
          <w:p w14:paraId="2D2B0E53" w14:textId="77777777" w:rsidR="00304751" w:rsidRPr="001227EC" w:rsidRDefault="00304751" w:rsidP="00D57F8F">
            <w:pPr>
              <w:pStyle w:val="Default"/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>Персональные данные ребенка, на которого подается заявление о предоставлении услуги:</w:t>
            </w:r>
          </w:p>
          <w:p w14:paraId="67D14803" w14:textId="77777777" w:rsidR="00304751" w:rsidRPr="001227EC" w:rsidRDefault="00304751" w:rsidP="004B0A84">
            <w:pPr>
              <w:pStyle w:val="Default"/>
              <w:numPr>
                <w:ilvl w:val="0"/>
                <w:numId w:val="9"/>
              </w:numPr>
              <w:ind w:left="884" w:hanging="283"/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 xml:space="preserve">фамилия, имя, отчество (при наличии); </w:t>
            </w:r>
          </w:p>
          <w:p w14:paraId="62C48E54" w14:textId="77777777" w:rsidR="00304751" w:rsidRPr="001227EC" w:rsidRDefault="00304751" w:rsidP="004B0A84">
            <w:pPr>
              <w:pStyle w:val="Default"/>
              <w:numPr>
                <w:ilvl w:val="0"/>
                <w:numId w:val="9"/>
              </w:numPr>
              <w:ind w:left="884" w:hanging="283"/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>дата рождения;</w:t>
            </w:r>
          </w:p>
          <w:p w14:paraId="2995144B" w14:textId="77777777" w:rsidR="00304751" w:rsidRPr="001227EC" w:rsidRDefault="00304751" w:rsidP="004B0A84">
            <w:pPr>
              <w:pStyle w:val="Default"/>
              <w:numPr>
                <w:ilvl w:val="0"/>
                <w:numId w:val="9"/>
              </w:numPr>
              <w:ind w:left="884" w:hanging="283"/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 xml:space="preserve">реквизиты свидетельства о рождении ребенка либо другого документа, удостоверяющего личность ребенка; </w:t>
            </w:r>
          </w:p>
          <w:p w14:paraId="57384AAD" w14:textId="77777777" w:rsidR="00304751" w:rsidRPr="001227EC" w:rsidRDefault="00304751" w:rsidP="004B0A84">
            <w:pPr>
              <w:pStyle w:val="Default"/>
              <w:numPr>
                <w:ilvl w:val="0"/>
                <w:numId w:val="9"/>
              </w:numPr>
              <w:ind w:left="884" w:hanging="283"/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>адрес места жительства.</w:t>
            </w:r>
          </w:p>
          <w:p w14:paraId="2595A8FD" w14:textId="77777777" w:rsidR="00304751" w:rsidRPr="001227EC" w:rsidRDefault="00304751" w:rsidP="00D57F8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304751" w14:paraId="05BC61F9" w14:textId="77777777" w:rsidTr="00D57F8F">
        <w:tc>
          <w:tcPr>
            <w:tcW w:w="846" w:type="dxa"/>
          </w:tcPr>
          <w:p w14:paraId="5A49969F" w14:textId="77777777" w:rsidR="00304751" w:rsidRDefault="00304751" w:rsidP="00D57F8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8505" w:type="dxa"/>
            <w:gridSpan w:val="3"/>
          </w:tcPr>
          <w:p w14:paraId="542447EC" w14:textId="77777777" w:rsidR="00304751" w:rsidRPr="001227EC" w:rsidRDefault="00304751" w:rsidP="00D57F8F">
            <w:pPr>
              <w:pStyle w:val="Default"/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>Желаемые параметры зачисления:</w:t>
            </w:r>
          </w:p>
          <w:p w14:paraId="0EE813BC" w14:textId="77777777" w:rsidR="00304751" w:rsidRPr="001227EC" w:rsidRDefault="00304751" w:rsidP="004B0A84">
            <w:pPr>
              <w:pStyle w:val="Default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>Желаемая дата приема;</w:t>
            </w:r>
          </w:p>
          <w:p w14:paraId="7849D575" w14:textId="77777777" w:rsidR="00304751" w:rsidRPr="001227EC" w:rsidRDefault="00304751" w:rsidP="004B0A84">
            <w:pPr>
              <w:pStyle w:val="Default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>язык образования (выбор из списка);</w:t>
            </w:r>
          </w:p>
          <w:p w14:paraId="438ED241" w14:textId="77777777" w:rsidR="00304751" w:rsidRPr="001227EC" w:rsidRDefault="00304751" w:rsidP="004B0A84">
            <w:pPr>
              <w:pStyle w:val="Default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>режим пребывания ребенка в группе (выбор из списка);</w:t>
            </w:r>
          </w:p>
          <w:p w14:paraId="5924DF0E" w14:textId="77777777" w:rsidR="00304751" w:rsidRPr="001227EC" w:rsidRDefault="00304751" w:rsidP="004B0A84">
            <w:pPr>
              <w:pStyle w:val="Default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>направленность группы (выбор из списка);</w:t>
            </w:r>
          </w:p>
          <w:p w14:paraId="768DF4F3" w14:textId="77777777" w:rsidR="00304751" w:rsidRPr="005E25D5" w:rsidRDefault="00304751" w:rsidP="004B0A84">
            <w:pPr>
              <w:pStyle w:val="Default"/>
              <w:numPr>
                <w:ilvl w:val="0"/>
                <w:numId w:val="12"/>
              </w:numPr>
              <w:jc w:val="both"/>
              <w:rPr>
                <w:i/>
              </w:rPr>
            </w:pPr>
            <w:r w:rsidRPr="005E25D5">
              <w:rPr>
                <w:i/>
              </w:rPr>
              <w:t>Вид компенсирующей группы (выбор из списка при выборе групп компенсирующей направленности);</w:t>
            </w:r>
          </w:p>
          <w:p w14:paraId="3EFAF873" w14:textId="77777777" w:rsidR="00304751" w:rsidRPr="005E25D5" w:rsidRDefault="00304751" w:rsidP="004B0A84">
            <w:pPr>
              <w:pStyle w:val="Default"/>
              <w:numPr>
                <w:ilvl w:val="0"/>
                <w:numId w:val="12"/>
              </w:numPr>
              <w:jc w:val="both"/>
              <w:rPr>
                <w:i/>
              </w:rPr>
            </w:pPr>
            <w:r w:rsidRPr="005E25D5">
              <w:rPr>
                <w:i/>
              </w:rPr>
              <w:lastRenderedPageBreak/>
              <w:t xml:space="preserve">Реквизиты документа, подтверждающего потребность в </w:t>
            </w:r>
            <w:proofErr w:type="gramStart"/>
            <w:r w:rsidRPr="005E25D5">
              <w:rPr>
                <w:i/>
              </w:rPr>
              <w:t>обучении по</w:t>
            </w:r>
            <w:proofErr w:type="gramEnd"/>
            <w:r w:rsidRPr="005E25D5">
              <w:rPr>
                <w:i/>
              </w:rPr>
              <w:t xml:space="preserve"> адаптированной программе (при наличии);</w:t>
            </w:r>
          </w:p>
          <w:p w14:paraId="3D1A3C74" w14:textId="77777777" w:rsidR="00304751" w:rsidRPr="005E25D5" w:rsidRDefault="00304751" w:rsidP="004B0A84">
            <w:pPr>
              <w:pStyle w:val="Default"/>
              <w:numPr>
                <w:ilvl w:val="0"/>
                <w:numId w:val="12"/>
              </w:numPr>
              <w:jc w:val="both"/>
              <w:rPr>
                <w:i/>
              </w:rPr>
            </w:pPr>
            <w:r w:rsidRPr="005E25D5">
              <w:rPr>
                <w:i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14:paraId="328DFE77" w14:textId="77777777" w:rsidR="00304751" w:rsidRPr="005E25D5" w:rsidRDefault="00304751" w:rsidP="004B0A84">
            <w:pPr>
              <w:pStyle w:val="Default"/>
              <w:numPr>
                <w:ilvl w:val="0"/>
                <w:numId w:val="12"/>
              </w:numPr>
              <w:jc w:val="both"/>
              <w:rPr>
                <w:i/>
              </w:rPr>
            </w:pPr>
            <w:proofErr w:type="gramStart"/>
            <w:r w:rsidRPr="005E25D5">
              <w:rPr>
                <w:i/>
              </w:rPr>
              <w:t>Реквизиты документа, подтверждающего потребность в оздоровительной группы (при наличии).</w:t>
            </w:r>
            <w:proofErr w:type="gramEnd"/>
          </w:p>
          <w:p w14:paraId="0C67EA49" w14:textId="77777777" w:rsidR="00304751" w:rsidRPr="001227EC" w:rsidRDefault="00304751" w:rsidP="00D57F8F">
            <w:pPr>
              <w:pStyle w:val="Default"/>
              <w:ind w:firstLine="459"/>
              <w:jc w:val="both"/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14:paraId="099397D6" w14:textId="77777777" w:rsidR="00304751" w:rsidRPr="001227EC" w:rsidRDefault="00304751" w:rsidP="00D57F8F">
            <w:pPr>
              <w:pStyle w:val="Default"/>
              <w:ind w:firstLine="459"/>
              <w:jc w:val="both"/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 xml:space="preserve"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 </w:t>
            </w:r>
          </w:p>
          <w:p w14:paraId="7E34B1BF" w14:textId="77777777" w:rsidR="00304751" w:rsidRPr="001227EC" w:rsidRDefault="00304751" w:rsidP="00D57F8F">
            <w:pPr>
              <w:pStyle w:val="Default"/>
              <w:ind w:firstLine="459"/>
              <w:jc w:val="both"/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4139"/>
              <w:gridCol w:w="4140"/>
            </w:tblGrid>
            <w:tr w:rsidR="00304751" w14:paraId="1C496C25" w14:textId="77777777" w:rsidTr="00D57F8F">
              <w:tc>
                <w:tcPr>
                  <w:tcW w:w="4139" w:type="dxa"/>
                </w:tcPr>
                <w:p w14:paraId="4693F7C1" w14:textId="77777777" w:rsidR="00304751" w:rsidRPr="008F0334" w:rsidRDefault="00304751" w:rsidP="00D57F8F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8F0334">
                    <w:rPr>
                      <w:i/>
                      <w:iCs/>
                      <w:color w:val="auto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4140" w:type="dxa"/>
                </w:tcPr>
                <w:p w14:paraId="35947B42" w14:textId="77777777" w:rsidR="00304751" w:rsidRPr="008F0334" w:rsidRDefault="00304751" w:rsidP="00D57F8F">
                  <w:pPr>
                    <w:pStyle w:val="Default"/>
                    <w:jc w:val="both"/>
                    <w:rPr>
                      <w:color w:val="auto"/>
                    </w:rPr>
                  </w:pPr>
                  <w:proofErr w:type="gramStart"/>
                  <w:r w:rsidRPr="008F0334">
                    <w:rPr>
                      <w:i/>
                      <w:iCs/>
                      <w:color w:val="auto"/>
                    </w:rPr>
                    <w:t xml:space="preserve">множественный выбор из списка муниципальных образовательных организаций, а также иных организаций в рамках соглашений, в том числе о государственно-частном, </w:t>
                  </w:r>
                  <w:proofErr w:type="spellStart"/>
                  <w:r w:rsidRPr="008F0334">
                    <w:rPr>
                      <w:i/>
                      <w:iCs/>
                      <w:color w:val="auto"/>
                    </w:rPr>
                    <w:t>муниципально</w:t>
                  </w:r>
                  <w:proofErr w:type="spellEnd"/>
                  <w:r w:rsidRPr="008F0334">
                    <w:rPr>
                      <w:i/>
                      <w:iCs/>
                      <w:color w:val="auto"/>
                    </w:rPr>
                    <w:t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  <w:proofErr w:type="gramEnd"/>
                </w:p>
              </w:tc>
            </w:tr>
            <w:tr w:rsidR="00304751" w14:paraId="2206AA02" w14:textId="77777777" w:rsidTr="00D57F8F">
              <w:tc>
                <w:tcPr>
                  <w:tcW w:w="4139" w:type="dxa"/>
                </w:tcPr>
                <w:p w14:paraId="47C680C3" w14:textId="77777777" w:rsidR="00304751" w:rsidRPr="008F0334" w:rsidRDefault="00304751" w:rsidP="00D57F8F">
                  <w:pPr>
                    <w:pStyle w:val="Default"/>
                    <w:jc w:val="both"/>
                    <w:rPr>
                      <w:i/>
                      <w:iCs/>
                      <w:color w:val="auto"/>
                    </w:rPr>
                  </w:pPr>
                  <w:r w:rsidRPr="008F0334">
                    <w:rPr>
                      <w:i/>
                      <w:iCs/>
                      <w:color w:val="auto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 т места в выбранных дошкольных образовательных организациях</w:t>
                  </w:r>
                </w:p>
              </w:tc>
              <w:tc>
                <w:tcPr>
                  <w:tcW w:w="4140" w:type="dxa"/>
                </w:tcPr>
                <w:p w14:paraId="254690F5" w14:textId="77777777" w:rsidR="00304751" w:rsidRPr="008F0334" w:rsidRDefault="00304751" w:rsidP="00D57F8F">
                  <w:pPr>
                    <w:pStyle w:val="Default"/>
                    <w:rPr>
                      <w:color w:val="auto"/>
                    </w:rPr>
                  </w:pPr>
                </w:p>
                <w:p w14:paraId="1F33D1DC" w14:textId="77777777" w:rsidR="00304751" w:rsidRPr="008F0334" w:rsidRDefault="00304751" w:rsidP="00D57F8F">
                  <w:pPr>
                    <w:pStyle w:val="Default"/>
                    <w:jc w:val="both"/>
                    <w:rPr>
                      <w:i/>
                      <w:iCs/>
                      <w:color w:val="auto"/>
                    </w:rPr>
                  </w:pPr>
                  <w:r w:rsidRPr="008F0334">
                    <w:rPr>
                      <w:i/>
                      <w:iCs/>
                      <w:color w:val="auto"/>
                    </w:rPr>
                    <w:t xml:space="preserve">бинарная отметка «Да/Нет», по умолчанию </w:t>
                  </w:r>
                  <w:proofErr w:type="gramStart"/>
                  <w:r w:rsidRPr="008F0334">
                    <w:rPr>
                      <w:i/>
                      <w:iCs/>
                      <w:color w:val="auto"/>
                    </w:rPr>
                    <w:t>-«</w:t>
                  </w:r>
                  <w:proofErr w:type="gramEnd"/>
                  <w:r w:rsidRPr="008F0334">
                    <w:rPr>
                      <w:i/>
                      <w:iCs/>
                      <w:color w:val="auto"/>
                    </w:rPr>
                    <w:t>Нет»</w:t>
                  </w:r>
                </w:p>
              </w:tc>
            </w:tr>
            <w:tr w:rsidR="00304751" w14:paraId="127D853F" w14:textId="77777777" w:rsidTr="00D57F8F">
              <w:tc>
                <w:tcPr>
                  <w:tcW w:w="4139" w:type="dxa"/>
                </w:tcPr>
                <w:p w14:paraId="74B4D455" w14:textId="77777777" w:rsidR="00304751" w:rsidRPr="008F0334" w:rsidRDefault="00304751" w:rsidP="00D57F8F">
                  <w:pPr>
                    <w:pStyle w:val="Default"/>
                    <w:rPr>
                      <w:color w:val="auto"/>
                    </w:rPr>
                  </w:pPr>
                  <w:r w:rsidRPr="008F0334">
                    <w:rPr>
                      <w:i/>
                      <w:iCs/>
                      <w:color w:val="auto"/>
                    </w:rPr>
                    <w:t>Согласие</w:t>
                  </w:r>
                  <w:r w:rsidRPr="008F0334">
                    <w:rPr>
                      <w:color w:val="auto"/>
                    </w:rPr>
                    <w:t xml:space="preserve"> </w:t>
                  </w:r>
                  <w:r w:rsidRPr="008F0334">
                    <w:rPr>
                      <w:i/>
                      <w:iCs/>
                      <w:color w:val="auto"/>
                    </w:rPr>
                    <w:t>на общеразвивающую группу</w:t>
                  </w:r>
                </w:p>
              </w:tc>
              <w:tc>
                <w:tcPr>
                  <w:tcW w:w="4140" w:type="dxa"/>
                </w:tcPr>
                <w:p w14:paraId="5842B744" w14:textId="77777777" w:rsidR="00304751" w:rsidRPr="008F0334" w:rsidRDefault="00304751" w:rsidP="00D57F8F">
                  <w:pPr>
                    <w:pStyle w:val="Default"/>
                    <w:rPr>
                      <w:color w:val="auto"/>
                    </w:rPr>
                  </w:pPr>
                  <w:r w:rsidRPr="008F0334">
                    <w:rPr>
                      <w:i/>
                      <w:iCs/>
                      <w:color w:val="auto"/>
                    </w:rPr>
                    <w:t>бинарная отметка «Да</w:t>
                  </w:r>
                  <w:proofErr w:type="gramStart"/>
                  <w:r w:rsidRPr="008F0334">
                    <w:rPr>
                      <w:i/>
                      <w:iCs/>
                      <w:color w:val="auto"/>
                    </w:rPr>
                    <w:t>/Н</w:t>
                  </w:r>
                  <w:proofErr w:type="gramEnd"/>
                  <w:r w:rsidRPr="008F0334">
                    <w:rPr>
                      <w:i/>
                      <w:iCs/>
                      <w:color w:val="auto"/>
                    </w:rPr>
                    <w:t>ет» может заполняться при выборе группы не общеразвивающей направленности, по умолчанию - «Нет»</w:t>
                  </w:r>
                </w:p>
              </w:tc>
            </w:tr>
            <w:tr w:rsidR="00304751" w14:paraId="4B552E94" w14:textId="77777777" w:rsidTr="00D57F8F">
              <w:tc>
                <w:tcPr>
                  <w:tcW w:w="4139" w:type="dxa"/>
                </w:tcPr>
                <w:p w14:paraId="746D77AF" w14:textId="77777777" w:rsidR="00304751" w:rsidRPr="008F0334" w:rsidRDefault="00304751" w:rsidP="00D57F8F">
                  <w:pPr>
                    <w:pStyle w:val="Default"/>
                    <w:rPr>
                      <w:color w:val="auto"/>
                    </w:rPr>
                  </w:pPr>
                  <w:r w:rsidRPr="008F0334">
                    <w:rPr>
                      <w:i/>
                      <w:iCs/>
                      <w:color w:val="auto"/>
                    </w:rPr>
                    <w:t>Согласие на</w:t>
                  </w:r>
                  <w:r w:rsidRPr="008F0334">
                    <w:rPr>
                      <w:color w:val="auto"/>
                    </w:rPr>
                    <w:t xml:space="preserve"> </w:t>
                  </w:r>
                  <w:r w:rsidRPr="008F0334">
                    <w:rPr>
                      <w:i/>
                      <w:iCs/>
                      <w:color w:val="auto"/>
                    </w:rPr>
                    <w:t>группу присмотра и ухода</w:t>
                  </w:r>
                </w:p>
              </w:tc>
              <w:tc>
                <w:tcPr>
                  <w:tcW w:w="4140" w:type="dxa"/>
                </w:tcPr>
                <w:p w14:paraId="26955E73" w14:textId="77777777" w:rsidR="00304751" w:rsidRPr="008F0334" w:rsidRDefault="00304751" w:rsidP="00D57F8F">
                  <w:pPr>
                    <w:pStyle w:val="Default"/>
                    <w:rPr>
                      <w:i/>
                      <w:iCs/>
                      <w:color w:val="auto"/>
                    </w:rPr>
                  </w:pPr>
                  <w:r w:rsidRPr="008F0334">
                    <w:rPr>
                      <w:i/>
                      <w:iCs/>
                      <w:color w:val="auto"/>
                    </w:rPr>
                    <w:t>бинарная отметка «Да</w:t>
                  </w:r>
                  <w:proofErr w:type="gramStart"/>
                  <w:r w:rsidRPr="008F0334">
                    <w:rPr>
                      <w:i/>
                      <w:iCs/>
                      <w:color w:val="auto"/>
                    </w:rPr>
                    <w:t>/Н</w:t>
                  </w:r>
                  <w:proofErr w:type="gramEnd"/>
                  <w:r w:rsidRPr="008F0334">
                    <w:rPr>
                      <w:i/>
                      <w:iCs/>
                      <w:color w:val="auto"/>
                    </w:rPr>
                    <w:t>ет», по умолчанию - «Нет»</w:t>
                  </w:r>
                </w:p>
              </w:tc>
            </w:tr>
            <w:tr w:rsidR="00304751" w14:paraId="32C65268" w14:textId="77777777" w:rsidTr="00D57F8F">
              <w:tc>
                <w:tcPr>
                  <w:tcW w:w="4139" w:type="dxa"/>
                </w:tcPr>
                <w:p w14:paraId="1DE8C493" w14:textId="77777777" w:rsidR="00304751" w:rsidRPr="008F0334" w:rsidRDefault="00304751" w:rsidP="00D57F8F">
                  <w:pPr>
                    <w:pStyle w:val="Default"/>
                    <w:rPr>
                      <w:color w:val="auto"/>
                    </w:rPr>
                  </w:pPr>
                  <w:r w:rsidRPr="008F0334">
                    <w:rPr>
                      <w:i/>
                      <w:iCs/>
                      <w:color w:val="auto"/>
                    </w:rPr>
                    <w:t>Согласие на</w:t>
                  </w:r>
                  <w:r w:rsidRPr="008F0334">
                    <w:rPr>
                      <w:color w:val="auto"/>
                    </w:rPr>
                    <w:t xml:space="preserve"> </w:t>
                  </w:r>
                  <w:r w:rsidRPr="008F0334">
                    <w:rPr>
                      <w:i/>
                      <w:iCs/>
                      <w:color w:val="auto"/>
                    </w:rPr>
                    <w:t>кратковременный режим пребывания</w:t>
                  </w:r>
                </w:p>
              </w:tc>
              <w:tc>
                <w:tcPr>
                  <w:tcW w:w="4140" w:type="dxa"/>
                </w:tcPr>
                <w:p w14:paraId="05CA08F5" w14:textId="77777777" w:rsidR="00304751" w:rsidRPr="008F0334" w:rsidRDefault="00304751" w:rsidP="00D57F8F">
                  <w:pPr>
                    <w:pStyle w:val="Default"/>
                    <w:rPr>
                      <w:i/>
                      <w:iCs/>
                      <w:color w:val="auto"/>
                    </w:rPr>
                  </w:pPr>
                  <w:r w:rsidRPr="008F0334">
                    <w:rPr>
                      <w:i/>
                      <w:iCs/>
                      <w:color w:val="auto"/>
                    </w:rPr>
                    <w:t>бинарная отметка «Да</w:t>
                  </w:r>
                  <w:proofErr w:type="gramStart"/>
                  <w:r w:rsidRPr="008F0334">
                    <w:rPr>
                      <w:i/>
                      <w:iCs/>
                      <w:color w:val="auto"/>
                    </w:rPr>
                    <w:t>/Н</w:t>
                  </w:r>
                  <w:proofErr w:type="gramEnd"/>
                  <w:r w:rsidRPr="008F0334">
                    <w:rPr>
                      <w:i/>
                      <w:iCs/>
                      <w:color w:val="auto"/>
                    </w:rPr>
                    <w:t xml:space="preserve">ет», по умолчанию - «Нет», может заполняться при выборе режимов </w:t>
                  </w:r>
                  <w:r w:rsidRPr="008F0334">
                    <w:rPr>
                      <w:i/>
                      <w:iCs/>
                      <w:color w:val="auto"/>
                    </w:rPr>
                    <w:lastRenderedPageBreak/>
                    <w:t>более 5 часов в день</w:t>
                  </w:r>
                </w:p>
              </w:tc>
            </w:tr>
            <w:tr w:rsidR="00304751" w14:paraId="00919FCE" w14:textId="77777777" w:rsidTr="00D57F8F">
              <w:tc>
                <w:tcPr>
                  <w:tcW w:w="4139" w:type="dxa"/>
                </w:tcPr>
                <w:p w14:paraId="7D542A7B" w14:textId="77777777" w:rsidR="00304751" w:rsidRPr="008F0334" w:rsidRDefault="00304751" w:rsidP="00D57F8F">
                  <w:pPr>
                    <w:pStyle w:val="Default"/>
                    <w:rPr>
                      <w:i/>
                      <w:iCs/>
                      <w:color w:val="auto"/>
                    </w:rPr>
                  </w:pPr>
                  <w:r w:rsidRPr="008F0334">
                    <w:rPr>
                      <w:i/>
                      <w:iCs/>
                      <w:color w:val="auto"/>
                    </w:rPr>
                    <w:lastRenderedPageBreak/>
                    <w:t xml:space="preserve">Согласие на </w:t>
                  </w:r>
                  <w:proofErr w:type="gramStart"/>
                  <w:r w:rsidRPr="008F0334">
                    <w:rPr>
                      <w:i/>
                      <w:iCs/>
                      <w:color w:val="auto"/>
                    </w:rPr>
                    <w:t>группу полного дня</w:t>
                  </w:r>
                  <w:proofErr w:type="gramEnd"/>
                </w:p>
              </w:tc>
              <w:tc>
                <w:tcPr>
                  <w:tcW w:w="4140" w:type="dxa"/>
                </w:tcPr>
                <w:p w14:paraId="20EEB48F" w14:textId="77777777" w:rsidR="00304751" w:rsidRPr="008F0334" w:rsidRDefault="00304751" w:rsidP="00D57F8F">
                  <w:pPr>
                    <w:pStyle w:val="Default"/>
                    <w:rPr>
                      <w:i/>
                      <w:iCs/>
                      <w:color w:val="auto"/>
                    </w:rPr>
                  </w:pPr>
                  <w:r w:rsidRPr="008F0334">
                    <w:rPr>
                      <w:i/>
                      <w:iCs/>
                      <w:color w:val="auto"/>
                    </w:rPr>
                    <w:t>бинарная отметка «Да</w:t>
                  </w:r>
                  <w:proofErr w:type="gramStart"/>
                  <w:r w:rsidRPr="008F0334">
                    <w:rPr>
                      <w:i/>
                      <w:iCs/>
                      <w:color w:val="auto"/>
                    </w:rPr>
                    <w:t>/Н</w:t>
                  </w:r>
                  <w:proofErr w:type="gramEnd"/>
                  <w:r w:rsidRPr="008F0334">
                    <w:rPr>
                      <w:i/>
                      <w:iCs/>
                      <w:color w:val="auto"/>
                    </w:rPr>
                    <w:t>ет», по умолчанию - «Нет», заполняется при выборе группы по режиму, отличному от полного дня</w:t>
                  </w:r>
                </w:p>
              </w:tc>
            </w:tr>
          </w:tbl>
          <w:p w14:paraId="6DAC4ABF" w14:textId="77777777" w:rsidR="00304751" w:rsidRPr="005E25D5" w:rsidRDefault="00304751" w:rsidP="00D57F8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304751" w14:paraId="6DC73551" w14:textId="77777777" w:rsidTr="00D57F8F">
        <w:tc>
          <w:tcPr>
            <w:tcW w:w="846" w:type="dxa"/>
          </w:tcPr>
          <w:p w14:paraId="270751B8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227EC">
              <w:rPr>
                <w:color w:val="auto"/>
                <w:sz w:val="26"/>
                <w:szCs w:val="26"/>
              </w:rPr>
              <w:lastRenderedPageBreak/>
              <w:t>4.</w:t>
            </w:r>
          </w:p>
        </w:tc>
        <w:tc>
          <w:tcPr>
            <w:tcW w:w="3766" w:type="dxa"/>
          </w:tcPr>
          <w:p w14:paraId="5ED6C587" w14:textId="77777777" w:rsidR="00304751" w:rsidRPr="001227EC" w:rsidRDefault="00304751" w:rsidP="00D57F8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1227EC">
              <w:rPr>
                <w:color w:val="auto"/>
                <w:sz w:val="26"/>
                <w:szCs w:val="26"/>
              </w:rPr>
              <w:t>Есть ли у Вас другие дети (брат</w:t>
            </w:r>
            <w:proofErr w:type="gramStart"/>
            <w:r w:rsidRPr="001227EC">
              <w:rPr>
                <w:color w:val="auto"/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1227EC">
              <w:rPr>
                <w:color w:val="auto"/>
                <w:sz w:val="26"/>
                <w:szCs w:val="26"/>
              </w:rPr>
              <w:t>ья</w:t>
            </w:r>
            <w:proofErr w:type="spellEnd"/>
            <w:r w:rsidRPr="001227EC">
              <w:rPr>
                <w:color w:val="auto"/>
                <w:sz w:val="26"/>
                <w:szCs w:val="26"/>
              </w:rPr>
              <w:t>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146" w:type="dxa"/>
          </w:tcPr>
          <w:p w14:paraId="7064A308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14:paraId="5FCF65B0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14:paraId="327CED7A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227EC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2593" w:type="dxa"/>
          </w:tcPr>
          <w:p w14:paraId="7DAF214E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14:paraId="429DB22F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14:paraId="36C990DD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227EC">
              <w:rPr>
                <w:color w:val="auto"/>
                <w:sz w:val="26"/>
                <w:szCs w:val="26"/>
              </w:rPr>
              <w:t>Нет</w:t>
            </w:r>
          </w:p>
        </w:tc>
      </w:tr>
      <w:tr w:rsidR="00304751" w14:paraId="61FAE133" w14:textId="77777777" w:rsidTr="00D57F8F">
        <w:tc>
          <w:tcPr>
            <w:tcW w:w="9351" w:type="dxa"/>
            <w:gridSpan w:val="4"/>
          </w:tcPr>
          <w:p w14:paraId="0E5545C3" w14:textId="77777777" w:rsidR="00304751" w:rsidRPr="001227EC" w:rsidRDefault="00304751" w:rsidP="00D57F8F">
            <w:pPr>
              <w:pStyle w:val="Default"/>
              <w:rPr>
                <w:color w:val="auto"/>
                <w:sz w:val="26"/>
                <w:szCs w:val="26"/>
              </w:rPr>
            </w:pPr>
            <w:r w:rsidRPr="001227EC">
              <w:rPr>
                <w:color w:val="auto"/>
                <w:sz w:val="26"/>
                <w:szCs w:val="26"/>
              </w:rPr>
              <w:t>Если ДА, то укажите их ФИО и наименование организации, в которой он (она, они) обучаются.</w:t>
            </w:r>
          </w:p>
          <w:p w14:paraId="7861FB84" w14:textId="77777777" w:rsidR="00304751" w:rsidRPr="001227EC" w:rsidRDefault="00304751" w:rsidP="00D57F8F">
            <w:pPr>
              <w:pStyle w:val="Default"/>
              <w:rPr>
                <w:color w:val="auto"/>
                <w:sz w:val="26"/>
                <w:szCs w:val="26"/>
              </w:rPr>
            </w:pPr>
            <w:r w:rsidRPr="001227EC">
              <w:rPr>
                <w:color w:val="auto"/>
                <w:sz w:val="26"/>
                <w:szCs w:val="26"/>
              </w:rPr>
              <w:t>Если НЕТ, переход к шагу № 5.</w:t>
            </w:r>
          </w:p>
        </w:tc>
      </w:tr>
      <w:tr w:rsidR="00304751" w14:paraId="16B4B68F" w14:textId="77777777" w:rsidTr="00D57F8F">
        <w:tc>
          <w:tcPr>
            <w:tcW w:w="846" w:type="dxa"/>
          </w:tcPr>
          <w:p w14:paraId="709E513E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227EC"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3766" w:type="dxa"/>
          </w:tcPr>
          <w:p w14:paraId="049FB110" w14:textId="77777777" w:rsidR="00304751" w:rsidRPr="001227EC" w:rsidRDefault="00304751" w:rsidP="00D57F8F">
            <w:pPr>
              <w:pStyle w:val="Default"/>
              <w:rPr>
                <w:sz w:val="26"/>
                <w:szCs w:val="26"/>
              </w:rPr>
            </w:pPr>
            <w:r w:rsidRPr="001227EC">
              <w:rPr>
                <w:sz w:val="26"/>
                <w:szCs w:val="26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2146" w:type="dxa"/>
          </w:tcPr>
          <w:p w14:paraId="7D5857E6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14:paraId="41310F63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14:paraId="1228141F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227EC">
              <w:rPr>
                <w:color w:val="auto"/>
                <w:sz w:val="26"/>
                <w:szCs w:val="26"/>
              </w:rPr>
              <w:t>Да</w:t>
            </w:r>
          </w:p>
        </w:tc>
        <w:tc>
          <w:tcPr>
            <w:tcW w:w="2593" w:type="dxa"/>
          </w:tcPr>
          <w:p w14:paraId="2698A3DC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14:paraId="48D2E40C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14:paraId="5D8371E1" w14:textId="77777777" w:rsidR="00304751" w:rsidRPr="001227EC" w:rsidRDefault="00304751" w:rsidP="00D57F8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1227EC">
              <w:rPr>
                <w:color w:val="auto"/>
                <w:sz w:val="26"/>
                <w:szCs w:val="26"/>
              </w:rPr>
              <w:t>Нет</w:t>
            </w:r>
          </w:p>
        </w:tc>
      </w:tr>
      <w:tr w:rsidR="00304751" w14:paraId="0F28B018" w14:textId="77777777" w:rsidTr="00D57F8F">
        <w:tc>
          <w:tcPr>
            <w:tcW w:w="9351" w:type="dxa"/>
            <w:gridSpan w:val="4"/>
          </w:tcPr>
          <w:p w14:paraId="2DCC3C0E" w14:textId="77777777" w:rsidR="00304751" w:rsidRPr="001227EC" w:rsidRDefault="00304751" w:rsidP="00D57F8F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1227EC">
              <w:rPr>
                <w:color w:val="auto"/>
                <w:sz w:val="26"/>
                <w:szCs w:val="26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выдавшей.</w:t>
            </w:r>
          </w:p>
        </w:tc>
      </w:tr>
    </w:tbl>
    <w:p w14:paraId="26F83561" w14:textId="77777777" w:rsidR="00304751" w:rsidRPr="00F676C6" w:rsidRDefault="00304751" w:rsidP="00304751">
      <w:pPr>
        <w:pStyle w:val="Default"/>
        <w:jc w:val="center"/>
        <w:rPr>
          <w:color w:val="auto"/>
          <w:sz w:val="28"/>
          <w:szCs w:val="28"/>
        </w:rPr>
      </w:pPr>
    </w:p>
    <w:p w14:paraId="1B24879B" w14:textId="77777777" w:rsidR="00304751" w:rsidRDefault="00304751" w:rsidP="00304751">
      <w:pPr>
        <w:pStyle w:val="Default"/>
      </w:pPr>
    </w:p>
    <w:p w14:paraId="63731614" w14:textId="77777777" w:rsidR="00304751" w:rsidRDefault="00304751" w:rsidP="00304751">
      <w:pPr>
        <w:pStyle w:val="Default"/>
        <w:rPr>
          <w:color w:val="auto"/>
        </w:rPr>
      </w:pPr>
    </w:p>
    <w:p w14:paraId="5122F620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454902F1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1D029ECF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08933B14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134E1382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354F2045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3795B9D4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0606CDCA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4E1174B5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0EB711AF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202E1675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23203C9B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26C1BF55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71D5DC1E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346A6C9A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71D5139A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165DFBFA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2E985135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24701840" w14:textId="77777777" w:rsidR="00304751" w:rsidRDefault="00304751" w:rsidP="00304751">
      <w:pPr>
        <w:pStyle w:val="Default"/>
        <w:rPr>
          <w:color w:val="auto"/>
          <w:sz w:val="22"/>
          <w:szCs w:val="22"/>
        </w:rPr>
      </w:pPr>
    </w:p>
    <w:p w14:paraId="7B5F195A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0A5C8430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1A47EDE5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547E3678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08FC6FFD" w14:textId="77777777" w:rsidR="00304751" w:rsidRDefault="00304751" w:rsidP="00304751">
      <w:pPr>
        <w:pStyle w:val="Default"/>
        <w:ind w:left="5670"/>
        <w:rPr>
          <w:color w:val="auto"/>
          <w:sz w:val="22"/>
          <w:szCs w:val="22"/>
        </w:rPr>
      </w:pPr>
    </w:p>
    <w:p w14:paraId="576100F2" w14:textId="77777777" w:rsidR="00304751" w:rsidRPr="008570BE" w:rsidRDefault="00304751" w:rsidP="00304751">
      <w:pPr>
        <w:pStyle w:val="Default"/>
        <w:ind w:left="5670"/>
        <w:rPr>
          <w:color w:val="auto"/>
          <w:sz w:val="22"/>
          <w:szCs w:val="22"/>
        </w:rPr>
      </w:pPr>
      <w:r w:rsidRPr="008570BE">
        <w:rPr>
          <w:color w:val="auto"/>
          <w:sz w:val="22"/>
          <w:szCs w:val="22"/>
        </w:rPr>
        <w:lastRenderedPageBreak/>
        <w:t>Приложение № 8 к Административному регламенту по предоставлению муниципальной услуги</w:t>
      </w:r>
    </w:p>
    <w:p w14:paraId="3F6E1B0E" w14:textId="77777777" w:rsidR="00304751" w:rsidRDefault="00304751" w:rsidP="00304751">
      <w:pPr>
        <w:pStyle w:val="Default"/>
        <w:rPr>
          <w:b/>
          <w:bCs/>
          <w:color w:val="auto"/>
          <w:sz w:val="23"/>
          <w:szCs w:val="23"/>
        </w:rPr>
      </w:pPr>
    </w:p>
    <w:p w14:paraId="7E10CB70" w14:textId="77777777" w:rsidR="00304751" w:rsidRDefault="00304751" w:rsidP="00304751">
      <w:pPr>
        <w:pStyle w:val="Default"/>
        <w:rPr>
          <w:b/>
          <w:bCs/>
          <w:color w:val="auto"/>
          <w:sz w:val="23"/>
          <w:szCs w:val="23"/>
        </w:rPr>
      </w:pPr>
    </w:p>
    <w:p w14:paraId="65598258" w14:textId="77777777" w:rsidR="00304751" w:rsidRDefault="00304751" w:rsidP="0030475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ЗАЯВЛЕНИЕ</w:t>
      </w:r>
    </w:p>
    <w:p w14:paraId="35EA5125" w14:textId="77777777" w:rsidR="00304751" w:rsidRDefault="00304751" w:rsidP="0030475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 предоставлении муниципальной услуги на бумажном носителе</w:t>
      </w:r>
    </w:p>
    <w:p w14:paraId="7937D6D9" w14:textId="77777777" w:rsidR="00304751" w:rsidRDefault="00304751" w:rsidP="00304751">
      <w:pPr>
        <w:pStyle w:val="Default"/>
        <w:rPr>
          <w:i/>
          <w:iCs/>
          <w:color w:val="auto"/>
          <w:sz w:val="28"/>
          <w:szCs w:val="28"/>
        </w:rPr>
      </w:pPr>
    </w:p>
    <w:p w14:paraId="6E3A3DF0" w14:textId="77777777" w:rsidR="00304751" w:rsidRDefault="00304751" w:rsidP="00304751">
      <w:pPr>
        <w:pStyle w:val="Default"/>
        <w:rPr>
          <w:i/>
          <w:iCs/>
          <w:color w:val="auto"/>
          <w:sz w:val="28"/>
          <w:szCs w:val="28"/>
        </w:rPr>
      </w:pPr>
    </w:p>
    <w:p w14:paraId="4B670ACF" w14:textId="77777777" w:rsidR="00304751" w:rsidRDefault="00304751" w:rsidP="00304751">
      <w:pPr>
        <w:pStyle w:val="Default"/>
        <w:ind w:firstLine="567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Я, ____________________________________________________________</w:t>
      </w:r>
    </w:p>
    <w:p w14:paraId="4B169352" w14:textId="77777777" w:rsidR="00304751" w:rsidRDefault="00304751" w:rsidP="00304751">
      <w:pPr>
        <w:pStyle w:val="Default"/>
        <w:ind w:firstLine="567"/>
        <w:jc w:val="center"/>
        <w:rPr>
          <w:i/>
          <w:iCs/>
          <w:color w:val="auto"/>
          <w:sz w:val="28"/>
          <w:szCs w:val="28"/>
        </w:rPr>
      </w:pPr>
      <w:r w:rsidRPr="001227EC">
        <w:rPr>
          <w:i/>
          <w:iCs/>
          <w:color w:val="auto"/>
          <w:sz w:val="22"/>
          <w:szCs w:val="22"/>
        </w:rPr>
        <w:t>ФИО родителя (законного представителя),</w:t>
      </w:r>
      <w:r>
        <w:rPr>
          <w:i/>
          <w:iCs/>
          <w:color w:val="auto"/>
          <w:sz w:val="28"/>
          <w:szCs w:val="28"/>
        </w:rPr>
        <w:t xml:space="preserve"> </w:t>
      </w:r>
    </w:p>
    <w:p w14:paraId="3C1E8EC0" w14:textId="77777777" w:rsidR="00304751" w:rsidRDefault="00304751" w:rsidP="00304751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i/>
          <w:iCs/>
          <w:color w:val="auto"/>
          <w:sz w:val="28"/>
          <w:szCs w:val="28"/>
        </w:rPr>
        <w:t xml:space="preserve">паспортные данные (реквизиты документа, подтверждающего представительство), </w:t>
      </w:r>
      <w:r>
        <w:rPr>
          <w:color w:val="auto"/>
          <w:sz w:val="28"/>
          <w:szCs w:val="28"/>
        </w:rPr>
        <w:t xml:space="preserve">как </w:t>
      </w:r>
      <w:r>
        <w:rPr>
          <w:i/>
          <w:iCs/>
          <w:color w:val="auto"/>
          <w:sz w:val="28"/>
          <w:szCs w:val="28"/>
        </w:rPr>
        <w:t xml:space="preserve">родитель (законный представитель), </w:t>
      </w:r>
      <w:r>
        <w:rPr>
          <w:color w:val="auto"/>
          <w:sz w:val="28"/>
          <w:szCs w:val="28"/>
        </w:rPr>
        <w:t xml:space="preserve">прошу поставить на учет в качестве нуждающегося в предоставлении места в образовательной организации </w:t>
      </w:r>
      <w:r>
        <w:rPr>
          <w:i/>
          <w:iCs/>
          <w:color w:val="auto"/>
          <w:sz w:val="28"/>
          <w:szCs w:val="28"/>
        </w:rPr>
        <w:t xml:space="preserve">в муниципальной </w:t>
      </w:r>
      <w:r>
        <w:rPr>
          <w:color w:val="auto"/>
          <w:sz w:val="28"/>
          <w:szCs w:val="28"/>
        </w:rPr>
        <w:t xml:space="preserve">образовательной организации, а также направить на обучение с </w:t>
      </w:r>
      <w:r>
        <w:rPr>
          <w:i/>
          <w:iCs/>
          <w:color w:val="auto"/>
          <w:sz w:val="28"/>
          <w:szCs w:val="28"/>
        </w:rPr>
        <w:t xml:space="preserve">(желаемая дата обучения) в муниципальную </w:t>
      </w:r>
      <w:r>
        <w:rPr>
          <w:color w:val="auto"/>
          <w:sz w:val="28"/>
          <w:szCs w:val="28"/>
        </w:rPr>
        <w:t xml:space="preserve">образовательную организацию </w:t>
      </w:r>
      <w:r>
        <w:rPr>
          <w:i/>
          <w:iCs/>
          <w:color w:val="auto"/>
          <w:sz w:val="28"/>
          <w:szCs w:val="28"/>
        </w:rPr>
        <w:t xml:space="preserve">(наименование образовательной организации) </w:t>
      </w:r>
      <w:r>
        <w:rPr>
          <w:color w:val="auto"/>
          <w:sz w:val="28"/>
          <w:szCs w:val="28"/>
        </w:rPr>
        <w:t xml:space="preserve">с предоставлением возможности обучения </w:t>
      </w:r>
      <w:r>
        <w:rPr>
          <w:i/>
          <w:iCs/>
          <w:color w:val="auto"/>
          <w:sz w:val="28"/>
          <w:szCs w:val="28"/>
        </w:rPr>
        <w:t>(указать язык образования, режим пребывания ребенка в группе, направленность группы, реквизиты заключения психолого</w:t>
      </w:r>
      <w:proofErr w:type="gramEnd"/>
      <w:r>
        <w:rPr>
          <w:i/>
          <w:iCs/>
          <w:color w:val="auto"/>
          <w:sz w:val="28"/>
          <w:szCs w:val="28"/>
        </w:rPr>
        <w:t xml:space="preserve">- медико-педагогической комиссии (при наличии)) (ФИО ребенка, дата рождения, реквизиты свидетельства о рождении (документа, удостоверяющего личность), </w:t>
      </w:r>
      <w:r>
        <w:rPr>
          <w:color w:val="auto"/>
          <w:sz w:val="28"/>
          <w:szCs w:val="28"/>
        </w:rPr>
        <w:t xml:space="preserve">проживающего по адресу </w:t>
      </w:r>
      <w:r>
        <w:rPr>
          <w:i/>
          <w:iCs/>
          <w:color w:val="auto"/>
          <w:sz w:val="28"/>
          <w:szCs w:val="28"/>
        </w:rPr>
        <w:t>(адрес места жительства).</w:t>
      </w:r>
    </w:p>
    <w:p w14:paraId="7B572D0B" w14:textId="77777777" w:rsidR="00304751" w:rsidRDefault="00304751" w:rsidP="0030475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>
        <w:rPr>
          <w:i/>
          <w:iCs/>
          <w:color w:val="auto"/>
          <w:sz w:val="28"/>
          <w:szCs w:val="28"/>
        </w:rPr>
        <w:t>(указываются в порядке приоритета).</w:t>
      </w:r>
    </w:p>
    <w:p w14:paraId="5A680245" w14:textId="77777777" w:rsidR="00304751" w:rsidRDefault="00304751" w:rsidP="0030475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>
        <w:rPr>
          <w:i/>
          <w:iCs/>
          <w:color w:val="auto"/>
          <w:sz w:val="28"/>
          <w:szCs w:val="28"/>
        </w:rPr>
        <w:t xml:space="preserve">во внеочередном (первоочередном) </w:t>
      </w:r>
      <w:r>
        <w:rPr>
          <w:color w:val="auto"/>
          <w:sz w:val="28"/>
          <w:szCs w:val="28"/>
        </w:rPr>
        <w:t>порядке. Соответствующие документы, подтверждающие право, прилагаются.</w:t>
      </w:r>
    </w:p>
    <w:p w14:paraId="28388870" w14:textId="287493A4" w:rsidR="00304751" w:rsidRDefault="00304751" w:rsidP="00D54038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образовательной организации </w:t>
      </w:r>
      <w:r>
        <w:rPr>
          <w:i/>
          <w:iCs/>
          <w:color w:val="auto"/>
          <w:sz w:val="28"/>
          <w:szCs w:val="28"/>
        </w:rPr>
        <w:t xml:space="preserve">(наименование образовательной организации из указанной в приоритете) </w:t>
      </w:r>
      <w:r>
        <w:rPr>
          <w:color w:val="auto"/>
          <w:sz w:val="28"/>
          <w:szCs w:val="28"/>
        </w:rPr>
        <w:t xml:space="preserve">обучается брат (сестра) </w:t>
      </w:r>
      <w:r>
        <w:rPr>
          <w:i/>
          <w:iCs/>
          <w:color w:val="auto"/>
          <w:sz w:val="28"/>
          <w:szCs w:val="28"/>
        </w:rPr>
        <w:t>(ФИО ребенка, в отношении которого подается заявление) - ФИО (брата (сестры).</w:t>
      </w:r>
      <w:proofErr w:type="gramEnd"/>
    </w:p>
    <w:p w14:paraId="1BD6E7EA" w14:textId="77777777" w:rsidR="00304751" w:rsidRDefault="00304751" w:rsidP="0030475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Контактные данные: </w:t>
      </w:r>
      <w:r>
        <w:rPr>
          <w:i/>
          <w:iCs/>
          <w:color w:val="auto"/>
          <w:sz w:val="28"/>
          <w:szCs w:val="28"/>
        </w:rPr>
        <w:t>номер телефона, адрес электронной почты (при наличии) родителей (законных представителей).</w:t>
      </w:r>
    </w:p>
    <w:p w14:paraId="1E8BAA77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6F176262" w14:textId="4B702627" w:rsidR="00304751" w:rsidRDefault="00304751" w:rsidP="0030475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Приложение: ______________________________________</w:t>
      </w:r>
      <w:r w:rsidR="00D54038">
        <w:rPr>
          <w:color w:val="auto"/>
          <w:sz w:val="23"/>
          <w:szCs w:val="23"/>
        </w:rPr>
        <w:t>_______________________________</w:t>
      </w:r>
    </w:p>
    <w:p w14:paraId="6F262A8E" w14:textId="77777777" w:rsidR="00304751" w:rsidRDefault="00304751" w:rsidP="00304751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документы, которые представил заявитель</w:t>
      </w:r>
    </w:p>
    <w:p w14:paraId="263B8B97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результате </w:t>
      </w:r>
      <w:r>
        <w:rPr>
          <w:color w:val="auto"/>
          <w:sz w:val="28"/>
          <w:szCs w:val="28"/>
        </w:rPr>
        <w:t>предоставления муниципальной услуги прошу сообщить:</w:t>
      </w:r>
    </w:p>
    <w:p w14:paraId="5566D906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телефону</w:t>
      </w:r>
      <w:proofErr w:type="gramStart"/>
      <w:r>
        <w:rPr>
          <w:color w:val="auto"/>
          <w:sz w:val="28"/>
          <w:szCs w:val="28"/>
        </w:rPr>
        <w:t>:________________________;</w:t>
      </w:r>
      <w:proofErr w:type="gramEnd"/>
    </w:p>
    <w:p w14:paraId="65A0ABB8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почтовому адресу</w:t>
      </w:r>
      <w:proofErr w:type="gramStart"/>
      <w:r>
        <w:rPr>
          <w:color w:val="auto"/>
          <w:sz w:val="28"/>
          <w:szCs w:val="28"/>
        </w:rPr>
        <w:t>:________________________;</w:t>
      </w:r>
      <w:proofErr w:type="gramEnd"/>
    </w:p>
    <w:p w14:paraId="5FE8AB4D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адресу электронной почты: через МФЦ:_______________</w:t>
      </w:r>
    </w:p>
    <w:p w14:paraId="7C0093AB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(нужное вписать)</w:t>
      </w:r>
    </w:p>
    <w:p w14:paraId="3D2DFA23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            _________________________</w:t>
      </w:r>
    </w:p>
    <w:p w14:paraId="27E1E3AA" w14:textId="77777777" w:rsidR="00304751" w:rsidRDefault="00304751" w:rsidP="00304751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            (заявитель)</w:t>
      </w:r>
      <w:r>
        <w:rPr>
          <w:color w:val="auto"/>
          <w:sz w:val="16"/>
          <w:szCs w:val="16"/>
        </w:rPr>
        <w:t xml:space="preserve">                                                          </w:t>
      </w:r>
      <w:r>
        <w:rPr>
          <w:i/>
          <w:iCs/>
          <w:color w:val="auto"/>
          <w:sz w:val="16"/>
          <w:szCs w:val="16"/>
        </w:rPr>
        <w:t>(подпись)</w:t>
      </w:r>
    </w:p>
    <w:p w14:paraId="1FE7A728" w14:textId="77777777" w:rsidR="00304751" w:rsidRDefault="00304751" w:rsidP="00304751">
      <w:pPr>
        <w:pStyle w:val="Default"/>
        <w:rPr>
          <w:color w:val="auto"/>
          <w:sz w:val="16"/>
          <w:szCs w:val="16"/>
        </w:rPr>
      </w:pPr>
    </w:p>
    <w:p w14:paraId="09095643" w14:textId="1B50CA61" w:rsidR="00184E21" w:rsidRPr="00D54038" w:rsidRDefault="00304751" w:rsidP="00D5403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Дата: «____»__________20____ г.</w:t>
      </w:r>
    </w:p>
    <w:p w14:paraId="463EFE10" w14:textId="77777777" w:rsidR="00184E21" w:rsidRDefault="00184E21" w:rsidP="00304751">
      <w:pPr>
        <w:pStyle w:val="Default"/>
        <w:ind w:left="5670"/>
        <w:rPr>
          <w:color w:val="auto"/>
          <w:sz w:val="22"/>
          <w:szCs w:val="22"/>
        </w:rPr>
      </w:pPr>
    </w:p>
    <w:p w14:paraId="6872EDB8" w14:textId="77777777" w:rsidR="00304751" w:rsidRPr="003448BF" w:rsidRDefault="00304751" w:rsidP="00304751">
      <w:pPr>
        <w:pStyle w:val="Default"/>
        <w:ind w:left="5670"/>
        <w:rPr>
          <w:color w:val="auto"/>
          <w:sz w:val="22"/>
          <w:szCs w:val="22"/>
        </w:rPr>
      </w:pPr>
      <w:r w:rsidRPr="003448BF">
        <w:rPr>
          <w:color w:val="auto"/>
          <w:sz w:val="22"/>
          <w:szCs w:val="22"/>
        </w:rPr>
        <w:t>Приложение № 9 к Административному регламенту по предоставлению муниципальной услуги</w:t>
      </w:r>
    </w:p>
    <w:p w14:paraId="1C1688AF" w14:textId="77777777" w:rsidR="00304751" w:rsidRDefault="00304751" w:rsidP="00304751">
      <w:pPr>
        <w:pStyle w:val="Default"/>
        <w:rPr>
          <w:b/>
          <w:bCs/>
          <w:color w:val="auto"/>
          <w:sz w:val="28"/>
          <w:szCs w:val="28"/>
        </w:rPr>
      </w:pPr>
    </w:p>
    <w:p w14:paraId="27865713" w14:textId="77777777" w:rsidR="00304751" w:rsidRDefault="00304751" w:rsidP="00304751">
      <w:pPr>
        <w:pStyle w:val="Default"/>
        <w:rPr>
          <w:b/>
          <w:bCs/>
          <w:color w:val="auto"/>
          <w:sz w:val="28"/>
          <w:szCs w:val="28"/>
        </w:rPr>
      </w:pPr>
    </w:p>
    <w:p w14:paraId="67C741E7" w14:textId="77777777" w:rsidR="00304751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Форма решения об отказе в приеме документов, необходимых для</w:t>
      </w:r>
      <w:r>
        <w:rPr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предоставления услуги</w:t>
      </w:r>
    </w:p>
    <w:p w14:paraId="62381821" w14:textId="77777777" w:rsidR="00304751" w:rsidRDefault="00304751" w:rsidP="00304751">
      <w:pPr>
        <w:pStyle w:val="Default"/>
        <w:rPr>
          <w:i/>
          <w:iCs/>
          <w:color w:val="auto"/>
          <w:sz w:val="18"/>
          <w:szCs w:val="18"/>
        </w:rPr>
      </w:pPr>
    </w:p>
    <w:p w14:paraId="1D028255" w14:textId="77777777" w:rsidR="00304751" w:rsidRDefault="00304751" w:rsidP="00304751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0B74E" wp14:editId="4204CBE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909310" cy="6350"/>
                <wp:effectExtent l="0" t="0" r="34290" b="317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931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1pt,.55pt" to="879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">
                <w10:wrap anchorx="margin"/>
              </v:line>
            </w:pict>
          </mc:Fallback>
        </mc:AlternateContent>
      </w:r>
      <w:r>
        <w:rPr>
          <w:i/>
          <w:iCs/>
          <w:color w:val="auto"/>
          <w:sz w:val="18"/>
          <w:szCs w:val="18"/>
        </w:rPr>
        <w:t>наименование органа местного самоуправления</w:t>
      </w:r>
    </w:p>
    <w:p w14:paraId="044EB047" w14:textId="77777777" w:rsidR="00304751" w:rsidRDefault="00304751" w:rsidP="00304751">
      <w:pPr>
        <w:pStyle w:val="Default"/>
        <w:rPr>
          <w:color w:val="auto"/>
          <w:sz w:val="18"/>
          <w:szCs w:val="18"/>
        </w:rPr>
      </w:pPr>
    </w:p>
    <w:p w14:paraId="59CD4C83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33FD2AB0" w14:textId="77777777" w:rsidR="00304751" w:rsidRDefault="00304751" w:rsidP="00304751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Кому:____________________</w:t>
      </w:r>
    </w:p>
    <w:p w14:paraId="125B6766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579A7624" w14:textId="77777777" w:rsidR="00304751" w:rsidRDefault="00304751" w:rsidP="0030475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РЕШЕНИЕ</w:t>
      </w:r>
    </w:p>
    <w:p w14:paraId="5BB324DC" w14:textId="77777777" w:rsidR="00304751" w:rsidRDefault="00304751" w:rsidP="00304751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отказе в приёме документов, необходимых для предоставления услуги </w:t>
      </w:r>
      <w:r>
        <w:rPr>
          <w:b/>
          <w:bCs/>
          <w:color w:val="auto"/>
          <w:sz w:val="28"/>
          <w:szCs w:val="28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14:paraId="0299E757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654C98CB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от_______________                                           № _____</w:t>
      </w:r>
    </w:p>
    <w:p w14:paraId="468E99AF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67AABBAB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1BEE7AF2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Рассмотрев Ваше заявление </w:t>
      </w:r>
      <w:proofErr w:type="gramStart"/>
      <w:r>
        <w:rPr>
          <w:color w:val="auto"/>
          <w:sz w:val="28"/>
          <w:szCs w:val="28"/>
        </w:rPr>
        <w:t>от</w:t>
      </w:r>
      <w:proofErr w:type="gramEnd"/>
      <w:r>
        <w:rPr>
          <w:color w:val="auto"/>
          <w:sz w:val="28"/>
          <w:szCs w:val="28"/>
        </w:rPr>
        <w:t>___________________ № _________________и прилагаемые к нему документы, уполномоченным органом</w:t>
      </w:r>
    </w:p>
    <w:p w14:paraId="26EF5801" w14:textId="01818D39" w:rsidR="00304751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</w:t>
      </w:r>
      <w:r w:rsidR="00D54038">
        <w:rPr>
          <w:color w:val="auto"/>
          <w:sz w:val="28"/>
          <w:szCs w:val="28"/>
        </w:rPr>
        <w:t>_______________________________</w:t>
      </w:r>
    </w:p>
    <w:p w14:paraId="470FD9C8" w14:textId="77777777" w:rsidR="00304751" w:rsidRDefault="00304751" w:rsidP="00304751">
      <w:pPr>
        <w:pStyle w:val="Default"/>
        <w:jc w:val="center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>наименование органа местного самоуправления</w:t>
      </w:r>
    </w:p>
    <w:p w14:paraId="4622A912" w14:textId="77777777" w:rsidR="00304751" w:rsidRDefault="00304751" w:rsidP="00304751">
      <w:pPr>
        <w:pStyle w:val="Default"/>
        <w:rPr>
          <w:color w:val="auto"/>
          <w:sz w:val="18"/>
          <w:szCs w:val="18"/>
        </w:rPr>
      </w:pPr>
    </w:p>
    <w:p w14:paraId="3ABCE218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</w:p>
    <w:p w14:paraId="7B3A824A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3547"/>
        <w:gridCol w:w="3102"/>
      </w:tblGrid>
      <w:tr w:rsidR="00304751" w14:paraId="0E8D9B6A" w14:textId="77777777" w:rsidTr="00D57F8F">
        <w:trPr>
          <w:trHeight w:val="157"/>
        </w:trPr>
        <w:tc>
          <w:tcPr>
            <w:tcW w:w="2655" w:type="dxa"/>
          </w:tcPr>
          <w:p w14:paraId="0EA54D58" w14:textId="77777777" w:rsidR="00304751" w:rsidRDefault="00304751" w:rsidP="00D57F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пункта административного регламента</w:t>
            </w:r>
          </w:p>
        </w:tc>
        <w:tc>
          <w:tcPr>
            <w:tcW w:w="3547" w:type="dxa"/>
          </w:tcPr>
          <w:p w14:paraId="7694D134" w14:textId="77777777" w:rsidR="00304751" w:rsidRDefault="00304751" w:rsidP="00D57F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102" w:type="dxa"/>
          </w:tcPr>
          <w:p w14:paraId="462AA67C" w14:textId="77777777" w:rsidR="00304751" w:rsidRDefault="00304751" w:rsidP="00D57F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Разъяснение причин отказа в приеме и регистрации документов</w:t>
            </w:r>
          </w:p>
          <w:p w14:paraId="6D41C0C8" w14:textId="77777777" w:rsidR="00304751" w:rsidRDefault="00304751" w:rsidP="00D57F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15"/>
                <w:szCs w:val="15"/>
              </w:rPr>
              <w:t>(заполняется в соответствии с действующим Административным регламентом)</w:t>
            </w:r>
          </w:p>
        </w:tc>
      </w:tr>
    </w:tbl>
    <w:p w14:paraId="698FF491" w14:textId="77777777" w:rsidR="00304751" w:rsidRDefault="00304751" w:rsidP="00304751">
      <w:pPr>
        <w:pStyle w:val="Default"/>
        <w:rPr>
          <w:color w:val="auto"/>
          <w:sz w:val="23"/>
          <w:szCs w:val="23"/>
        </w:rPr>
      </w:pPr>
    </w:p>
    <w:p w14:paraId="52A64E51" w14:textId="29622A9A" w:rsidR="00304751" w:rsidRDefault="00304751" w:rsidP="0030475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Дополнительная информация: _________</w:t>
      </w:r>
      <w:r w:rsidR="00D54038">
        <w:rPr>
          <w:color w:val="auto"/>
          <w:sz w:val="28"/>
          <w:szCs w:val="28"/>
        </w:rPr>
        <w:t>______________________________.</w:t>
      </w:r>
    </w:p>
    <w:p w14:paraId="51176BFE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541EA12F" w14:textId="176A1B7D" w:rsidR="00304751" w:rsidRDefault="00304751" w:rsidP="003047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 вправе повторно обратиться в уполномоченный орган с заявлением о предоставлении муниципальной услуги после </w:t>
      </w:r>
      <w:r w:rsidR="00D54038">
        <w:rPr>
          <w:color w:val="auto"/>
          <w:sz w:val="28"/>
          <w:szCs w:val="28"/>
        </w:rPr>
        <w:t>устранения указанных нарушений.</w:t>
      </w:r>
    </w:p>
    <w:p w14:paraId="361A5ED8" w14:textId="77777777" w:rsidR="00304751" w:rsidRDefault="00304751" w:rsidP="003047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CB544FC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41243A15" w14:textId="77777777" w:rsidR="00304751" w:rsidRDefault="00304751" w:rsidP="00304751">
      <w:pPr>
        <w:pStyle w:val="Default"/>
        <w:rPr>
          <w:color w:val="auto"/>
          <w:sz w:val="28"/>
          <w:szCs w:val="28"/>
        </w:rPr>
      </w:pPr>
    </w:p>
    <w:p w14:paraId="25D51CDC" w14:textId="77777777" w:rsidR="00304751" w:rsidRDefault="00304751" w:rsidP="00304751">
      <w:pPr>
        <w:pStyle w:val="Default"/>
        <w:rPr>
          <w:color w:val="auto"/>
        </w:rPr>
      </w:pPr>
      <w:r>
        <w:rPr>
          <w:color w:val="auto"/>
        </w:rPr>
        <w:t>___________________________________</w:t>
      </w:r>
    </w:p>
    <w:p w14:paraId="19CB875E" w14:textId="621364E6" w:rsidR="004A553B" w:rsidRPr="00D54038" w:rsidRDefault="00304751" w:rsidP="00304751">
      <w:pPr>
        <w:pStyle w:val="Default"/>
        <w:jc w:val="both"/>
        <w:rPr>
          <w:i/>
          <w:iCs/>
          <w:color w:val="auto"/>
          <w:sz w:val="18"/>
          <w:szCs w:val="18"/>
        </w:rPr>
      </w:pPr>
      <w:r w:rsidRPr="003448BF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1043D3" wp14:editId="0406DD35">
                <wp:simplePos x="0" y="0"/>
                <wp:positionH relativeFrom="column">
                  <wp:posOffset>4549168</wp:posOffset>
                </wp:positionH>
                <wp:positionV relativeFrom="paragraph">
                  <wp:posOffset>-322238</wp:posOffset>
                </wp:positionV>
                <wp:extent cx="1125855" cy="600075"/>
                <wp:effectExtent l="0" t="0" r="1714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690FA" w14:textId="77777777" w:rsidR="0081697D" w:rsidRPr="003448BF" w:rsidRDefault="0081697D" w:rsidP="00304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4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Сведения об электронной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3448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2pt;margin-top:-25.35pt;width:88.65pt;height:4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">
                <v:textbox>
                  <w:txbxContent>
                    <w:p w14:paraId="3B3690FA" w14:textId="77777777" w:rsidR="004A553B" w:rsidRPr="003448BF" w:rsidRDefault="004A553B" w:rsidP="0030475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4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Сведения об электронной по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3448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iCs/>
          <w:color w:val="auto"/>
          <w:sz w:val="18"/>
          <w:szCs w:val="18"/>
        </w:rPr>
        <w:t>Должность и ФИО сотрудника, принявшего решение</w:t>
      </w:r>
    </w:p>
    <w:p w14:paraId="73EDBB22" w14:textId="77777777" w:rsidR="004A553B" w:rsidRDefault="004A553B" w:rsidP="00304751">
      <w:pPr>
        <w:pStyle w:val="Default"/>
        <w:jc w:val="both"/>
        <w:rPr>
          <w:color w:val="auto"/>
          <w:sz w:val="23"/>
          <w:szCs w:val="23"/>
        </w:rPr>
        <w:sectPr w:rsidR="004A553B" w:rsidSect="0060234E">
          <w:headerReference w:type="default" r:id="rId15"/>
          <w:pgSz w:w="11906" w:h="16838"/>
          <w:pgMar w:top="851" w:right="850" w:bottom="709" w:left="1701" w:header="708" w:footer="708" w:gutter="0"/>
          <w:cols w:space="708"/>
          <w:titlePg/>
          <w:docGrid w:linePitch="360"/>
        </w:sectPr>
      </w:pPr>
    </w:p>
    <w:p w14:paraId="2C0DA020" w14:textId="4552F0FE" w:rsidR="004A553B" w:rsidRDefault="001F713B" w:rsidP="004A553B">
      <w:pPr>
        <w:pStyle w:val="Default"/>
        <w:ind w:left="1063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Приложение № 10</w:t>
      </w:r>
      <w:r w:rsidR="004A553B" w:rsidRPr="003448BF">
        <w:rPr>
          <w:color w:val="auto"/>
          <w:sz w:val="22"/>
          <w:szCs w:val="22"/>
        </w:rPr>
        <w:t xml:space="preserve"> </w:t>
      </w:r>
      <w:proofErr w:type="gramStart"/>
      <w:r w:rsidR="004A553B" w:rsidRPr="003448BF">
        <w:rPr>
          <w:color w:val="auto"/>
          <w:sz w:val="22"/>
          <w:szCs w:val="22"/>
        </w:rPr>
        <w:t>к</w:t>
      </w:r>
      <w:proofErr w:type="gramEnd"/>
      <w:r w:rsidR="004A553B" w:rsidRPr="003448BF">
        <w:rPr>
          <w:color w:val="auto"/>
          <w:sz w:val="22"/>
          <w:szCs w:val="22"/>
        </w:rPr>
        <w:t xml:space="preserve"> </w:t>
      </w:r>
    </w:p>
    <w:p w14:paraId="5AE974F9" w14:textId="21C4B1C3" w:rsidR="004A553B" w:rsidRDefault="004A553B" w:rsidP="004A553B">
      <w:pPr>
        <w:pStyle w:val="Default"/>
        <w:ind w:left="10632"/>
        <w:rPr>
          <w:color w:val="auto"/>
          <w:sz w:val="22"/>
          <w:szCs w:val="22"/>
        </w:rPr>
      </w:pPr>
      <w:r w:rsidRPr="003448BF">
        <w:rPr>
          <w:color w:val="auto"/>
          <w:sz w:val="22"/>
          <w:szCs w:val="22"/>
        </w:rPr>
        <w:t>Административному регламенту по предоставлению муниципальной услуги</w:t>
      </w:r>
    </w:p>
    <w:p w14:paraId="11E439EB" w14:textId="77777777" w:rsidR="004A553B" w:rsidRDefault="004A553B" w:rsidP="004A553B">
      <w:pPr>
        <w:pStyle w:val="Default"/>
        <w:ind w:left="10632"/>
        <w:rPr>
          <w:color w:val="auto"/>
          <w:sz w:val="22"/>
          <w:szCs w:val="22"/>
        </w:rPr>
      </w:pPr>
    </w:p>
    <w:p w14:paraId="59C652E1" w14:textId="4AC90DB1" w:rsidR="004A553B" w:rsidRPr="004A553B" w:rsidRDefault="004A553B" w:rsidP="004A553B">
      <w:pPr>
        <w:pStyle w:val="Default"/>
        <w:jc w:val="center"/>
        <w:rPr>
          <w:sz w:val="28"/>
          <w:szCs w:val="28"/>
        </w:rPr>
      </w:pPr>
      <w:r w:rsidRPr="004A553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</w:p>
    <w:p w14:paraId="286659B5" w14:textId="77777777" w:rsidR="004A553B" w:rsidRDefault="004A553B" w:rsidP="004A553B">
      <w:pPr>
        <w:pStyle w:val="Default"/>
        <w:jc w:val="center"/>
        <w:rPr>
          <w:b/>
          <w:sz w:val="28"/>
          <w:szCs w:val="28"/>
        </w:rPr>
      </w:pPr>
      <w:proofErr w:type="spellStart"/>
      <w:proofErr w:type="gramStart"/>
      <w:r w:rsidRPr="004A553B">
        <w:rPr>
          <w:b/>
          <w:sz w:val="28"/>
          <w:szCs w:val="28"/>
          <w:lang w:val="en-US"/>
        </w:rPr>
        <w:t>муниципальной</w:t>
      </w:r>
      <w:proofErr w:type="spellEnd"/>
      <w:proofErr w:type="gramEnd"/>
      <w:r w:rsidRPr="004A553B">
        <w:rPr>
          <w:b/>
          <w:sz w:val="28"/>
          <w:szCs w:val="28"/>
          <w:lang w:val="en-US"/>
        </w:rPr>
        <w:t xml:space="preserve"> </w:t>
      </w:r>
      <w:proofErr w:type="spellStart"/>
      <w:r w:rsidRPr="004A553B">
        <w:rPr>
          <w:b/>
          <w:sz w:val="28"/>
          <w:szCs w:val="28"/>
          <w:lang w:val="en-US"/>
        </w:rPr>
        <w:t>услуги</w:t>
      </w:r>
      <w:proofErr w:type="spellEnd"/>
    </w:p>
    <w:tbl>
      <w:tblPr>
        <w:tblStyle w:val="af2"/>
        <w:tblW w:w="15559" w:type="dxa"/>
        <w:tblLook w:val="04A0" w:firstRow="1" w:lastRow="0" w:firstColumn="1" w:lastColumn="0" w:noHBand="0" w:noVBand="1"/>
      </w:tblPr>
      <w:tblGrid>
        <w:gridCol w:w="3873"/>
        <w:gridCol w:w="5733"/>
        <w:gridCol w:w="2693"/>
        <w:gridCol w:w="3260"/>
      </w:tblGrid>
      <w:tr w:rsidR="004A553B" w14:paraId="63063CCD" w14:textId="77777777" w:rsidTr="008373C6">
        <w:tc>
          <w:tcPr>
            <w:tcW w:w="3873" w:type="dxa"/>
          </w:tcPr>
          <w:p w14:paraId="7E3FC871" w14:textId="709CF493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A553B">
              <w:t>Основание для начала административной процедуры</w:t>
            </w:r>
          </w:p>
        </w:tc>
        <w:tc>
          <w:tcPr>
            <w:tcW w:w="5733" w:type="dxa"/>
          </w:tcPr>
          <w:p w14:paraId="6FF9A14A" w14:textId="5D19318C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553B">
              <w:rPr>
                <w:lang w:val="en-US"/>
              </w:rPr>
              <w:t>Содержание</w:t>
            </w:r>
            <w:proofErr w:type="spellEnd"/>
            <w:r w:rsidRPr="004A553B">
              <w:rPr>
                <w:lang w:val="en-US"/>
              </w:rPr>
              <w:t xml:space="preserve"> </w:t>
            </w:r>
            <w:proofErr w:type="spellStart"/>
            <w:r w:rsidRPr="004A553B">
              <w:rPr>
                <w:lang w:val="en-US"/>
              </w:rPr>
              <w:t>административных</w:t>
            </w:r>
            <w:proofErr w:type="spellEnd"/>
            <w:r w:rsidRPr="004A553B">
              <w:rPr>
                <w:lang w:val="en-US"/>
              </w:rPr>
              <w:t xml:space="preserve"> </w:t>
            </w:r>
            <w:proofErr w:type="spellStart"/>
            <w:r w:rsidRPr="004A553B">
              <w:rPr>
                <w:lang w:val="en-US"/>
              </w:rPr>
              <w:t>действий</w:t>
            </w:r>
            <w:proofErr w:type="spellEnd"/>
          </w:p>
        </w:tc>
        <w:tc>
          <w:tcPr>
            <w:tcW w:w="2693" w:type="dxa"/>
          </w:tcPr>
          <w:p w14:paraId="56AD9908" w14:textId="01118779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A553B">
              <w:t>Срок выполнения административных действий</w:t>
            </w:r>
          </w:p>
        </w:tc>
        <w:tc>
          <w:tcPr>
            <w:tcW w:w="3260" w:type="dxa"/>
          </w:tcPr>
          <w:p w14:paraId="5CD49934" w14:textId="77071ADB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A553B">
              <w:t>Должностное лицо, ответственное за выполнение административного действия</w:t>
            </w:r>
          </w:p>
        </w:tc>
      </w:tr>
      <w:tr w:rsidR="004A553B" w14:paraId="6EB8AE70" w14:textId="77777777" w:rsidTr="008373C6">
        <w:tc>
          <w:tcPr>
            <w:tcW w:w="15559" w:type="dxa"/>
            <w:gridSpan w:val="4"/>
          </w:tcPr>
          <w:p w14:paraId="264636FF" w14:textId="3CD0A32A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A553B">
              <w:rPr>
                <w:b/>
                <w:sz w:val="28"/>
                <w:szCs w:val="28"/>
                <w:lang w:val="en-US"/>
              </w:rPr>
              <w:t xml:space="preserve">1.  </w:t>
            </w:r>
            <w:proofErr w:type="spellStart"/>
            <w:r w:rsidRPr="004A553B">
              <w:rPr>
                <w:b/>
                <w:sz w:val="28"/>
                <w:szCs w:val="28"/>
                <w:lang w:val="en-US"/>
              </w:rPr>
              <w:t>Прием</w:t>
            </w:r>
            <w:proofErr w:type="spellEnd"/>
            <w:r w:rsidRPr="004A553B">
              <w:rPr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A553B">
              <w:rPr>
                <w:b/>
                <w:sz w:val="28"/>
                <w:szCs w:val="28"/>
                <w:lang w:val="en-US"/>
              </w:rPr>
              <w:t>регистрация</w:t>
            </w:r>
            <w:proofErr w:type="spellEnd"/>
            <w:r w:rsidRPr="004A553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553B">
              <w:rPr>
                <w:b/>
                <w:sz w:val="28"/>
                <w:szCs w:val="28"/>
                <w:lang w:val="en-US"/>
              </w:rPr>
              <w:t>заявления</w:t>
            </w:r>
            <w:proofErr w:type="spellEnd"/>
          </w:p>
        </w:tc>
      </w:tr>
      <w:tr w:rsidR="004A553B" w14:paraId="2304B116" w14:textId="77777777" w:rsidTr="008373C6">
        <w:tc>
          <w:tcPr>
            <w:tcW w:w="3873" w:type="dxa"/>
            <w:vAlign w:val="center"/>
          </w:tcPr>
          <w:p w14:paraId="3E08F70F" w14:textId="5FF687B9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F7BEE">
              <w:rPr>
                <w:rFonts w:eastAsia="Times New Roman"/>
                <w:spacing w:val="-1"/>
              </w:rPr>
              <w:t>Поступление</w:t>
            </w:r>
            <w:r w:rsidRPr="007F7BEE">
              <w:rPr>
                <w:rFonts w:eastAsia="Times New Roman"/>
                <w:spacing w:val="25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заявления</w:t>
            </w:r>
            <w:r w:rsidRPr="007F7BEE">
              <w:rPr>
                <w:rFonts w:eastAsia="Times New Roman"/>
              </w:rPr>
              <w:t xml:space="preserve"> и</w:t>
            </w:r>
            <w:r w:rsidRPr="007F7BEE">
              <w:rPr>
                <w:rFonts w:eastAsia="Times New Roman"/>
                <w:spacing w:val="26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документов</w:t>
            </w:r>
            <w:r w:rsidRPr="007F7BEE">
              <w:rPr>
                <w:rFonts w:eastAsia="Times New Roman"/>
              </w:rPr>
              <w:t xml:space="preserve"> для</w:t>
            </w:r>
            <w:r w:rsidRPr="007F7BEE">
              <w:rPr>
                <w:rFonts w:eastAsia="Times New Roman"/>
                <w:spacing w:val="26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предоставления</w:t>
            </w:r>
            <w:r w:rsidRPr="007F7BEE">
              <w:rPr>
                <w:rFonts w:eastAsia="Times New Roman"/>
                <w:spacing w:val="29"/>
              </w:rPr>
              <w:t xml:space="preserve">  </w:t>
            </w:r>
            <w:r w:rsidRPr="007F7BEE">
              <w:rPr>
                <w:rFonts w:eastAsia="Times New Roman"/>
                <w:spacing w:val="-1"/>
              </w:rPr>
              <w:t>муниципальной</w:t>
            </w:r>
            <w:r w:rsidRPr="007F7BEE">
              <w:rPr>
                <w:rFonts w:eastAsia="Times New Roman"/>
                <w:spacing w:val="28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услуги</w:t>
            </w:r>
            <w:r w:rsidRPr="007F7BEE">
              <w:rPr>
                <w:rFonts w:eastAsia="Times New Roman"/>
              </w:rPr>
              <w:t xml:space="preserve"> в</w:t>
            </w:r>
            <w:r w:rsidRPr="007F7BEE">
              <w:rPr>
                <w:rFonts w:eastAsia="Times New Roman"/>
                <w:spacing w:val="21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Уполномоченный</w:t>
            </w:r>
            <w:r w:rsidRPr="007F7BEE">
              <w:rPr>
                <w:rFonts w:eastAsia="Times New Roman"/>
                <w:spacing w:val="21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орган</w:t>
            </w:r>
          </w:p>
        </w:tc>
        <w:tc>
          <w:tcPr>
            <w:tcW w:w="5733" w:type="dxa"/>
            <w:vAlign w:val="center"/>
          </w:tcPr>
          <w:p w14:paraId="78FAE020" w14:textId="0FC1B773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F7BEE">
              <w:rPr>
                <w:rFonts w:eastAsia="Times New Roman"/>
                <w:spacing w:val="-1"/>
              </w:rPr>
              <w:t xml:space="preserve">Прием </w:t>
            </w:r>
            <w:r w:rsidRPr="007F7BEE">
              <w:rPr>
                <w:rFonts w:eastAsia="Times New Roman"/>
              </w:rPr>
              <w:t xml:space="preserve">и </w:t>
            </w:r>
            <w:r w:rsidRPr="007F7BEE">
              <w:rPr>
                <w:rFonts w:eastAsia="Times New Roman"/>
                <w:spacing w:val="-1"/>
              </w:rPr>
              <w:t>проверка комплектности</w:t>
            </w:r>
            <w:r w:rsidRPr="007F7BEE">
              <w:rPr>
                <w:rFonts w:eastAsia="Times New Roman"/>
                <w:spacing w:val="37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документов</w:t>
            </w:r>
            <w:r w:rsidRPr="007F7BEE">
              <w:rPr>
                <w:rFonts w:eastAsia="Times New Roman"/>
              </w:rPr>
              <w:t xml:space="preserve"> на</w:t>
            </w:r>
            <w:r w:rsidRPr="007F7BEE">
              <w:rPr>
                <w:rFonts w:eastAsia="Times New Roman"/>
                <w:spacing w:val="26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наличие/отсутствие оснований</w:t>
            </w:r>
            <w:r w:rsidRPr="007F7BEE">
              <w:rPr>
                <w:rFonts w:eastAsia="Times New Roman"/>
                <w:spacing w:val="33"/>
              </w:rPr>
              <w:t xml:space="preserve"> </w:t>
            </w:r>
            <w:r w:rsidRPr="007F7BEE">
              <w:rPr>
                <w:rFonts w:eastAsia="Times New Roman"/>
              </w:rPr>
              <w:t xml:space="preserve">для </w:t>
            </w:r>
            <w:r w:rsidRPr="007F7BEE">
              <w:rPr>
                <w:rFonts w:eastAsia="Times New Roman"/>
                <w:spacing w:val="-1"/>
              </w:rPr>
              <w:t xml:space="preserve">отказа </w:t>
            </w:r>
            <w:r w:rsidRPr="007F7BEE">
              <w:rPr>
                <w:rFonts w:eastAsia="Times New Roman"/>
              </w:rPr>
              <w:t xml:space="preserve">в </w:t>
            </w:r>
            <w:r w:rsidRPr="007F7BEE">
              <w:rPr>
                <w:rFonts w:eastAsia="Times New Roman"/>
                <w:spacing w:val="-1"/>
              </w:rPr>
              <w:t>приеме документов,</w:t>
            </w:r>
            <w:r w:rsidRPr="007F7BEE">
              <w:rPr>
                <w:rFonts w:eastAsia="Times New Roman"/>
                <w:spacing w:val="27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предусмотренных пунктом</w:t>
            </w:r>
            <w:r w:rsidRPr="007F7BEE">
              <w:rPr>
                <w:rFonts w:eastAsia="Times New Roman"/>
                <w:spacing w:val="2"/>
              </w:rPr>
              <w:t xml:space="preserve"> </w:t>
            </w:r>
            <w:r w:rsidRPr="007F7BEE">
              <w:rPr>
                <w:rFonts w:eastAsia="Times New Roman"/>
              </w:rPr>
              <w:t>2.11</w:t>
            </w:r>
            <w:r w:rsidRPr="007F7BEE">
              <w:rPr>
                <w:rFonts w:eastAsia="Times New Roman"/>
                <w:spacing w:val="24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Административного</w:t>
            </w:r>
            <w:r w:rsidRPr="007F7BEE">
              <w:rPr>
                <w:rFonts w:eastAsia="Times New Roman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регламента</w:t>
            </w:r>
            <w:r w:rsidRPr="007F7BEE">
              <w:rPr>
                <w:rFonts w:eastAsia="Times New Roman"/>
                <w:spacing w:val="35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Информирование заявителя</w:t>
            </w:r>
            <w:r w:rsidRPr="007F7BEE">
              <w:rPr>
                <w:rFonts w:eastAsia="Times New Roman"/>
              </w:rPr>
              <w:t xml:space="preserve"> о</w:t>
            </w:r>
            <w:r w:rsidRPr="007F7BEE">
              <w:rPr>
                <w:rFonts w:eastAsia="Times New Roman"/>
                <w:spacing w:val="35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наличии</w:t>
            </w:r>
            <w:r w:rsidRPr="007F7BEE">
              <w:rPr>
                <w:rFonts w:eastAsia="Times New Roman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оснований</w:t>
            </w:r>
            <w:r w:rsidRPr="007F7BEE">
              <w:rPr>
                <w:rFonts w:eastAsia="Times New Roman"/>
              </w:rPr>
              <w:t xml:space="preserve"> для</w:t>
            </w:r>
            <w:r w:rsidRPr="007F7BEE">
              <w:rPr>
                <w:rFonts w:eastAsia="Times New Roman"/>
                <w:spacing w:val="-2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отказа</w:t>
            </w:r>
            <w:r w:rsidRPr="007F7BEE">
              <w:rPr>
                <w:rFonts w:eastAsia="Times New Roman"/>
                <w:spacing w:val="2"/>
              </w:rPr>
              <w:t xml:space="preserve"> </w:t>
            </w:r>
            <w:r w:rsidRPr="007F7BEE">
              <w:rPr>
                <w:rFonts w:eastAsia="Times New Roman"/>
              </w:rPr>
              <w:t>в</w:t>
            </w:r>
            <w:r w:rsidRPr="007F7BEE">
              <w:rPr>
                <w:rFonts w:eastAsia="Times New Roman"/>
                <w:spacing w:val="31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приеме документов,</w:t>
            </w:r>
            <w:r w:rsidRPr="007F7BEE">
              <w:rPr>
                <w:rFonts w:eastAsia="Times New Roman"/>
                <w:spacing w:val="22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 xml:space="preserve">предусмотренных пунктом </w:t>
            </w:r>
            <w:r w:rsidRPr="007F7BEE">
              <w:rPr>
                <w:rFonts w:eastAsia="Times New Roman"/>
              </w:rPr>
              <w:t>2.11</w:t>
            </w:r>
            <w:r w:rsidRPr="007F7BEE">
              <w:rPr>
                <w:rFonts w:eastAsia="Times New Roman"/>
                <w:spacing w:val="24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Административного</w:t>
            </w:r>
            <w:r w:rsidRPr="007F7BEE">
              <w:rPr>
                <w:rFonts w:eastAsia="Times New Roman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регламента</w:t>
            </w:r>
            <w:r w:rsidRPr="007F7BEE">
              <w:rPr>
                <w:rFonts w:eastAsia="Times New Roman"/>
                <w:spacing w:val="35"/>
              </w:rPr>
              <w:t xml:space="preserve"> </w:t>
            </w:r>
            <w:r w:rsidRPr="007F7BEE">
              <w:rPr>
                <w:rFonts w:eastAsia="Times New Roman"/>
                <w:i/>
                <w:spacing w:val="-1"/>
              </w:rPr>
              <w:t>(при</w:t>
            </w:r>
            <w:r w:rsidRPr="007F7BEE">
              <w:rPr>
                <w:rFonts w:eastAsia="Times New Roman"/>
                <w:i/>
              </w:rPr>
              <w:t xml:space="preserve"> </w:t>
            </w:r>
            <w:r w:rsidRPr="007F7BEE">
              <w:rPr>
                <w:rFonts w:eastAsia="Times New Roman"/>
                <w:i/>
                <w:spacing w:val="-1"/>
              </w:rPr>
              <w:t>поступлении</w:t>
            </w:r>
            <w:r w:rsidRPr="007F7BEE">
              <w:rPr>
                <w:rFonts w:eastAsia="Times New Roman"/>
                <w:i/>
              </w:rPr>
              <w:t xml:space="preserve"> </w:t>
            </w:r>
            <w:r w:rsidRPr="007F7BEE">
              <w:rPr>
                <w:rFonts w:eastAsia="Times New Roman"/>
                <w:i/>
                <w:spacing w:val="-1"/>
              </w:rPr>
              <w:t>заявления</w:t>
            </w:r>
            <w:r w:rsidRPr="007F7BEE">
              <w:rPr>
                <w:rFonts w:eastAsia="Times New Roman"/>
                <w:i/>
                <w:spacing w:val="-2"/>
              </w:rPr>
              <w:t xml:space="preserve"> </w:t>
            </w:r>
            <w:r w:rsidRPr="007F7BEE">
              <w:rPr>
                <w:rFonts w:eastAsia="Times New Roman"/>
                <w:i/>
              </w:rPr>
              <w:t>на</w:t>
            </w:r>
            <w:r w:rsidRPr="007F7BEE">
              <w:rPr>
                <w:rFonts w:eastAsia="Times New Roman"/>
                <w:i/>
                <w:spacing w:val="33"/>
              </w:rPr>
              <w:t xml:space="preserve"> </w:t>
            </w:r>
            <w:r w:rsidRPr="007F7BEE">
              <w:rPr>
                <w:rFonts w:eastAsia="Times New Roman"/>
                <w:i/>
                <w:spacing w:val="-1"/>
              </w:rPr>
              <w:t>бумажном</w:t>
            </w:r>
            <w:r w:rsidRPr="007F7BEE">
              <w:rPr>
                <w:rFonts w:eastAsia="Times New Roman"/>
                <w:i/>
              </w:rPr>
              <w:t xml:space="preserve"> </w:t>
            </w:r>
            <w:r w:rsidRPr="007F7BEE">
              <w:rPr>
                <w:rFonts w:eastAsia="Times New Roman"/>
                <w:i/>
                <w:spacing w:val="-1"/>
              </w:rPr>
              <w:t>носителе).</w:t>
            </w:r>
          </w:p>
        </w:tc>
        <w:tc>
          <w:tcPr>
            <w:tcW w:w="2693" w:type="dxa"/>
            <w:vAlign w:val="center"/>
          </w:tcPr>
          <w:p w14:paraId="4B75181F" w14:textId="15A77831" w:rsidR="004A553B" w:rsidRDefault="004A553B" w:rsidP="004A553B">
            <w:pPr>
              <w:pStyle w:val="Default"/>
              <w:ind w:left="459" w:hanging="459"/>
              <w:jc w:val="center"/>
              <w:rPr>
                <w:b/>
                <w:sz w:val="28"/>
                <w:szCs w:val="28"/>
              </w:rPr>
            </w:pPr>
            <w:r w:rsidRPr="007F7BEE">
              <w:rPr>
                <w:rFonts w:eastAsia="Times New Roman"/>
                <w:lang w:val="en-US"/>
              </w:rPr>
              <w:t xml:space="preserve">1 </w:t>
            </w:r>
            <w:proofErr w:type="spellStart"/>
            <w:r w:rsidRPr="007F7BEE">
              <w:rPr>
                <w:rFonts w:eastAsia="Times New Roman"/>
                <w:spacing w:val="-1"/>
                <w:lang w:val="en-US"/>
              </w:rPr>
              <w:t>день</w:t>
            </w:r>
            <w:proofErr w:type="spellEnd"/>
          </w:p>
        </w:tc>
        <w:tc>
          <w:tcPr>
            <w:tcW w:w="3260" w:type="dxa"/>
            <w:vAlign w:val="center"/>
          </w:tcPr>
          <w:p w14:paraId="662B37B3" w14:textId="54BAB93B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F7BEE">
              <w:rPr>
                <w:rFonts w:eastAsia="Times New Roman"/>
                <w:spacing w:val="-1"/>
              </w:rPr>
              <w:t>Ответстве</w:t>
            </w:r>
            <w:r w:rsidRPr="007F7BEE">
              <w:rPr>
                <w:rFonts w:eastAsia="Times New Roman"/>
              </w:rPr>
              <w:t>нное должностное</w:t>
            </w:r>
            <w:r w:rsidRPr="007F7BEE">
              <w:rPr>
                <w:rFonts w:eastAsia="Times New Roman"/>
                <w:spacing w:val="-1"/>
              </w:rPr>
              <w:t xml:space="preserve"> </w:t>
            </w:r>
            <w:r w:rsidRPr="007F7BEE">
              <w:rPr>
                <w:rFonts w:eastAsia="Times New Roman"/>
              </w:rPr>
              <w:t>лицо</w:t>
            </w:r>
            <w:r w:rsidRPr="007F7BEE">
              <w:rPr>
                <w:rFonts w:eastAsia="Times New Roman"/>
                <w:spacing w:val="21"/>
              </w:rPr>
              <w:t xml:space="preserve"> </w:t>
            </w:r>
            <w:r w:rsidRPr="007F7BEE">
              <w:rPr>
                <w:rFonts w:eastAsia="Times New Roman"/>
              </w:rPr>
              <w:t>Уполномо</w:t>
            </w:r>
            <w:r w:rsidRPr="007F7BEE">
              <w:rPr>
                <w:rFonts w:eastAsia="Times New Roman"/>
                <w:spacing w:val="-1"/>
              </w:rPr>
              <w:t>ченного</w:t>
            </w:r>
            <w:r w:rsidRPr="007F7BEE">
              <w:rPr>
                <w:rFonts w:eastAsia="Times New Roman"/>
                <w:spacing w:val="25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органа</w:t>
            </w:r>
          </w:p>
        </w:tc>
      </w:tr>
      <w:tr w:rsidR="004A553B" w14:paraId="73F88B05" w14:textId="77777777" w:rsidTr="008373C6">
        <w:tc>
          <w:tcPr>
            <w:tcW w:w="3873" w:type="dxa"/>
            <w:vAlign w:val="center"/>
          </w:tcPr>
          <w:p w14:paraId="060A516B" w14:textId="77777777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3" w:type="dxa"/>
            <w:vAlign w:val="center"/>
          </w:tcPr>
          <w:p w14:paraId="1A60E693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Проверка информации</w:t>
            </w:r>
            <w:r w:rsidRPr="007F7B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(данных)</w:t>
            </w:r>
            <w:r w:rsidRPr="007F7BE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заявления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направления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Pr="007F7BEE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наличие дублированной</w:t>
            </w:r>
            <w:r w:rsidRPr="007F7BE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информации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(данных)</w:t>
            </w:r>
            <w:r w:rsidRPr="007F7B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данным</w:t>
            </w:r>
            <w:r w:rsidRPr="007F7BE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свидетельства</w:t>
            </w:r>
            <w:r w:rsidRPr="007F7B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рождении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или</w:t>
            </w:r>
            <w:r w:rsidRPr="007F7BE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документа,</w:t>
            </w:r>
            <w:r w:rsidRPr="007F7B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удостоверяющего</w:t>
            </w:r>
            <w:r w:rsidRPr="007F7BE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личность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ребенка (серия,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</w:t>
            </w:r>
            <w:r w:rsidRPr="007F7BE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документа 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дата 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рождения).</w:t>
            </w:r>
          </w:p>
          <w:p w14:paraId="127A5C96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положительном</w:t>
            </w:r>
            <w:r w:rsidRPr="007F7BE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прохождении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проверки</w:t>
            </w:r>
            <w:r w:rsidRPr="007F7BE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формируется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статус</w:t>
            </w:r>
            <w:r w:rsidRPr="007F7BE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информирования</w:t>
            </w:r>
            <w:r w:rsidRPr="007F7B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«Заявление</w:t>
            </w:r>
            <w:r w:rsidRPr="007F7BE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принято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рассмотрению»,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Pr="007F7BEE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наличии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дублированной</w:t>
            </w:r>
            <w:r w:rsidRPr="007F7BE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информации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формируется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статус</w:t>
            </w:r>
            <w:r w:rsidRPr="007F7BE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информирования</w:t>
            </w:r>
            <w:r w:rsidRPr="007F7B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«Отказано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7F7BE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предоставлении</w:t>
            </w:r>
            <w:r w:rsidRPr="007F7BE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услуги»</w:t>
            </w:r>
            <w:r w:rsidRPr="007F7B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F7BE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указанием причины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отказа.</w:t>
            </w:r>
          </w:p>
          <w:p w14:paraId="54E220BB" w14:textId="7B3EAF65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F7BEE">
              <w:rPr>
                <w:rFonts w:eastAsia="Times New Roman"/>
                <w:i/>
                <w:spacing w:val="-1"/>
              </w:rPr>
              <w:t>(при</w:t>
            </w:r>
            <w:r w:rsidRPr="007F7BEE">
              <w:rPr>
                <w:rFonts w:eastAsia="Times New Roman"/>
                <w:i/>
              </w:rPr>
              <w:t xml:space="preserve"> </w:t>
            </w:r>
            <w:r w:rsidRPr="007F7BEE">
              <w:rPr>
                <w:rFonts w:eastAsia="Times New Roman"/>
                <w:i/>
                <w:spacing w:val="-1"/>
              </w:rPr>
              <w:t>поступлении</w:t>
            </w:r>
            <w:r w:rsidRPr="007F7BEE">
              <w:rPr>
                <w:rFonts w:eastAsia="Times New Roman"/>
                <w:i/>
              </w:rPr>
              <w:t xml:space="preserve"> </w:t>
            </w:r>
            <w:r w:rsidRPr="007F7BEE">
              <w:rPr>
                <w:rFonts w:eastAsia="Times New Roman"/>
                <w:i/>
                <w:spacing w:val="-1"/>
              </w:rPr>
              <w:t>заявления</w:t>
            </w:r>
            <w:r w:rsidRPr="007F7BEE">
              <w:rPr>
                <w:rFonts w:eastAsia="Times New Roman"/>
                <w:i/>
                <w:spacing w:val="-2"/>
              </w:rPr>
              <w:t xml:space="preserve"> </w:t>
            </w:r>
            <w:r w:rsidRPr="007F7BEE">
              <w:rPr>
                <w:rFonts w:eastAsia="Times New Roman"/>
                <w:i/>
              </w:rPr>
              <w:t>в</w:t>
            </w:r>
            <w:r w:rsidRPr="007F7BEE">
              <w:rPr>
                <w:rFonts w:eastAsia="Times New Roman"/>
                <w:i/>
                <w:spacing w:val="33"/>
              </w:rPr>
              <w:t xml:space="preserve"> </w:t>
            </w:r>
            <w:r w:rsidRPr="007F7BEE">
              <w:rPr>
                <w:rFonts w:eastAsia="Times New Roman"/>
                <w:i/>
                <w:spacing w:val="-1"/>
              </w:rPr>
              <w:t>электронном</w:t>
            </w:r>
            <w:r w:rsidRPr="007F7BEE">
              <w:rPr>
                <w:rFonts w:eastAsia="Times New Roman"/>
                <w:i/>
              </w:rPr>
              <w:t xml:space="preserve"> виде)</w:t>
            </w:r>
          </w:p>
        </w:tc>
        <w:tc>
          <w:tcPr>
            <w:tcW w:w="2693" w:type="dxa"/>
            <w:vAlign w:val="center"/>
          </w:tcPr>
          <w:p w14:paraId="020E7BE1" w14:textId="2EDBABC8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F7BEE">
              <w:rPr>
                <w:rFonts w:eastAsia="Times New Roman"/>
                <w:lang w:val="en-US"/>
              </w:rPr>
              <w:t xml:space="preserve">1 </w:t>
            </w:r>
            <w:proofErr w:type="spellStart"/>
            <w:r w:rsidRPr="007F7BEE">
              <w:rPr>
                <w:rFonts w:eastAsia="Times New Roman"/>
                <w:spacing w:val="-1"/>
                <w:lang w:val="en-US"/>
              </w:rPr>
              <w:t>день</w:t>
            </w:r>
            <w:proofErr w:type="spellEnd"/>
          </w:p>
        </w:tc>
        <w:tc>
          <w:tcPr>
            <w:tcW w:w="3260" w:type="dxa"/>
            <w:vAlign w:val="center"/>
          </w:tcPr>
          <w:p w14:paraId="00B32755" w14:textId="77777777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4A553B" w14:paraId="699D9D67" w14:textId="77777777" w:rsidTr="008373C6">
        <w:tc>
          <w:tcPr>
            <w:tcW w:w="3873" w:type="dxa"/>
            <w:vAlign w:val="center"/>
          </w:tcPr>
          <w:p w14:paraId="20FA36EC" w14:textId="77777777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3" w:type="dxa"/>
            <w:vAlign w:val="center"/>
          </w:tcPr>
          <w:p w14:paraId="3A19C8FC" w14:textId="3C59D553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F7BEE">
              <w:rPr>
                <w:rFonts w:eastAsia="Times New Roman"/>
              </w:rPr>
              <w:t>В</w:t>
            </w:r>
            <w:r w:rsidRPr="007F7BEE">
              <w:rPr>
                <w:rFonts w:eastAsia="Times New Roman"/>
                <w:spacing w:val="-2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случае непредставления</w:t>
            </w:r>
            <w:r w:rsidRPr="007F7BEE">
              <w:rPr>
                <w:rFonts w:eastAsia="Times New Roman"/>
              </w:rPr>
              <w:t xml:space="preserve"> в</w:t>
            </w:r>
            <w:r w:rsidRPr="007F7BEE">
              <w:rPr>
                <w:rFonts w:eastAsia="Times New Roman"/>
                <w:spacing w:val="34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течение</w:t>
            </w:r>
            <w:r w:rsidRPr="007F7BEE">
              <w:rPr>
                <w:rFonts w:eastAsia="Times New Roman"/>
                <w:spacing w:val="1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указанного</w:t>
            </w:r>
            <w:r w:rsidRPr="007F7BEE">
              <w:rPr>
                <w:rFonts w:eastAsia="Times New Roman"/>
              </w:rPr>
              <w:t xml:space="preserve"> срока</w:t>
            </w:r>
            <w:r w:rsidRPr="007F7BEE">
              <w:rPr>
                <w:rFonts w:eastAsia="Times New Roman"/>
                <w:spacing w:val="28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необходимых</w:t>
            </w:r>
            <w:r w:rsidRPr="007F7BEE">
              <w:rPr>
                <w:rFonts w:eastAsia="Times New Roman"/>
                <w:spacing w:val="1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документов</w:t>
            </w:r>
            <w:r w:rsidRPr="007F7BEE">
              <w:rPr>
                <w:rFonts w:eastAsia="Times New Roman"/>
                <w:spacing w:val="21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(сведений</w:t>
            </w:r>
            <w:r w:rsidRPr="007F7BEE">
              <w:rPr>
                <w:rFonts w:eastAsia="Times New Roman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из</w:t>
            </w:r>
            <w:r w:rsidRPr="007F7BEE">
              <w:rPr>
                <w:rFonts w:eastAsia="Times New Roman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документов),</w:t>
            </w:r>
            <w:r w:rsidRPr="007F7BEE">
              <w:rPr>
                <w:rFonts w:eastAsia="Times New Roman"/>
              </w:rPr>
              <w:t xml:space="preserve"> не</w:t>
            </w:r>
            <w:r w:rsidRPr="007F7BEE">
              <w:rPr>
                <w:rFonts w:eastAsia="Times New Roman"/>
                <w:spacing w:val="23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исправления</w:t>
            </w:r>
            <w:r w:rsidRPr="007F7BEE">
              <w:rPr>
                <w:rFonts w:eastAsia="Times New Roman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выявленных</w:t>
            </w:r>
            <w:r w:rsidRPr="007F7BEE">
              <w:rPr>
                <w:rFonts w:eastAsia="Times New Roman"/>
                <w:spacing w:val="25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lastRenderedPageBreak/>
              <w:t>нарушений,</w:t>
            </w:r>
            <w:r w:rsidRPr="007F7BEE">
              <w:rPr>
                <w:rFonts w:eastAsia="Times New Roman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 xml:space="preserve">формирование </w:t>
            </w:r>
            <w:r w:rsidRPr="007F7BEE">
              <w:rPr>
                <w:rFonts w:eastAsia="Times New Roman"/>
              </w:rPr>
              <w:t>и</w:t>
            </w:r>
            <w:r w:rsidRPr="007F7BEE">
              <w:rPr>
                <w:rFonts w:eastAsia="Times New Roman"/>
                <w:spacing w:val="30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направление заявителю</w:t>
            </w:r>
            <w:r w:rsidRPr="007F7BEE">
              <w:rPr>
                <w:rFonts w:eastAsia="Times New Roman"/>
                <w:spacing w:val="29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способами,</w:t>
            </w:r>
            <w:r w:rsidRPr="007F7BEE">
              <w:rPr>
                <w:rFonts w:eastAsia="Times New Roman"/>
                <w:spacing w:val="2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указанными</w:t>
            </w:r>
            <w:r w:rsidRPr="007F7BEE">
              <w:rPr>
                <w:rFonts w:eastAsia="Times New Roman"/>
              </w:rPr>
              <w:t xml:space="preserve"> в</w:t>
            </w:r>
            <w:r w:rsidRPr="007F7BEE">
              <w:rPr>
                <w:rFonts w:eastAsia="Times New Roman"/>
                <w:spacing w:val="28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заявлении,</w:t>
            </w:r>
            <w:r w:rsidRPr="007F7BEE">
              <w:rPr>
                <w:rFonts w:eastAsia="Times New Roman"/>
                <w:spacing w:val="-3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поданном на</w:t>
            </w:r>
            <w:r w:rsidRPr="007F7BEE">
              <w:rPr>
                <w:rFonts w:eastAsia="Times New Roman"/>
                <w:spacing w:val="31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бумажном носителе,</w:t>
            </w:r>
            <w:r w:rsidRPr="007F7BEE">
              <w:rPr>
                <w:rFonts w:eastAsia="Times New Roman"/>
                <w:spacing w:val="22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уведомления</w:t>
            </w:r>
            <w:r w:rsidRPr="007F7BEE">
              <w:rPr>
                <w:rFonts w:eastAsia="Times New Roman"/>
              </w:rPr>
              <w:t xml:space="preserve"> об </w:t>
            </w:r>
            <w:r w:rsidRPr="007F7BEE">
              <w:rPr>
                <w:rFonts w:eastAsia="Times New Roman"/>
                <w:spacing w:val="-1"/>
              </w:rPr>
              <w:t xml:space="preserve">отказе </w:t>
            </w:r>
            <w:r w:rsidRPr="007F7BEE">
              <w:rPr>
                <w:rFonts w:eastAsia="Times New Roman"/>
              </w:rPr>
              <w:t>в</w:t>
            </w:r>
            <w:r w:rsidRPr="007F7BEE">
              <w:rPr>
                <w:rFonts w:eastAsia="Times New Roman"/>
                <w:spacing w:val="4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 xml:space="preserve">услуге </w:t>
            </w:r>
            <w:r w:rsidRPr="007F7BEE">
              <w:rPr>
                <w:rFonts w:eastAsia="Times New Roman"/>
              </w:rPr>
              <w:t>с</w:t>
            </w:r>
            <w:r w:rsidRPr="007F7BEE">
              <w:rPr>
                <w:rFonts w:eastAsia="Times New Roman"/>
                <w:spacing w:val="24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указанием причин</w:t>
            </w:r>
            <w:r w:rsidRPr="007F7BEE">
              <w:rPr>
                <w:rFonts w:eastAsia="Times New Roman"/>
                <w:spacing w:val="2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отказа.</w:t>
            </w:r>
          </w:p>
        </w:tc>
        <w:tc>
          <w:tcPr>
            <w:tcW w:w="2693" w:type="dxa"/>
            <w:vAlign w:val="center"/>
          </w:tcPr>
          <w:p w14:paraId="0A404FCE" w14:textId="5D59976F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F7BEE">
              <w:rPr>
                <w:rFonts w:eastAsia="Times New Roman"/>
              </w:rPr>
              <w:lastRenderedPageBreak/>
              <w:t>В</w:t>
            </w:r>
            <w:r w:rsidRPr="007F7BEE">
              <w:rPr>
                <w:rFonts w:eastAsia="Times New Roman"/>
                <w:spacing w:val="-2"/>
              </w:rPr>
              <w:t xml:space="preserve"> </w:t>
            </w:r>
            <w:r w:rsidRPr="007F7BEE">
              <w:rPr>
                <w:rFonts w:eastAsia="Times New Roman"/>
              </w:rPr>
              <w:t>тот же</w:t>
            </w:r>
            <w:r w:rsidRPr="007F7BEE">
              <w:rPr>
                <w:rFonts w:eastAsia="Times New Roman"/>
                <w:spacing w:val="-2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день,</w:t>
            </w:r>
            <w:r w:rsidRPr="007F7BEE">
              <w:rPr>
                <w:rFonts w:eastAsia="Times New Roman"/>
                <w:spacing w:val="24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что</w:t>
            </w:r>
            <w:r w:rsidRPr="007F7BEE">
              <w:rPr>
                <w:rFonts w:eastAsia="Times New Roman"/>
              </w:rPr>
              <w:t xml:space="preserve"> и </w:t>
            </w:r>
            <w:r w:rsidRPr="007F7BEE">
              <w:rPr>
                <w:rFonts w:eastAsia="Times New Roman"/>
                <w:spacing w:val="-1"/>
              </w:rPr>
              <w:t xml:space="preserve">прием </w:t>
            </w:r>
            <w:r w:rsidRPr="007F7BEE">
              <w:rPr>
                <w:rFonts w:eastAsia="Times New Roman"/>
              </w:rPr>
              <w:t>и</w:t>
            </w:r>
            <w:r w:rsidRPr="007F7BEE">
              <w:rPr>
                <w:rFonts w:eastAsia="Times New Roman"/>
                <w:spacing w:val="26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проверка</w:t>
            </w:r>
            <w:r w:rsidRPr="007F7BEE">
              <w:rPr>
                <w:rFonts w:eastAsia="Times New Roman"/>
                <w:spacing w:val="26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комплектност</w:t>
            </w:r>
            <w:r w:rsidRPr="007F7BEE">
              <w:rPr>
                <w:rFonts w:eastAsia="Times New Roman"/>
              </w:rPr>
              <w:t>и</w:t>
            </w:r>
          </w:p>
        </w:tc>
        <w:tc>
          <w:tcPr>
            <w:tcW w:w="3260" w:type="dxa"/>
            <w:vAlign w:val="center"/>
          </w:tcPr>
          <w:p w14:paraId="604246A9" w14:textId="77777777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4A553B" w14:paraId="54A24FD6" w14:textId="77777777" w:rsidTr="008373C6">
        <w:tc>
          <w:tcPr>
            <w:tcW w:w="3873" w:type="dxa"/>
            <w:vAlign w:val="center"/>
          </w:tcPr>
          <w:p w14:paraId="5EAC7AB7" w14:textId="77777777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3" w:type="dxa"/>
            <w:vAlign w:val="center"/>
          </w:tcPr>
          <w:p w14:paraId="511365B3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F7B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случае отсутствия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оснований 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отказа 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приеме документов,</w:t>
            </w:r>
          </w:p>
          <w:p w14:paraId="70315ED6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предусмотренных</w:t>
            </w:r>
            <w:proofErr w:type="gramEnd"/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пунктом 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2.11.</w:t>
            </w:r>
          </w:p>
          <w:p w14:paraId="31103DA4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Административного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регламента, 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отказа 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F7B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услуге</w:t>
            </w:r>
            <w:r w:rsidRPr="007F7B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части промежуточного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результата 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постановки 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F7B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учет,</w:t>
            </w:r>
          </w:p>
          <w:p w14:paraId="19ECB9D1" w14:textId="571986D5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F7BEE">
              <w:rPr>
                <w:rFonts w:eastAsia="Times New Roman"/>
                <w:spacing w:val="-1"/>
              </w:rPr>
              <w:t>регистрация</w:t>
            </w:r>
            <w:r w:rsidRPr="007F7BEE">
              <w:rPr>
                <w:rFonts w:eastAsia="Times New Roman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заявления</w:t>
            </w:r>
            <w:r w:rsidRPr="007F7BEE">
              <w:rPr>
                <w:rFonts w:eastAsia="Times New Roman"/>
                <w:spacing w:val="-3"/>
              </w:rPr>
              <w:t xml:space="preserve"> </w:t>
            </w:r>
            <w:r w:rsidRPr="007F7BEE">
              <w:rPr>
                <w:rFonts w:eastAsia="Times New Roman"/>
              </w:rPr>
              <w:t xml:space="preserve">в </w:t>
            </w:r>
            <w:r w:rsidRPr="007F7BEE">
              <w:rPr>
                <w:rFonts w:eastAsia="Times New Roman"/>
                <w:spacing w:val="-1"/>
              </w:rPr>
              <w:t>электронной</w:t>
            </w:r>
            <w:r w:rsidRPr="007F7BEE">
              <w:rPr>
                <w:rFonts w:eastAsia="Times New Roman"/>
              </w:rPr>
              <w:t xml:space="preserve"> </w:t>
            </w:r>
            <w:r w:rsidRPr="007F7BEE">
              <w:rPr>
                <w:rFonts w:eastAsia="Times New Roman"/>
                <w:spacing w:val="-1"/>
              </w:rPr>
              <w:t>базе данных</w:t>
            </w:r>
            <w:r w:rsidRPr="007F7BEE">
              <w:rPr>
                <w:rFonts w:eastAsia="Times New Roman"/>
                <w:spacing w:val="1"/>
              </w:rPr>
              <w:t xml:space="preserve"> </w:t>
            </w:r>
            <w:r w:rsidRPr="007F7BEE">
              <w:rPr>
                <w:rFonts w:eastAsia="Times New Roman"/>
              </w:rPr>
              <w:t>по учету</w:t>
            </w:r>
            <w:r w:rsidRPr="007F7BEE">
              <w:rPr>
                <w:rFonts w:eastAsia="Times New Roman"/>
                <w:spacing w:val="-5"/>
              </w:rPr>
              <w:t xml:space="preserve"> </w:t>
            </w:r>
            <w:r w:rsidRPr="007F7BEE">
              <w:rPr>
                <w:rFonts w:eastAsia="Times New Roman"/>
              </w:rPr>
              <w:t>документов</w:t>
            </w:r>
          </w:p>
        </w:tc>
        <w:tc>
          <w:tcPr>
            <w:tcW w:w="2693" w:type="dxa"/>
            <w:vAlign w:val="center"/>
          </w:tcPr>
          <w:p w14:paraId="09567372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F7B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</w:t>
            </w:r>
            <w:r w:rsidRPr="007F7B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день,</w:t>
            </w:r>
          </w:p>
          <w:p w14:paraId="54979CA0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что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прием </w:t>
            </w: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14:paraId="57609983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проверка</w:t>
            </w:r>
          </w:p>
          <w:p w14:paraId="29A139A7" w14:textId="2FEE2C4E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F7BEE">
              <w:rPr>
                <w:rFonts w:eastAsia="Times New Roman"/>
                <w:spacing w:val="-1"/>
              </w:rPr>
              <w:t>комплектност</w:t>
            </w:r>
            <w:r w:rsidRPr="007F7BEE">
              <w:rPr>
                <w:rFonts w:eastAsia="Times New Roman"/>
              </w:rPr>
              <w:t>и</w:t>
            </w:r>
          </w:p>
        </w:tc>
        <w:tc>
          <w:tcPr>
            <w:tcW w:w="3260" w:type="dxa"/>
            <w:vAlign w:val="center"/>
          </w:tcPr>
          <w:p w14:paraId="292D9463" w14:textId="77777777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4A553B" w14:paraId="37596984" w14:textId="77777777" w:rsidTr="008373C6">
        <w:tc>
          <w:tcPr>
            <w:tcW w:w="15559" w:type="dxa"/>
            <w:gridSpan w:val="4"/>
          </w:tcPr>
          <w:p w14:paraId="58BBCAA1" w14:textId="0FBCCB3E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A553B">
              <w:rPr>
                <w:b/>
                <w:sz w:val="28"/>
                <w:szCs w:val="28"/>
              </w:rPr>
              <w:t>2. Получение сведений посредством СМЭВ</w:t>
            </w:r>
          </w:p>
        </w:tc>
      </w:tr>
      <w:tr w:rsidR="004A553B" w14:paraId="04908833" w14:textId="77777777" w:rsidTr="008373C6">
        <w:tc>
          <w:tcPr>
            <w:tcW w:w="3873" w:type="dxa"/>
            <w:vMerge w:val="restart"/>
            <w:vAlign w:val="center"/>
          </w:tcPr>
          <w:p w14:paraId="2CF3927C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пакет</w:t>
            </w:r>
          </w:p>
          <w:p w14:paraId="1747785D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зарегистрированных документов,</w:t>
            </w:r>
          </w:p>
          <w:p w14:paraId="2BE14F0B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поступивших</w:t>
            </w:r>
            <w:proofErr w:type="gramEnd"/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должностному лицу, ответственному за предоставление</w:t>
            </w:r>
          </w:p>
          <w:p w14:paraId="7DA228DE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муниципальной</w:t>
            </w:r>
          </w:p>
          <w:p w14:paraId="7C31BD6C" w14:textId="5106BE9D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F7BEE">
              <w:rPr>
                <w:rFonts w:eastAsia="Times New Roman"/>
                <w:spacing w:val="-1"/>
              </w:rPr>
              <w:t>услуги</w:t>
            </w:r>
          </w:p>
        </w:tc>
        <w:tc>
          <w:tcPr>
            <w:tcW w:w="5733" w:type="dxa"/>
            <w:vAlign w:val="center"/>
          </w:tcPr>
          <w:p w14:paraId="0ACB7184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автоматическое формирование запросов и направление</w:t>
            </w:r>
          </w:p>
          <w:p w14:paraId="39CE9EAF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межведомственных запросов в органы и организации, указанные в пункте 2.3 </w:t>
            </w:r>
            <w:proofErr w:type="gramStart"/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</w:p>
          <w:p w14:paraId="1B3CDB96" w14:textId="46AA6F39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F7BEE">
              <w:rPr>
                <w:rFonts w:eastAsia="Times New Roman"/>
              </w:rPr>
              <w:t>регламента</w:t>
            </w:r>
          </w:p>
        </w:tc>
        <w:tc>
          <w:tcPr>
            <w:tcW w:w="2693" w:type="dxa"/>
            <w:vAlign w:val="center"/>
          </w:tcPr>
          <w:p w14:paraId="08C0CD02" w14:textId="1379BAC5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F7BEE">
              <w:rPr>
                <w:rFonts w:eastAsia="Times New Roman"/>
              </w:rPr>
              <w:t>1 день</w:t>
            </w:r>
          </w:p>
        </w:tc>
        <w:tc>
          <w:tcPr>
            <w:tcW w:w="3260" w:type="dxa"/>
            <w:vAlign w:val="center"/>
          </w:tcPr>
          <w:p w14:paraId="67856C16" w14:textId="77777777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4A553B" w14:paraId="36C3BCAE" w14:textId="77777777" w:rsidTr="008373C6">
        <w:tc>
          <w:tcPr>
            <w:tcW w:w="3873" w:type="dxa"/>
            <w:vMerge/>
            <w:vAlign w:val="center"/>
          </w:tcPr>
          <w:p w14:paraId="3E2AEE97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0E2A41E5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автоматическое получение ответов на </w:t>
            </w:r>
            <w:proofErr w:type="gramStart"/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межведомственные</w:t>
            </w:r>
            <w:proofErr w:type="gramEnd"/>
          </w:p>
          <w:p w14:paraId="100FFBA3" w14:textId="062EAA23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запросы, формирование полного комплекта документов</w:t>
            </w:r>
          </w:p>
        </w:tc>
        <w:tc>
          <w:tcPr>
            <w:tcW w:w="2693" w:type="dxa"/>
            <w:vAlign w:val="center"/>
          </w:tcPr>
          <w:p w14:paraId="50355B74" w14:textId="4741C02E" w:rsidR="004A553B" w:rsidRPr="007F7BEE" w:rsidRDefault="004A553B" w:rsidP="004A553B">
            <w:pPr>
              <w:pStyle w:val="Default"/>
              <w:jc w:val="center"/>
              <w:rPr>
                <w:rFonts w:eastAsia="Times New Roman"/>
              </w:rPr>
            </w:pPr>
            <w:r w:rsidRPr="007F7BEE">
              <w:rPr>
                <w:rFonts w:eastAsia="Times New Roman"/>
              </w:rPr>
              <w:t>5 дней</w:t>
            </w:r>
          </w:p>
        </w:tc>
        <w:tc>
          <w:tcPr>
            <w:tcW w:w="3260" w:type="dxa"/>
            <w:vAlign w:val="center"/>
          </w:tcPr>
          <w:p w14:paraId="2A0256AC" w14:textId="77777777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4A553B" w14:paraId="380C0C09" w14:textId="77777777" w:rsidTr="008373C6">
        <w:tc>
          <w:tcPr>
            <w:tcW w:w="15559" w:type="dxa"/>
            <w:gridSpan w:val="4"/>
            <w:vAlign w:val="center"/>
          </w:tcPr>
          <w:p w14:paraId="7FCB5F18" w14:textId="184C50A6" w:rsidR="004A553B" w:rsidRP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A553B">
              <w:rPr>
                <w:rFonts w:eastAsia="Times New Roman"/>
                <w:b/>
              </w:rPr>
              <w:t>3. Рассмотрение документов и сведений</w:t>
            </w:r>
          </w:p>
        </w:tc>
      </w:tr>
      <w:tr w:rsidR="004A553B" w14:paraId="4D91D9CE" w14:textId="77777777" w:rsidTr="008373C6">
        <w:tc>
          <w:tcPr>
            <w:tcW w:w="3873" w:type="dxa"/>
            <w:vAlign w:val="center"/>
          </w:tcPr>
          <w:p w14:paraId="6F5DA234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Пакет зарегистрированных документов, поступивших</w:t>
            </w:r>
          </w:p>
          <w:p w14:paraId="76249415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должностному</w:t>
            </w:r>
          </w:p>
          <w:p w14:paraId="6884A474" w14:textId="7451D8BF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лицу, ответственному за предоставление муниципальной услуги</w:t>
            </w:r>
          </w:p>
        </w:tc>
        <w:tc>
          <w:tcPr>
            <w:tcW w:w="5733" w:type="dxa"/>
            <w:vAlign w:val="center"/>
          </w:tcPr>
          <w:p w14:paraId="02F4FF9E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соответствия документов и сведений требованиям нормативных</w:t>
            </w:r>
          </w:p>
          <w:p w14:paraId="0BFEF6FD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14:paraId="43A5D839" w14:textId="4F56104B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693" w:type="dxa"/>
            <w:vAlign w:val="center"/>
          </w:tcPr>
          <w:p w14:paraId="4C64D3A1" w14:textId="33BBE98D" w:rsidR="004A553B" w:rsidRPr="007F7BEE" w:rsidRDefault="004A553B" w:rsidP="004A553B">
            <w:pPr>
              <w:pStyle w:val="Default"/>
              <w:jc w:val="center"/>
              <w:rPr>
                <w:rFonts w:eastAsia="Times New Roman"/>
              </w:rPr>
            </w:pPr>
            <w:r w:rsidRPr="007F7BEE">
              <w:rPr>
                <w:rFonts w:eastAsia="Times New Roman"/>
              </w:rPr>
              <w:t>1 день</w:t>
            </w:r>
          </w:p>
        </w:tc>
        <w:tc>
          <w:tcPr>
            <w:tcW w:w="3260" w:type="dxa"/>
            <w:vAlign w:val="center"/>
          </w:tcPr>
          <w:p w14:paraId="4AFB8862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Ответственное должностное лицо</w:t>
            </w:r>
          </w:p>
          <w:p w14:paraId="5317A7EC" w14:textId="2EAC005A" w:rsidR="004A553B" w:rsidRDefault="004A553B" w:rsidP="004A55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F7BEE">
              <w:rPr>
                <w:rFonts w:eastAsia="Times New Roman"/>
                <w:spacing w:val="-1"/>
              </w:rPr>
              <w:t>Уполномоченного органа</w:t>
            </w:r>
          </w:p>
        </w:tc>
      </w:tr>
      <w:tr w:rsidR="004A553B" w14:paraId="70C35385" w14:textId="77777777" w:rsidTr="008373C6">
        <w:tc>
          <w:tcPr>
            <w:tcW w:w="15559" w:type="dxa"/>
            <w:gridSpan w:val="4"/>
            <w:vAlign w:val="center"/>
          </w:tcPr>
          <w:p w14:paraId="131A3DD8" w14:textId="0DCE90A3" w:rsidR="004A553B" w:rsidRPr="004A553B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A5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Принятие решения</w:t>
            </w:r>
          </w:p>
        </w:tc>
      </w:tr>
      <w:tr w:rsidR="004A553B" w14:paraId="36FD135C" w14:textId="77777777" w:rsidTr="008373C6">
        <w:tc>
          <w:tcPr>
            <w:tcW w:w="3873" w:type="dxa"/>
            <w:vAlign w:val="center"/>
          </w:tcPr>
          <w:p w14:paraId="3420B09C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 результатов</w:t>
            </w:r>
          </w:p>
          <w:p w14:paraId="6524244A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предоставления</w:t>
            </w:r>
          </w:p>
          <w:p w14:paraId="36911FFF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муниципальной</w:t>
            </w:r>
          </w:p>
          <w:p w14:paraId="78854FCD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услуги по формам</w:t>
            </w:r>
          </w:p>
          <w:p w14:paraId="6D7DA725" w14:textId="2D536755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согласно приложениям № 1, 2, 3, 4, 5, 6 к Административному регламенту</w:t>
            </w:r>
          </w:p>
        </w:tc>
        <w:tc>
          <w:tcPr>
            <w:tcW w:w="5733" w:type="dxa"/>
            <w:vAlign w:val="center"/>
          </w:tcPr>
          <w:p w14:paraId="73AFE518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Принятие промежуточного решения о предоставлении</w:t>
            </w:r>
          </w:p>
          <w:p w14:paraId="3DF4B2EB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 (при поступлении заявления на</w:t>
            </w:r>
            <w:proofErr w:type="gramEnd"/>
          </w:p>
          <w:p w14:paraId="08823274" w14:textId="6F80BC1B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бумажном </w:t>
            </w:r>
            <w:proofErr w:type="gramStart"/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носителе</w:t>
            </w:r>
            <w:proofErr w:type="gramEnd"/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38BD56BD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тот же день,</w:t>
            </w:r>
          </w:p>
          <w:p w14:paraId="52B55F1C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</w:t>
            </w:r>
          </w:p>
          <w:p w14:paraId="130E95D5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рассмотрение</w:t>
            </w:r>
          </w:p>
          <w:p w14:paraId="3196CBFF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и</w:t>
            </w:r>
          </w:p>
          <w:p w14:paraId="05D630EF" w14:textId="011CB149" w:rsidR="004A553B" w:rsidRPr="007F7BEE" w:rsidRDefault="004A553B" w:rsidP="004A553B">
            <w:pPr>
              <w:pStyle w:val="Default"/>
              <w:jc w:val="center"/>
              <w:rPr>
                <w:rFonts w:eastAsia="Times New Roman"/>
              </w:rPr>
            </w:pPr>
            <w:r w:rsidRPr="007F7BEE">
              <w:rPr>
                <w:rFonts w:eastAsia="Times New Roman"/>
              </w:rPr>
              <w:t>сведений</w:t>
            </w:r>
          </w:p>
        </w:tc>
        <w:tc>
          <w:tcPr>
            <w:tcW w:w="3260" w:type="dxa"/>
            <w:vMerge w:val="restart"/>
            <w:vAlign w:val="center"/>
          </w:tcPr>
          <w:p w14:paraId="44C9E11C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Ответственное должностное лицо</w:t>
            </w:r>
          </w:p>
          <w:p w14:paraId="0FCDD3BB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Уполномоченного органа в части</w:t>
            </w:r>
          </w:p>
          <w:p w14:paraId="664062BB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промежуточного результата, в части</w:t>
            </w:r>
          </w:p>
          <w:p w14:paraId="4F1889CF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основного результата принятие решения согласно</w:t>
            </w:r>
          </w:p>
          <w:p w14:paraId="7B6B96EC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нормативным правовым</w:t>
            </w:r>
          </w:p>
          <w:p w14:paraId="6989DBEF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актам субъекта Российской Федерации (органов</w:t>
            </w:r>
            <w:proofErr w:type="gramEnd"/>
          </w:p>
          <w:p w14:paraId="051FFB6C" w14:textId="68C757EF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местного самоуправления)</w:t>
            </w:r>
          </w:p>
        </w:tc>
      </w:tr>
      <w:tr w:rsidR="004A553B" w14:paraId="4C4F1CD3" w14:textId="77777777" w:rsidTr="008373C6">
        <w:tc>
          <w:tcPr>
            <w:tcW w:w="3873" w:type="dxa"/>
            <w:vAlign w:val="center"/>
          </w:tcPr>
          <w:p w14:paraId="4912C597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1211A5EB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промежуточного решения о предоставлении</w:t>
            </w:r>
          </w:p>
          <w:p w14:paraId="4A16F074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 (при поступлении заявления в</w:t>
            </w:r>
            <w:proofErr w:type="gramEnd"/>
          </w:p>
          <w:p w14:paraId="7033083F" w14:textId="6D1361F0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электронном </w:t>
            </w:r>
            <w:proofErr w:type="gramStart"/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14:paraId="1BA11F30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</w:t>
            </w:r>
          </w:p>
          <w:p w14:paraId="0F36369A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рассмотрения</w:t>
            </w:r>
          </w:p>
          <w:p w14:paraId="2DD97455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и</w:t>
            </w:r>
          </w:p>
          <w:p w14:paraId="70D04348" w14:textId="0A50B82D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3260" w:type="dxa"/>
            <w:vMerge/>
            <w:vAlign w:val="center"/>
          </w:tcPr>
          <w:p w14:paraId="00B21EAA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553B" w14:paraId="6B1D986E" w14:textId="77777777" w:rsidTr="008373C6">
        <w:tc>
          <w:tcPr>
            <w:tcW w:w="3873" w:type="dxa"/>
            <w:vAlign w:val="center"/>
          </w:tcPr>
          <w:p w14:paraId="36B30E88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0E413EF7" w14:textId="696D960A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693" w:type="dxa"/>
            <w:vAlign w:val="center"/>
          </w:tcPr>
          <w:p w14:paraId="2C21F4FF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желаемой датой приема при наличии</w:t>
            </w:r>
          </w:p>
          <w:p w14:paraId="2DC09BAD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свободных</w:t>
            </w:r>
          </w:p>
          <w:p w14:paraId="78194F1C" w14:textId="512108CC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3260" w:type="dxa"/>
            <w:vMerge/>
            <w:vAlign w:val="center"/>
          </w:tcPr>
          <w:p w14:paraId="7DFCED03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A553B" w14:paraId="6CCA76CB" w14:textId="77777777" w:rsidTr="008373C6">
        <w:tc>
          <w:tcPr>
            <w:tcW w:w="15559" w:type="dxa"/>
            <w:gridSpan w:val="4"/>
            <w:vAlign w:val="center"/>
          </w:tcPr>
          <w:p w14:paraId="28F57D08" w14:textId="52583D77" w:rsidR="004A553B" w:rsidRPr="004A553B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A55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Выдача результата</w:t>
            </w:r>
          </w:p>
        </w:tc>
      </w:tr>
      <w:tr w:rsidR="004A553B" w14:paraId="5AF83254" w14:textId="77777777" w:rsidTr="008373C6">
        <w:tc>
          <w:tcPr>
            <w:tcW w:w="3873" w:type="dxa"/>
            <w:vAlign w:val="center"/>
          </w:tcPr>
          <w:p w14:paraId="33D69444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и</w:t>
            </w:r>
          </w:p>
          <w:p w14:paraId="40A8C143" w14:textId="4A02BBCF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регистрация результата муниципальной услуги, указанного в пункте 2.5 Административного регламента, в форме электронного документа в РГИС ДДО</w:t>
            </w:r>
          </w:p>
        </w:tc>
        <w:tc>
          <w:tcPr>
            <w:tcW w:w="5733" w:type="dxa"/>
            <w:vAlign w:val="center"/>
          </w:tcPr>
          <w:p w14:paraId="65EBDC7F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каждого результата</w:t>
            </w:r>
          </w:p>
          <w:p w14:paraId="2476EE59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</w:p>
          <w:p w14:paraId="250B0766" w14:textId="01A289A1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693" w:type="dxa"/>
            <w:vAlign w:val="center"/>
          </w:tcPr>
          <w:p w14:paraId="538688EE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</w:t>
            </w:r>
          </w:p>
          <w:p w14:paraId="6B3FE914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день, что и</w:t>
            </w:r>
          </w:p>
          <w:p w14:paraId="0DDD88AC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</w:t>
            </w:r>
          </w:p>
          <w:p w14:paraId="3327A8A6" w14:textId="06D0F140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3260" w:type="dxa"/>
            <w:vAlign w:val="center"/>
          </w:tcPr>
          <w:p w14:paraId="18C3D1A9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Ответственное</w:t>
            </w:r>
          </w:p>
          <w:p w14:paraId="2B4EF6B8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должностное лицо</w:t>
            </w:r>
          </w:p>
          <w:p w14:paraId="0F5BBEC6" w14:textId="77777777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Уполномоченного</w:t>
            </w:r>
          </w:p>
          <w:p w14:paraId="137DC4EB" w14:textId="4DB261CF" w:rsidR="004A553B" w:rsidRPr="007F7BEE" w:rsidRDefault="004A553B" w:rsidP="004A553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органа</w:t>
            </w:r>
          </w:p>
        </w:tc>
      </w:tr>
      <w:tr w:rsidR="008373C6" w14:paraId="576A7E7F" w14:textId="77777777" w:rsidTr="008373C6">
        <w:tc>
          <w:tcPr>
            <w:tcW w:w="3873" w:type="dxa"/>
            <w:vAlign w:val="center"/>
          </w:tcPr>
          <w:p w14:paraId="5671CC4B" w14:textId="77777777" w:rsidR="008373C6" w:rsidRPr="007F7BEE" w:rsidRDefault="008373C6" w:rsidP="008373C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733" w:type="dxa"/>
            <w:vAlign w:val="center"/>
          </w:tcPr>
          <w:p w14:paraId="28E2D1A7" w14:textId="77777777" w:rsidR="008373C6" w:rsidRPr="007F7BEE" w:rsidRDefault="008373C6" w:rsidP="008373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заявителю уведомлений о ходе рассмотрения заявления, о предоставлении муниципальной услуги </w:t>
            </w:r>
            <w:proofErr w:type="gramStart"/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14:paraId="2091CD5C" w14:textId="77777777" w:rsidR="008373C6" w:rsidRPr="007F7BEE" w:rsidRDefault="008373C6" w:rsidP="008373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кабинет на ЕПГУ и/или РПГУ (в случае подачи такого</w:t>
            </w:r>
            <w:proofErr w:type="gramEnd"/>
          </w:p>
          <w:p w14:paraId="14800629" w14:textId="77777777" w:rsidR="008373C6" w:rsidRPr="007F7BEE" w:rsidRDefault="008373C6" w:rsidP="008373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посредством ЕПГУ и/или РПГУ или по запросу</w:t>
            </w:r>
          </w:p>
          <w:p w14:paraId="0E790E2B" w14:textId="77777777" w:rsidR="008373C6" w:rsidRPr="007F7BEE" w:rsidRDefault="008373C6" w:rsidP="008373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 в рамках услуги «Подписаться</w:t>
            </w:r>
          </w:p>
          <w:p w14:paraId="66B73A47" w14:textId="55212EBC" w:rsidR="008373C6" w:rsidRPr="007F7BEE" w:rsidRDefault="008373C6" w:rsidP="008373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информирование по заявлениям, поданным на личном приеме»)</w:t>
            </w:r>
          </w:p>
        </w:tc>
        <w:tc>
          <w:tcPr>
            <w:tcW w:w="2693" w:type="dxa"/>
            <w:vAlign w:val="center"/>
          </w:tcPr>
          <w:p w14:paraId="750AB517" w14:textId="77777777" w:rsidR="008373C6" w:rsidRPr="007F7BEE" w:rsidRDefault="008373C6" w:rsidP="008373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день, что и принятие</w:t>
            </w:r>
          </w:p>
          <w:p w14:paraId="1E439840" w14:textId="36D2288B" w:rsidR="008373C6" w:rsidRPr="007F7BEE" w:rsidRDefault="008373C6" w:rsidP="008373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E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3260" w:type="dxa"/>
            <w:vAlign w:val="center"/>
          </w:tcPr>
          <w:p w14:paraId="22349CA7" w14:textId="77777777" w:rsidR="008373C6" w:rsidRPr="007F7BEE" w:rsidRDefault="008373C6" w:rsidP="008373C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14:paraId="6E9AE795" w14:textId="77777777" w:rsidR="008373C6" w:rsidRPr="004A553B" w:rsidRDefault="008373C6" w:rsidP="004A553B">
      <w:pPr>
        <w:pStyle w:val="Default"/>
      </w:pPr>
    </w:p>
    <w:p w14:paraId="040578EC" w14:textId="77777777" w:rsidR="004A553B" w:rsidRPr="004A553B" w:rsidRDefault="004A553B" w:rsidP="004A553B">
      <w:pPr>
        <w:pStyle w:val="Default"/>
      </w:pPr>
    </w:p>
    <w:p w14:paraId="60FCA4CA" w14:textId="184D51C8" w:rsidR="004A553B" w:rsidRPr="004A553B" w:rsidRDefault="001F713B" w:rsidP="008373C6">
      <w:pPr>
        <w:pStyle w:val="Default"/>
        <w:tabs>
          <w:tab w:val="left" w:pos="9923"/>
          <w:tab w:val="left" w:pos="10065"/>
        </w:tabs>
        <w:ind w:left="10206"/>
      </w:pPr>
      <w:r>
        <w:t>Приложение 11</w:t>
      </w:r>
      <w:r w:rsidR="008373C6">
        <w:t xml:space="preserve"> </w:t>
      </w:r>
      <w:proofErr w:type="gramStart"/>
      <w:r w:rsidR="008373C6">
        <w:t>к</w:t>
      </w:r>
      <w:proofErr w:type="gramEnd"/>
    </w:p>
    <w:p w14:paraId="574AB5EB" w14:textId="373966CC" w:rsidR="004A553B" w:rsidRPr="004A553B" w:rsidRDefault="008373C6" w:rsidP="008373C6">
      <w:pPr>
        <w:pStyle w:val="Default"/>
        <w:tabs>
          <w:tab w:val="left" w:pos="9923"/>
          <w:tab w:val="left" w:pos="10065"/>
        </w:tabs>
        <w:ind w:left="10206"/>
      </w:pPr>
      <w:r>
        <w:t>А</w:t>
      </w:r>
      <w:r w:rsidR="004A553B" w:rsidRPr="004A553B">
        <w:t>дминистративному регламенту</w:t>
      </w:r>
    </w:p>
    <w:p w14:paraId="6831DEB9" w14:textId="77777777" w:rsidR="004A553B" w:rsidRPr="004A553B" w:rsidRDefault="004A553B" w:rsidP="008373C6">
      <w:pPr>
        <w:pStyle w:val="Default"/>
        <w:tabs>
          <w:tab w:val="left" w:pos="9923"/>
          <w:tab w:val="left" w:pos="10065"/>
        </w:tabs>
        <w:ind w:left="10206"/>
      </w:pPr>
      <w:r w:rsidRPr="004A553B">
        <w:t>предоставления муниципальной услуги</w:t>
      </w:r>
    </w:p>
    <w:p w14:paraId="5C3A3DB1" w14:textId="77777777" w:rsidR="004A553B" w:rsidRPr="004A553B" w:rsidRDefault="004A553B" w:rsidP="004A553B">
      <w:pPr>
        <w:pStyle w:val="Default"/>
      </w:pPr>
    </w:p>
    <w:p w14:paraId="415D8B03" w14:textId="77777777" w:rsidR="004A553B" w:rsidRPr="004A553B" w:rsidRDefault="004A553B" w:rsidP="008373C6">
      <w:pPr>
        <w:pStyle w:val="Default"/>
        <w:jc w:val="center"/>
        <w:rPr>
          <w:b/>
        </w:rPr>
      </w:pPr>
      <w:r w:rsidRPr="004A553B">
        <w:rPr>
          <w:b/>
        </w:rPr>
        <w:t>Список документов, подтверждающих право на внеочередное или первоочередное устройство ребенка в ДОО</w:t>
      </w:r>
    </w:p>
    <w:p w14:paraId="3CAAD884" w14:textId="77777777" w:rsidR="004A553B" w:rsidRPr="004A553B" w:rsidRDefault="004A553B" w:rsidP="004A553B">
      <w:pPr>
        <w:pStyle w:val="Default"/>
      </w:pPr>
    </w:p>
    <w:p w14:paraId="01412569" w14:textId="77777777" w:rsidR="004A553B" w:rsidRPr="004A553B" w:rsidRDefault="004A553B" w:rsidP="004A553B">
      <w:pPr>
        <w:pStyle w:val="Default"/>
      </w:pPr>
    </w:p>
    <w:p w14:paraId="3B44DE5F" w14:textId="77777777" w:rsidR="004A553B" w:rsidRPr="004A553B" w:rsidRDefault="004A553B" w:rsidP="008373C6">
      <w:pPr>
        <w:pStyle w:val="Default"/>
        <w:jc w:val="center"/>
      </w:pPr>
      <w:r w:rsidRPr="004A553B">
        <w:t>Перечень документов, необходимых для предоставления муниципальной услуги на этапе постановки на учет для зачисления в ДОО, является исчерпывающим.</w:t>
      </w:r>
    </w:p>
    <w:p w14:paraId="5C13C950" w14:textId="77777777" w:rsidR="004A553B" w:rsidRPr="004A553B" w:rsidRDefault="004A553B" w:rsidP="004A553B">
      <w:pPr>
        <w:pStyle w:val="Default"/>
      </w:pPr>
    </w:p>
    <w:tbl>
      <w:tblPr>
        <w:tblW w:w="15076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651"/>
        <w:gridCol w:w="9831"/>
        <w:gridCol w:w="2977"/>
      </w:tblGrid>
      <w:tr w:rsidR="004A553B" w:rsidRPr="004A553B" w14:paraId="659E5FA7" w14:textId="77777777" w:rsidTr="008373C6">
        <w:tc>
          <w:tcPr>
            <w:tcW w:w="617" w:type="dxa"/>
            <w:shd w:val="clear" w:color="auto" w:fill="auto"/>
          </w:tcPr>
          <w:p w14:paraId="7E1EEF74" w14:textId="77777777" w:rsidR="004A553B" w:rsidRPr="004A553B" w:rsidRDefault="004A553B" w:rsidP="004A553B">
            <w:pPr>
              <w:pStyle w:val="Default"/>
            </w:pPr>
            <w:r w:rsidRPr="004A553B">
              <w:t>1</w:t>
            </w:r>
          </w:p>
        </w:tc>
        <w:tc>
          <w:tcPr>
            <w:tcW w:w="1651" w:type="dxa"/>
            <w:shd w:val="clear" w:color="auto" w:fill="auto"/>
          </w:tcPr>
          <w:p w14:paraId="03D53CD7" w14:textId="77777777" w:rsidR="004A553B" w:rsidRPr="004A553B" w:rsidRDefault="004A553B" w:rsidP="004A553B">
            <w:pPr>
              <w:pStyle w:val="Default"/>
            </w:pPr>
            <w:r w:rsidRPr="004A553B">
              <w:t xml:space="preserve">Право на </w:t>
            </w:r>
            <w:r w:rsidRPr="004A553B">
              <w:rPr>
                <w:b/>
              </w:rPr>
              <w:t xml:space="preserve">внеочередное </w:t>
            </w:r>
            <w:r w:rsidRPr="004A553B">
              <w:t xml:space="preserve">предоставление места  </w:t>
            </w:r>
          </w:p>
        </w:tc>
        <w:tc>
          <w:tcPr>
            <w:tcW w:w="9831" w:type="dxa"/>
            <w:shd w:val="clear" w:color="auto" w:fill="auto"/>
          </w:tcPr>
          <w:p w14:paraId="268BB5C9" w14:textId="77777777" w:rsidR="004A553B" w:rsidRPr="004A553B" w:rsidRDefault="004A553B" w:rsidP="004A553B">
            <w:pPr>
              <w:pStyle w:val="Default"/>
              <w:numPr>
                <w:ilvl w:val="0"/>
                <w:numId w:val="20"/>
              </w:numPr>
            </w:pPr>
            <w:r w:rsidRPr="004A553B">
              <w:t>дети прокуроров (Федеральный закон от 17 января 1992 года № 2202-1 «О прокуратуре Российской Федерации»);</w:t>
            </w:r>
          </w:p>
          <w:p w14:paraId="58C9A3E7" w14:textId="77777777" w:rsidR="004A553B" w:rsidRPr="004A553B" w:rsidRDefault="004A553B" w:rsidP="008373C6">
            <w:pPr>
              <w:pStyle w:val="Default"/>
              <w:ind w:right="175"/>
            </w:pPr>
            <w:r w:rsidRPr="004A553B">
              <w:t>2)      дети сотрудников Следственного комитета Российской Федерации (Федеральный закон от 28 декабря 2010 года № 403-ФЗ «О Следственном комитете Российской Федерации»);</w:t>
            </w:r>
          </w:p>
          <w:p w14:paraId="4AA1C47C" w14:textId="77777777" w:rsidR="004A553B" w:rsidRPr="004A553B" w:rsidRDefault="004A553B" w:rsidP="004A553B">
            <w:pPr>
              <w:pStyle w:val="Default"/>
              <w:numPr>
                <w:ilvl w:val="0"/>
                <w:numId w:val="21"/>
              </w:numPr>
            </w:pPr>
            <w:r w:rsidRPr="004A553B">
              <w:t>дети судей (Закон Российской Федерации от 26 июня 1992 года № 3132-1 «О статусе судей в Российской Федерации»);</w:t>
            </w:r>
          </w:p>
          <w:p w14:paraId="3AFBB4A5" w14:textId="77777777" w:rsidR="004A553B" w:rsidRPr="004A553B" w:rsidRDefault="004A553B" w:rsidP="004A553B">
            <w:pPr>
              <w:pStyle w:val="Default"/>
              <w:numPr>
                <w:ilvl w:val="0"/>
                <w:numId w:val="21"/>
              </w:numPr>
            </w:pPr>
            <w:r w:rsidRPr="004A553B">
              <w:t>дети граждан, подвергшихся воздействию радиации вследствие катастрофы на Чернобыльской АЭС (Закон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АЭС»);</w:t>
            </w:r>
          </w:p>
          <w:p w14:paraId="654DF17C" w14:textId="77777777" w:rsidR="004A553B" w:rsidRPr="004A553B" w:rsidRDefault="004A553B" w:rsidP="004A553B">
            <w:pPr>
              <w:pStyle w:val="Default"/>
            </w:pPr>
          </w:p>
          <w:p w14:paraId="7A361030" w14:textId="77777777" w:rsidR="004A553B" w:rsidRPr="004A553B" w:rsidRDefault="004A553B" w:rsidP="004A553B">
            <w:pPr>
              <w:pStyle w:val="Default"/>
            </w:pPr>
          </w:p>
          <w:p w14:paraId="07180218" w14:textId="77777777" w:rsidR="004A553B" w:rsidRPr="004A553B" w:rsidRDefault="004A553B" w:rsidP="004A553B">
            <w:pPr>
              <w:pStyle w:val="Default"/>
            </w:pPr>
          </w:p>
          <w:p w14:paraId="3F15018D" w14:textId="77777777" w:rsidR="004A553B" w:rsidRPr="004A553B" w:rsidRDefault="004A553B" w:rsidP="004A553B">
            <w:pPr>
              <w:pStyle w:val="Default"/>
            </w:pPr>
          </w:p>
          <w:p w14:paraId="23E945DB" w14:textId="77777777" w:rsidR="004A553B" w:rsidRPr="004A553B" w:rsidRDefault="004A553B" w:rsidP="004A553B">
            <w:pPr>
              <w:pStyle w:val="Default"/>
              <w:numPr>
                <w:ilvl w:val="0"/>
                <w:numId w:val="21"/>
              </w:numPr>
            </w:pPr>
            <w:r w:rsidRPr="004A553B">
              <w:t>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риска»).</w:t>
            </w:r>
          </w:p>
          <w:p w14:paraId="4729AEE9" w14:textId="77777777" w:rsidR="004A553B" w:rsidRPr="004A553B" w:rsidRDefault="004A553B" w:rsidP="004A553B">
            <w:pPr>
              <w:pStyle w:val="Default"/>
            </w:pPr>
            <w:r w:rsidRPr="004A553B">
              <w:t xml:space="preserve">6) детям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</w:t>
            </w:r>
            <w:r w:rsidRPr="004A553B">
              <w:lastRenderedPageBreak/>
              <w:t>военная служба, сотрудников органов внутренних дел Российской Федерации (Закона Амурской области от 30.05.2022 №108-ОЗ «О дополнительных мерах поддержки семей военнослужащих и сотрудников некоторых федеральных государственных органов»</w:t>
            </w:r>
          </w:p>
          <w:p w14:paraId="2527FE02" w14:textId="77777777" w:rsidR="004A553B" w:rsidRPr="004A553B" w:rsidRDefault="004A553B" w:rsidP="004A553B">
            <w:pPr>
              <w:pStyle w:val="Default"/>
            </w:pPr>
            <w:r w:rsidRPr="004A553B">
              <w:tab/>
            </w:r>
          </w:p>
        </w:tc>
        <w:tc>
          <w:tcPr>
            <w:tcW w:w="2977" w:type="dxa"/>
            <w:shd w:val="clear" w:color="auto" w:fill="auto"/>
          </w:tcPr>
          <w:p w14:paraId="0A4852A5" w14:textId="77777777" w:rsidR="004A553B" w:rsidRPr="004A553B" w:rsidRDefault="004A553B" w:rsidP="004A553B">
            <w:pPr>
              <w:pStyle w:val="Default"/>
            </w:pPr>
            <w:r w:rsidRPr="004A553B">
              <w:lastRenderedPageBreak/>
              <w:t>Справка с места работы.</w:t>
            </w:r>
          </w:p>
          <w:p w14:paraId="13973519" w14:textId="77777777" w:rsidR="004A553B" w:rsidRPr="004A553B" w:rsidRDefault="004A553B" w:rsidP="004A553B">
            <w:pPr>
              <w:pStyle w:val="Default"/>
            </w:pPr>
          </w:p>
          <w:p w14:paraId="2ADCB98E" w14:textId="77777777" w:rsidR="004A553B" w:rsidRPr="004A553B" w:rsidRDefault="004A553B" w:rsidP="004A553B">
            <w:pPr>
              <w:pStyle w:val="Default"/>
            </w:pPr>
            <w:r w:rsidRPr="004A553B">
              <w:t>Справка с места работы.</w:t>
            </w:r>
          </w:p>
          <w:p w14:paraId="70C73C46" w14:textId="77777777" w:rsidR="004A553B" w:rsidRPr="004A553B" w:rsidRDefault="004A553B" w:rsidP="004A553B">
            <w:pPr>
              <w:pStyle w:val="Default"/>
            </w:pPr>
          </w:p>
          <w:p w14:paraId="26603268" w14:textId="77777777" w:rsidR="004A553B" w:rsidRPr="004A553B" w:rsidRDefault="004A553B" w:rsidP="004A553B">
            <w:pPr>
              <w:pStyle w:val="Default"/>
            </w:pPr>
          </w:p>
          <w:p w14:paraId="1E679CD6" w14:textId="77777777" w:rsidR="004A553B" w:rsidRPr="004A553B" w:rsidRDefault="004A553B" w:rsidP="004A553B">
            <w:pPr>
              <w:pStyle w:val="Default"/>
            </w:pPr>
            <w:r w:rsidRPr="004A553B">
              <w:t>Справка с места работы.</w:t>
            </w:r>
          </w:p>
          <w:p w14:paraId="07F886CD" w14:textId="77777777" w:rsidR="004A553B" w:rsidRPr="004A553B" w:rsidRDefault="004A553B" w:rsidP="004A553B">
            <w:pPr>
              <w:pStyle w:val="Default"/>
            </w:pPr>
          </w:p>
          <w:p w14:paraId="237AEA5B" w14:textId="77777777" w:rsidR="004A553B" w:rsidRPr="004A553B" w:rsidRDefault="004A553B" w:rsidP="004A553B">
            <w:pPr>
              <w:pStyle w:val="Default"/>
            </w:pPr>
            <w:r w:rsidRPr="004A553B">
              <w:t>Удостоверение участника ликвидации последствий</w:t>
            </w:r>
          </w:p>
          <w:p w14:paraId="3D7D6C17" w14:textId="77777777" w:rsidR="004A553B" w:rsidRPr="004A553B" w:rsidRDefault="004A553B" w:rsidP="004A553B">
            <w:pPr>
              <w:pStyle w:val="Default"/>
            </w:pPr>
            <w:proofErr w:type="gramStart"/>
            <w:r w:rsidRPr="004A553B">
              <w:t xml:space="preserve">катастрофы на Чернобыльской АЭС; Удостоверение получившего или перенесшего лучевую болезнь и другие заболевания, связанные с радиационным воздействием вследствие катастрофы на Чернобыльской АЭС, ставшего инвалидом; Удостоверение </w:t>
            </w:r>
            <w:r w:rsidRPr="004A553B">
              <w:lastRenderedPageBreak/>
              <w:t>эвакуированного, переселенного,</w:t>
            </w:r>
            <w:proofErr w:type="gramEnd"/>
          </w:p>
          <w:p w14:paraId="0FA88FB1" w14:textId="77777777" w:rsidR="004A553B" w:rsidRPr="004A553B" w:rsidRDefault="004A553B" w:rsidP="004A553B">
            <w:pPr>
              <w:pStyle w:val="Default"/>
            </w:pPr>
            <w:r w:rsidRPr="004A553B">
              <w:t>выехавшего добровольно из зон радиоактивного загрязнения вследствие катастрофы на Чернобыльской  АЭС.</w:t>
            </w:r>
          </w:p>
          <w:p w14:paraId="509D2AE7" w14:textId="77777777" w:rsidR="004A553B" w:rsidRPr="004A553B" w:rsidRDefault="004A553B" w:rsidP="004A553B">
            <w:pPr>
              <w:pStyle w:val="Default"/>
            </w:pPr>
          </w:p>
          <w:p w14:paraId="3883C333" w14:textId="77777777" w:rsidR="004A553B" w:rsidRPr="004A553B" w:rsidRDefault="004A553B" w:rsidP="004A553B">
            <w:pPr>
              <w:pStyle w:val="Default"/>
            </w:pPr>
            <w:r w:rsidRPr="004A553B">
              <w:t>Удостоверение «Участника действий подразделений особого риска» или удостоверение, выдаваемое членам семей, потерявшим кормильца из числа граждан из подразделений особого риска.</w:t>
            </w:r>
          </w:p>
          <w:p w14:paraId="31E448DB" w14:textId="77777777" w:rsidR="004A553B" w:rsidRPr="004A553B" w:rsidRDefault="004A553B" w:rsidP="004A553B">
            <w:pPr>
              <w:pStyle w:val="Default"/>
            </w:pPr>
          </w:p>
          <w:p w14:paraId="50060493" w14:textId="77777777" w:rsidR="004A553B" w:rsidRPr="004A553B" w:rsidRDefault="004A553B" w:rsidP="004A553B">
            <w:pPr>
              <w:pStyle w:val="Default"/>
            </w:pPr>
            <w:r w:rsidRPr="004A553B">
              <w:t>Документ, подтверждающий право на льготу</w:t>
            </w:r>
          </w:p>
          <w:p w14:paraId="11EA53D2" w14:textId="77777777" w:rsidR="004A553B" w:rsidRPr="004A553B" w:rsidRDefault="004A553B" w:rsidP="004A553B">
            <w:pPr>
              <w:pStyle w:val="Default"/>
            </w:pPr>
          </w:p>
        </w:tc>
      </w:tr>
      <w:tr w:rsidR="004A553B" w:rsidRPr="004A553B" w14:paraId="3D12DA75" w14:textId="77777777" w:rsidTr="008373C6">
        <w:tc>
          <w:tcPr>
            <w:tcW w:w="617" w:type="dxa"/>
            <w:shd w:val="clear" w:color="auto" w:fill="auto"/>
          </w:tcPr>
          <w:p w14:paraId="07C864A2" w14:textId="77777777" w:rsidR="004A553B" w:rsidRPr="004A553B" w:rsidRDefault="004A553B" w:rsidP="004A553B">
            <w:pPr>
              <w:pStyle w:val="Default"/>
            </w:pPr>
            <w:r w:rsidRPr="004A553B">
              <w:lastRenderedPageBreak/>
              <w:t>2</w:t>
            </w:r>
          </w:p>
        </w:tc>
        <w:tc>
          <w:tcPr>
            <w:tcW w:w="1651" w:type="dxa"/>
            <w:shd w:val="clear" w:color="auto" w:fill="auto"/>
          </w:tcPr>
          <w:p w14:paraId="2DC961F6" w14:textId="77777777" w:rsidR="004A553B" w:rsidRPr="004A553B" w:rsidRDefault="004A553B" w:rsidP="004A553B">
            <w:pPr>
              <w:pStyle w:val="Default"/>
            </w:pPr>
            <w:r w:rsidRPr="004A553B">
              <w:t xml:space="preserve">Право на </w:t>
            </w:r>
            <w:r w:rsidRPr="004A553B">
              <w:rPr>
                <w:b/>
              </w:rPr>
              <w:t xml:space="preserve">первоочередное </w:t>
            </w:r>
            <w:r w:rsidRPr="004A553B">
              <w:t xml:space="preserve">предоставление места  </w:t>
            </w:r>
          </w:p>
        </w:tc>
        <w:tc>
          <w:tcPr>
            <w:tcW w:w="9831" w:type="dxa"/>
            <w:shd w:val="clear" w:color="auto" w:fill="auto"/>
          </w:tcPr>
          <w:p w14:paraId="21BFDC4E" w14:textId="77777777" w:rsidR="004A553B" w:rsidRPr="004A553B" w:rsidRDefault="004A553B" w:rsidP="004A553B">
            <w:pPr>
              <w:pStyle w:val="Default"/>
            </w:pPr>
            <w:r w:rsidRPr="004A553B">
              <w:t>1) дети сотрудников полиции (Федеральный закон от 7 февраля 2011 г. № 3-ФЗ «О полиции»);</w:t>
            </w:r>
          </w:p>
          <w:p w14:paraId="5873702E" w14:textId="77777777" w:rsidR="004A553B" w:rsidRPr="004A553B" w:rsidRDefault="004A553B" w:rsidP="004A553B">
            <w:pPr>
              <w:pStyle w:val="Default"/>
            </w:pPr>
            <w:r w:rsidRPr="004A553B">
              <w:t>2)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3-ФЗ «О полиции»);</w:t>
            </w:r>
          </w:p>
          <w:p w14:paraId="5FA3785D" w14:textId="77777777" w:rsidR="004A553B" w:rsidRPr="004A553B" w:rsidRDefault="004A553B" w:rsidP="004A553B">
            <w:pPr>
              <w:pStyle w:val="Default"/>
            </w:pPr>
            <w:r w:rsidRPr="004A553B">
              <w:t>3) сотрудника полиции, умершего вследствие заболевания, полученного в период прохождения службы в полиции            (Федеральный закон от 7 февраля 2011 г. № 3-ФЗ «О полиции»);</w:t>
            </w:r>
          </w:p>
          <w:p w14:paraId="1D4D77F5" w14:textId="77777777" w:rsidR="004A553B" w:rsidRPr="004A553B" w:rsidRDefault="004A553B" w:rsidP="004A553B">
            <w:pPr>
              <w:pStyle w:val="Default"/>
            </w:pPr>
            <w:r w:rsidRPr="004A553B">
              <w:t xml:space="preserve">4)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</w:t>
            </w:r>
            <w:r w:rsidRPr="004A553B">
              <w:lastRenderedPageBreak/>
              <w:t>(Федеральный закон от 7 февраля 2011 г. № 3-ФЗ «О полиции»);</w:t>
            </w:r>
          </w:p>
          <w:p w14:paraId="3FFFA242" w14:textId="77777777" w:rsidR="004A553B" w:rsidRPr="004A553B" w:rsidRDefault="004A553B" w:rsidP="004A553B">
            <w:pPr>
              <w:pStyle w:val="Default"/>
            </w:pPr>
            <w:proofErr w:type="gramStart"/>
            <w:r w:rsidRPr="004A553B">
              <w:t>5)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года № 3-ФЗ «О полиции»);</w:t>
            </w:r>
            <w:proofErr w:type="gramEnd"/>
          </w:p>
          <w:p w14:paraId="4D0096EA" w14:textId="77777777" w:rsidR="004A553B" w:rsidRPr="004A553B" w:rsidRDefault="004A553B" w:rsidP="004A553B">
            <w:pPr>
              <w:pStyle w:val="Default"/>
            </w:pPr>
            <w:r w:rsidRPr="004A553B">
              <w:t xml:space="preserve"> 6) дети сотрудников органов внутренних дел, не являющихся сотрудниками полиции (Федеральный закон от 7 февраля 2011 г. № 3-ФЗ «О полиции»);</w:t>
            </w:r>
          </w:p>
          <w:p w14:paraId="2AAA8027" w14:textId="77777777" w:rsidR="004A553B" w:rsidRPr="004A553B" w:rsidRDefault="004A553B" w:rsidP="004A553B">
            <w:pPr>
              <w:pStyle w:val="Default"/>
            </w:pPr>
            <w:r w:rsidRPr="004A553B">
              <w:t>7)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года № 76-ФЗ «О статусе военнослужащих»);</w:t>
            </w:r>
          </w:p>
          <w:p w14:paraId="6A031648" w14:textId="77777777" w:rsidR="004A553B" w:rsidRPr="004A553B" w:rsidRDefault="004A553B" w:rsidP="004A553B">
            <w:pPr>
              <w:pStyle w:val="Default"/>
            </w:pPr>
            <w:r w:rsidRPr="004A553B">
              <w:t>8) дети-инвалиды, дети, один из родителей которых является инвалидом (Указ Президента Российской Федерации от 2 октября 1992 года № 1157 «О дополнительных мерах государственной поддержки инвалидов»);</w:t>
            </w:r>
          </w:p>
          <w:p w14:paraId="137AB841" w14:textId="77777777" w:rsidR="004A553B" w:rsidRPr="004A553B" w:rsidRDefault="004A553B" w:rsidP="004A553B">
            <w:pPr>
              <w:pStyle w:val="Default"/>
            </w:pPr>
            <w:r w:rsidRPr="004A553B">
              <w:t>9) дети из многодетных семей (Указ Президента Российской Федерации от 5 мая 1992 года № 431 «О мерах по социальной поддержке многодетных семей»);</w:t>
            </w:r>
          </w:p>
          <w:p w14:paraId="65FB3EE6" w14:textId="77777777" w:rsidR="004A553B" w:rsidRPr="004A553B" w:rsidRDefault="004A553B" w:rsidP="004A553B">
            <w:pPr>
              <w:pStyle w:val="Default"/>
            </w:pPr>
            <w:proofErr w:type="gramStart"/>
            <w:r w:rsidRPr="004A553B">
              <w:t>10)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</w:t>
            </w:r>
            <w:proofErr w:type="gramEnd"/>
            <w:r w:rsidRPr="004A553B">
              <w:t xml:space="preserve"> </w:t>
            </w:r>
            <w:proofErr w:type="gramStart"/>
            <w:r w:rsidRPr="004A553B">
              <w:t>Российской Федерации»);</w:t>
            </w:r>
            <w:proofErr w:type="gramEnd"/>
          </w:p>
          <w:p w14:paraId="72A8DA9D" w14:textId="77777777" w:rsidR="004A553B" w:rsidRPr="004A553B" w:rsidRDefault="004A553B" w:rsidP="004A553B">
            <w:pPr>
              <w:pStyle w:val="Default"/>
            </w:pPr>
            <w:proofErr w:type="gramStart"/>
            <w:r w:rsidRPr="004A553B">
              <w:t>11)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283-ФЗ «О</w:t>
            </w:r>
            <w:proofErr w:type="gramEnd"/>
            <w:r w:rsidRPr="004A553B">
              <w:t xml:space="preserve"> социальных </w:t>
            </w:r>
            <w:proofErr w:type="gramStart"/>
            <w:r w:rsidRPr="004A553B">
              <w:t>гарантиях</w:t>
            </w:r>
            <w:proofErr w:type="gramEnd"/>
            <w:r w:rsidRPr="004A553B">
              <w:t xml:space="preserve"> сотрудникам некоторых федеральных органов исполнительной власти и внесении изменений в отдельные законодательные акты </w:t>
            </w:r>
            <w:r w:rsidRPr="004A553B">
              <w:lastRenderedPageBreak/>
              <w:t>Российской Федерации»);</w:t>
            </w:r>
          </w:p>
          <w:p w14:paraId="52D7A9CD" w14:textId="77777777" w:rsidR="004A553B" w:rsidRPr="004A553B" w:rsidRDefault="004A553B" w:rsidP="004A553B">
            <w:pPr>
              <w:pStyle w:val="Default"/>
            </w:pPr>
            <w:proofErr w:type="gramStart"/>
            <w:r w:rsidRPr="004A553B">
              <w:t>12)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      </w:r>
            <w:proofErr w:type="gramEnd"/>
            <w:r w:rsidRPr="004A553B">
              <w:t xml:space="preserve"> возможность дальнейшего прохождения службы в учреждениях и органах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      </w:r>
          </w:p>
          <w:p w14:paraId="369A058D" w14:textId="77777777" w:rsidR="004A553B" w:rsidRPr="004A553B" w:rsidRDefault="004A553B" w:rsidP="004A553B">
            <w:pPr>
              <w:pStyle w:val="Default"/>
            </w:pPr>
            <w:proofErr w:type="gramStart"/>
            <w:r w:rsidRPr="004A553B">
              <w:t>13) дети гражданина Российской Федерации, имевшего специальное звание к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      </w:r>
            <w:proofErr w:type="gramEnd"/>
            <w:r w:rsidRPr="004A553B">
              <w:t xml:space="preserve"> </w:t>
            </w:r>
            <w:proofErr w:type="gramStart"/>
            <w:r w:rsidRPr="004A553B">
              <w:t>с выполнением</w:t>
            </w:r>
            <w:r w:rsidRPr="004A553B">
              <w:tab/>
              <w:t>служебных обязанностей,    либо вследствие  заболевания,  полученного в период прохождения службы в учреждениях и органах, исключивших возможность дальнейшего прохождения службы в учреждениях и органах   (Федеральный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      </w:r>
            <w:proofErr w:type="gramEnd"/>
          </w:p>
          <w:p w14:paraId="4DD3B129" w14:textId="77777777" w:rsidR="004A553B" w:rsidRPr="004A553B" w:rsidRDefault="004A553B" w:rsidP="004A553B">
            <w:pPr>
              <w:pStyle w:val="Default"/>
            </w:pPr>
            <w:r w:rsidRPr="004A553B">
              <w:t>14) дети одиноких матерей (в свидетельстве о рождении ребенка отсутствует запись об отце или представлена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Пр-1227).</w:t>
            </w:r>
          </w:p>
          <w:p w14:paraId="4D4061E9" w14:textId="77777777" w:rsidR="004A553B" w:rsidRPr="004A553B" w:rsidRDefault="004A553B" w:rsidP="004A553B">
            <w:pPr>
              <w:pStyle w:val="Default"/>
            </w:pPr>
          </w:p>
        </w:tc>
        <w:tc>
          <w:tcPr>
            <w:tcW w:w="2977" w:type="dxa"/>
            <w:shd w:val="clear" w:color="auto" w:fill="auto"/>
          </w:tcPr>
          <w:p w14:paraId="39F916B0" w14:textId="77777777" w:rsidR="004A553B" w:rsidRPr="004A553B" w:rsidRDefault="004A553B" w:rsidP="004A553B">
            <w:pPr>
              <w:pStyle w:val="Default"/>
            </w:pPr>
            <w:r w:rsidRPr="004A553B">
              <w:lastRenderedPageBreak/>
              <w:t>Справка с места работы.</w:t>
            </w:r>
          </w:p>
          <w:p w14:paraId="23E83F1F" w14:textId="77777777" w:rsidR="004A553B" w:rsidRPr="004A553B" w:rsidRDefault="004A553B" w:rsidP="004A553B">
            <w:pPr>
              <w:pStyle w:val="Default"/>
            </w:pPr>
          </w:p>
          <w:p w14:paraId="1FCA524B" w14:textId="77777777" w:rsidR="004A553B" w:rsidRPr="004A553B" w:rsidRDefault="004A553B" w:rsidP="004A553B">
            <w:pPr>
              <w:pStyle w:val="Default"/>
            </w:pPr>
            <w:r w:rsidRPr="004A553B">
              <w:t>Документ, подтверждающий право на льготу.</w:t>
            </w:r>
          </w:p>
          <w:p w14:paraId="0726B9D2" w14:textId="77777777" w:rsidR="004A553B" w:rsidRPr="004A553B" w:rsidRDefault="004A553B" w:rsidP="004A553B">
            <w:pPr>
              <w:pStyle w:val="Default"/>
            </w:pPr>
            <w:r w:rsidRPr="004A553B">
              <w:t>Документ, подтверждающий право на льготу.</w:t>
            </w:r>
          </w:p>
          <w:p w14:paraId="64A702EE" w14:textId="77777777" w:rsidR="004A553B" w:rsidRPr="004A553B" w:rsidRDefault="004A553B" w:rsidP="004A553B">
            <w:pPr>
              <w:pStyle w:val="Default"/>
            </w:pPr>
            <w:r w:rsidRPr="004A553B">
              <w:t>Документ, подтверждающий право на льготу.</w:t>
            </w:r>
          </w:p>
          <w:p w14:paraId="76284318" w14:textId="77777777" w:rsidR="004A553B" w:rsidRPr="004A553B" w:rsidRDefault="004A553B" w:rsidP="004A553B">
            <w:pPr>
              <w:pStyle w:val="Default"/>
            </w:pPr>
          </w:p>
          <w:p w14:paraId="559554EB" w14:textId="77777777" w:rsidR="004A553B" w:rsidRPr="004A553B" w:rsidRDefault="004A553B" w:rsidP="004A553B">
            <w:pPr>
              <w:pStyle w:val="Default"/>
            </w:pPr>
            <w:r w:rsidRPr="004A553B">
              <w:t>Документ, подтверждающий право на льготу.</w:t>
            </w:r>
          </w:p>
          <w:p w14:paraId="5CE7AFBC" w14:textId="77777777" w:rsidR="004A553B" w:rsidRPr="004A553B" w:rsidRDefault="004A553B" w:rsidP="004A553B">
            <w:pPr>
              <w:pStyle w:val="Default"/>
            </w:pPr>
          </w:p>
          <w:p w14:paraId="3F4D9C82" w14:textId="77777777" w:rsidR="004A553B" w:rsidRPr="004A553B" w:rsidRDefault="004A553B" w:rsidP="004A553B">
            <w:pPr>
              <w:pStyle w:val="Default"/>
            </w:pPr>
          </w:p>
          <w:p w14:paraId="1F79FF92" w14:textId="77777777" w:rsidR="004A553B" w:rsidRPr="004A553B" w:rsidRDefault="004A553B" w:rsidP="004A553B">
            <w:pPr>
              <w:pStyle w:val="Default"/>
            </w:pPr>
          </w:p>
          <w:p w14:paraId="7CA8339C" w14:textId="77777777" w:rsidR="004A553B" w:rsidRPr="004A553B" w:rsidRDefault="004A553B" w:rsidP="004A553B">
            <w:pPr>
              <w:pStyle w:val="Default"/>
            </w:pPr>
            <w:r w:rsidRPr="004A553B">
              <w:t>Справка с места работы.</w:t>
            </w:r>
          </w:p>
          <w:p w14:paraId="5BD0EFD1" w14:textId="77777777" w:rsidR="004A553B" w:rsidRPr="004A553B" w:rsidRDefault="004A553B" w:rsidP="004A553B">
            <w:pPr>
              <w:pStyle w:val="Default"/>
            </w:pPr>
          </w:p>
          <w:p w14:paraId="3155B408" w14:textId="77777777" w:rsidR="004A553B" w:rsidRPr="004A553B" w:rsidRDefault="004A553B" w:rsidP="004A553B">
            <w:pPr>
              <w:pStyle w:val="Default"/>
            </w:pPr>
            <w:r w:rsidRPr="004A553B">
              <w:t>Справка о прохождении военной службы по призыву или по контракту; Справка об увольнении с военной службы.</w:t>
            </w:r>
          </w:p>
          <w:p w14:paraId="15FD8067" w14:textId="77777777" w:rsidR="004A553B" w:rsidRPr="004A553B" w:rsidRDefault="004A553B" w:rsidP="004A553B">
            <w:pPr>
              <w:pStyle w:val="Default"/>
            </w:pPr>
            <w:r w:rsidRPr="004A553B">
              <w:t xml:space="preserve">Справка бюро </w:t>
            </w:r>
            <w:proofErr w:type="gramStart"/>
            <w:r w:rsidRPr="004A553B">
              <w:t>медико-социальной</w:t>
            </w:r>
            <w:proofErr w:type="gramEnd"/>
            <w:r w:rsidRPr="004A553B">
              <w:t xml:space="preserve"> экспертизы (МСЭ) об установлении инвалидности или удостоверение инвалида о праве на льготы.</w:t>
            </w:r>
          </w:p>
          <w:p w14:paraId="0E786BCC" w14:textId="77777777" w:rsidR="004A553B" w:rsidRPr="004A553B" w:rsidRDefault="004A553B" w:rsidP="004A553B">
            <w:pPr>
              <w:pStyle w:val="Default"/>
            </w:pPr>
            <w:r w:rsidRPr="004A553B">
              <w:t>Удостоверение многодетной семьи.</w:t>
            </w:r>
          </w:p>
          <w:p w14:paraId="6F2A6EBB" w14:textId="77777777" w:rsidR="004A553B" w:rsidRPr="004A553B" w:rsidRDefault="004A553B" w:rsidP="004A553B">
            <w:pPr>
              <w:pStyle w:val="Default"/>
            </w:pPr>
            <w:r w:rsidRPr="004A553B">
              <w:t>Справка с места работы.</w:t>
            </w:r>
          </w:p>
          <w:p w14:paraId="49E6F4DE" w14:textId="77777777" w:rsidR="004A553B" w:rsidRPr="004A553B" w:rsidRDefault="004A553B" w:rsidP="004A553B">
            <w:pPr>
              <w:pStyle w:val="Default"/>
            </w:pPr>
          </w:p>
          <w:p w14:paraId="3ECE8B3F" w14:textId="77777777" w:rsidR="004A553B" w:rsidRPr="004A553B" w:rsidRDefault="004A553B" w:rsidP="004A553B">
            <w:pPr>
              <w:pStyle w:val="Default"/>
            </w:pPr>
            <w:r w:rsidRPr="004A553B">
              <w:t>Документ, подтверждающий право на льготу.</w:t>
            </w:r>
          </w:p>
          <w:p w14:paraId="14C0CD8D" w14:textId="77777777" w:rsidR="004A553B" w:rsidRPr="004A553B" w:rsidRDefault="004A553B" w:rsidP="004A553B">
            <w:pPr>
              <w:pStyle w:val="Default"/>
            </w:pPr>
          </w:p>
          <w:p w14:paraId="439A4FA6" w14:textId="77777777" w:rsidR="004A553B" w:rsidRPr="004A553B" w:rsidRDefault="004A553B" w:rsidP="004A553B">
            <w:pPr>
              <w:pStyle w:val="Default"/>
            </w:pPr>
          </w:p>
          <w:p w14:paraId="11EE5A57" w14:textId="77777777" w:rsidR="004A553B" w:rsidRPr="004A553B" w:rsidRDefault="004A553B" w:rsidP="004A553B">
            <w:pPr>
              <w:pStyle w:val="Default"/>
            </w:pPr>
          </w:p>
          <w:p w14:paraId="000C7694" w14:textId="77777777" w:rsidR="004A553B" w:rsidRPr="004A553B" w:rsidRDefault="004A553B" w:rsidP="004A553B">
            <w:pPr>
              <w:pStyle w:val="Default"/>
            </w:pPr>
          </w:p>
          <w:p w14:paraId="792DBD5D" w14:textId="77777777" w:rsidR="004A553B" w:rsidRPr="004A553B" w:rsidRDefault="004A553B" w:rsidP="004A553B">
            <w:pPr>
              <w:pStyle w:val="Default"/>
            </w:pPr>
          </w:p>
          <w:p w14:paraId="6AC6A26D" w14:textId="77777777" w:rsidR="004A553B" w:rsidRPr="004A553B" w:rsidRDefault="004A553B" w:rsidP="004A553B">
            <w:pPr>
              <w:pStyle w:val="Default"/>
            </w:pPr>
          </w:p>
          <w:p w14:paraId="0D29F289" w14:textId="77777777" w:rsidR="004A553B" w:rsidRPr="004A553B" w:rsidRDefault="004A553B" w:rsidP="004A553B">
            <w:pPr>
              <w:pStyle w:val="Default"/>
            </w:pPr>
            <w:r w:rsidRPr="004A553B">
              <w:t>Документ, подтверждающий право на льготу.</w:t>
            </w:r>
          </w:p>
          <w:p w14:paraId="1D4A3B5A" w14:textId="77777777" w:rsidR="004A553B" w:rsidRPr="004A553B" w:rsidRDefault="004A553B" w:rsidP="004A553B">
            <w:pPr>
              <w:pStyle w:val="Default"/>
            </w:pPr>
          </w:p>
          <w:p w14:paraId="43D3AD68" w14:textId="77777777" w:rsidR="004A553B" w:rsidRPr="004A553B" w:rsidRDefault="004A553B" w:rsidP="004A553B">
            <w:pPr>
              <w:pStyle w:val="Default"/>
            </w:pPr>
          </w:p>
          <w:p w14:paraId="2AB05416" w14:textId="77777777" w:rsidR="004A553B" w:rsidRPr="004A553B" w:rsidRDefault="004A553B" w:rsidP="004A553B">
            <w:pPr>
              <w:pStyle w:val="Default"/>
            </w:pPr>
          </w:p>
          <w:p w14:paraId="499699A5" w14:textId="77777777" w:rsidR="004A553B" w:rsidRPr="004A553B" w:rsidRDefault="004A553B" w:rsidP="004A553B">
            <w:pPr>
              <w:pStyle w:val="Default"/>
            </w:pPr>
          </w:p>
          <w:p w14:paraId="31913DFD" w14:textId="77777777" w:rsidR="004A553B" w:rsidRPr="004A553B" w:rsidRDefault="004A553B" w:rsidP="004A553B">
            <w:pPr>
              <w:pStyle w:val="Default"/>
            </w:pPr>
          </w:p>
          <w:p w14:paraId="2C03CDBB" w14:textId="77777777" w:rsidR="004A553B" w:rsidRPr="004A553B" w:rsidRDefault="004A553B" w:rsidP="004A553B">
            <w:pPr>
              <w:pStyle w:val="Default"/>
            </w:pPr>
          </w:p>
          <w:p w14:paraId="28F848F7" w14:textId="77777777" w:rsidR="004A553B" w:rsidRPr="004A553B" w:rsidRDefault="004A553B" w:rsidP="004A553B">
            <w:pPr>
              <w:pStyle w:val="Default"/>
            </w:pPr>
          </w:p>
          <w:p w14:paraId="7F66419A" w14:textId="77777777" w:rsidR="004A553B" w:rsidRPr="004A553B" w:rsidRDefault="004A553B" w:rsidP="004A553B">
            <w:pPr>
              <w:pStyle w:val="Default"/>
            </w:pPr>
            <w:r w:rsidRPr="004A553B">
              <w:t>Документ, подтверждающий право на льготу.</w:t>
            </w:r>
          </w:p>
          <w:p w14:paraId="10EFB50C" w14:textId="77777777" w:rsidR="004A553B" w:rsidRPr="004A553B" w:rsidRDefault="004A553B" w:rsidP="004A553B">
            <w:pPr>
              <w:pStyle w:val="Default"/>
            </w:pPr>
          </w:p>
          <w:p w14:paraId="570149D3" w14:textId="77777777" w:rsidR="004A553B" w:rsidRPr="004A553B" w:rsidRDefault="004A553B" w:rsidP="004A553B">
            <w:pPr>
              <w:pStyle w:val="Default"/>
            </w:pPr>
          </w:p>
          <w:p w14:paraId="677A13E5" w14:textId="77777777" w:rsidR="004A553B" w:rsidRPr="004A553B" w:rsidRDefault="004A553B" w:rsidP="004A553B">
            <w:pPr>
              <w:pStyle w:val="Default"/>
            </w:pPr>
          </w:p>
          <w:p w14:paraId="515A15C7" w14:textId="77777777" w:rsidR="004A553B" w:rsidRPr="004A553B" w:rsidRDefault="004A553B" w:rsidP="004A553B">
            <w:pPr>
              <w:pStyle w:val="Default"/>
            </w:pPr>
          </w:p>
          <w:p w14:paraId="0802481E" w14:textId="77777777" w:rsidR="004A553B" w:rsidRPr="004A553B" w:rsidRDefault="004A553B" w:rsidP="004A553B">
            <w:pPr>
              <w:pStyle w:val="Default"/>
            </w:pPr>
          </w:p>
          <w:p w14:paraId="5A954BB0" w14:textId="77777777" w:rsidR="004A553B" w:rsidRPr="004A553B" w:rsidRDefault="004A553B" w:rsidP="004A553B">
            <w:pPr>
              <w:pStyle w:val="Default"/>
            </w:pPr>
          </w:p>
          <w:p w14:paraId="2C857FE5" w14:textId="77777777" w:rsidR="004A553B" w:rsidRPr="004A553B" w:rsidRDefault="004A553B" w:rsidP="004A553B">
            <w:pPr>
              <w:pStyle w:val="Default"/>
            </w:pPr>
          </w:p>
          <w:p w14:paraId="18884FAE" w14:textId="77777777" w:rsidR="004A553B" w:rsidRPr="004A553B" w:rsidRDefault="004A553B" w:rsidP="004A553B">
            <w:pPr>
              <w:pStyle w:val="Default"/>
            </w:pPr>
          </w:p>
          <w:p w14:paraId="42832AEF" w14:textId="77777777" w:rsidR="004A553B" w:rsidRPr="004A553B" w:rsidRDefault="004A553B" w:rsidP="004A553B">
            <w:pPr>
              <w:pStyle w:val="Default"/>
            </w:pPr>
            <w:r w:rsidRPr="004A553B">
              <w:t>Справка о рождении формы № 25 (не предоставляется при отсутствии в свидетельстве о рождении ребенка записи об отце).</w:t>
            </w:r>
          </w:p>
        </w:tc>
      </w:tr>
    </w:tbl>
    <w:p w14:paraId="175386DC" w14:textId="77777777" w:rsidR="004A553B" w:rsidRPr="004A553B" w:rsidRDefault="004A553B" w:rsidP="004A553B">
      <w:pPr>
        <w:pStyle w:val="Default"/>
        <w:rPr>
          <w:b/>
        </w:rPr>
      </w:pPr>
    </w:p>
    <w:p w14:paraId="7B8EA90F" w14:textId="77777777" w:rsidR="004A553B" w:rsidRPr="003448BF" w:rsidRDefault="004A553B" w:rsidP="004A553B">
      <w:pPr>
        <w:pStyle w:val="Default"/>
        <w:rPr>
          <w:color w:val="auto"/>
          <w:sz w:val="22"/>
          <w:szCs w:val="22"/>
        </w:rPr>
      </w:pPr>
    </w:p>
    <w:p w14:paraId="21E33570" w14:textId="3F0668C2" w:rsidR="004A553B" w:rsidRDefault="004A553B" w:rsidP="00304751">
      <w:pPr>
        <w:pStyle w:val="Default"/>
        <w:jc w:val="both"/>
        <w:rPr>
          <w:color w:val="auto"/>
          <w:sz w:val="23"/>
          <w:szCs w:val="23"/>
        </w:rPr>
      </w:pPr>
    </w:p>
    <w:p w14:paraId="0230ED55" w14:textId="77777777" w:rsidR="004A553B" w:rsidRDefault="004A553B" w:rsidP="00304751">
      <w:pPr>
        <w:pStyle w:val="Default"/>
        <w:jc w:val="both"/>
        <w:rPr>
          <w:color w:val="auto"/>
          <w:sz w:val="23"/>
          <w:szCs w:val="23"/>
        </w:rPr>
      </w:pPr>
    </w:p>
    <w:p w14:paraId="6546A843" w14:textId="77777777" w:rsidR="00304751" w:rsidRPr="00F03DFC" w:rsidRDefault="00304751" w:rsidP="001C29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304751" w:rsidRPr="00F03DFC" w:rsidSect="004A553B">
      <w:pgSz w:w="16838" w:h="11906" w:orient="landscape"/>
      <w:pgMar w:top="1701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C0CC8" w14:textId="77777777" w:rsidR="00DC2F4C" w:rsidRDefault="00DC2F4C">
      <w:r>
        <w:separator/>
      </w:r>
    </w:p>
  </w:endnote>
  <w:endnote w:type="continuationSeparator" w:id="0">
    <w:p w14:paraId="2A91E0BC" w14:textId="77777777" w:rsidR="00DC2F4C" w:rsidRDefault="00DC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41243" w14:textId="77777777" w:rsidR="00DC2F4C" w:rsidRDefault="00DC2F4C">
      <w:r>
        <w:separator/>
      </w:r>
    </w:p>
  </w:footnote>
  <w:footnote w:type="continuationSeparator" w:id="0">
    <w:p w14:paraId="53120470" w14:textId="77777777" w:rsidR="00DC2F4C" w:rsidRDefault="00DC2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931234055"/>
      <w:docPartObj>
        <w:docPartGallery w:val="AutoText"/>
      </w:docPartObj>
    </w:sdtPr>
    <w:sdtEndPr/>
    <w:sdtContent>
      <w:p w14:paraId="6CBDE536" w14:textId="77777777" w:rsidR="0081697D" w:rsidRPr="00E52E0B" w:rsidRDefault="0081697D">
        <w:pPr>
          <w:pStyle w:val="af"/>
          <w:jc w:val="center"/>
          <w:rPr>
            <w:rFonts w:ascii="Times New Roman" w:hAnsi="Times New Roman" w:cs="Times New Roman"/>
            <w:sz w:val="24"/>
          </w:rPr>
        </w:pPr>
        <w:r w:rsidRPr="00E52E0B">
          <w:rPr>
            <w:rFonts w:ascii="Times New Roman" w:hAnsi="Times New Roman" w:cs="Times New Roman"/>
            <w:sz w:val="24"/>
          </w:rPr>
          <w:fldChar w:fldCharType="begin"/>
        </w:r>
        <w:r w:rsidRPr="00E52E0B">
          <w:rPr>
            <w:rFonts w:ascii="Times New Roman" w:hAnsi="Times New Roman" w:cs="Times New Roman"/>
            <w:sz w:val="24"/>
          </w:rPr>
          <w:instrText>PAGE   \* MERGEFORMAT</w:instrText>
        </w:r>
        <w:r w:rsidRPr="00E52E0B">
          <w:rPr>
            <w:rFonts w:ascii="Times New Roman" w:hAnsi="Times New Roman" w:cs="Times New Roman"/>
            <w:sz w:val="24"/>
          </w:rPr>
          <w:fldChar w:fldCharType="separate"/>
        </w:r>
        <w:r w:rsidR="00330C68">
          <w:rPr>
            <w:rFonts w:ascii="Times New Roman" w:hAnsi="Times New Roman" w:cs="Times New Roman"/>
            <w:noProof/>
            <w:sz w:val="24"/>
          </w:rPr>
          <w:t>2</w:t>
        </w:r>
        <w:r w:rsidRPr="00E52E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C0F2DEB" w14:textId="77777777" w:rsidR="0081697D" w:rsidRPr="00E52E0B" w:rsidRDefault="0081697D">
    <w:pPr>
      <w:pStyle w:val="af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F60"/>
    <w:multiLevelType w:val="hybridMultilevel"/>
    <w:tmpl w:val="C36243DE"/>
    <w:lvl w:ilvl="0" w:tplc="B04E2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5270E"/>
    <w:multiLevelType w:val="multilevel"/>
    <w:tmpl w:val="709439D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08501D11"/>
    <w:multiLevelType w:val="multilevel"/>
    <w:tmpl w:val="739C9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90683F"/>
    <w:multiLevelType w:val="hybridMultilevel"/>
    <w:tmpl w:val="24CE71CA"/>
    <w:lvl w:ilvl="0" w:tplc="FFB434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DD760F"/>
    <w:multiLevelType w:val="hybridMultilevel"/>
    <w:tmpl w:val="1010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3064D"/>
    <w:multiLevelType w:val="hybridMultilevel"/>
    <w:tmpl w:val="B2B6A1D8"/>
    <w:lvl w:ilvl="0" w:tplc="FFB43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BA2FB8"/>
    <w:multiLevelType w:val="hybridMultilevel"/>
    <w:tmpl w:val="DBF005A8"/>
    <w:lvl w:ilvl="0" w:tplc="B04E2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C901D4"/>
    <w:multiLevelType w:val="hybridMultilevel"/>
    <w:tmpl w:val="E5E4105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66E92"/>
    <w:multiLevelType w:val="hybridMultilevel"/>
    <w:tmpl w:val="3DE4A3B2"/>
    <w:lvl w:ilvl="0" w:tplc="FFB43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FD1E1A"/>
    <w:multiLevelType w:val="multilevel"/>
    <w:tmpl w:val="EDAC979C"/>
    <w:lvl w:ilvl="0">
      <w:start w:val="2"/>
      <w:numFmt w:val="decimal"/>
      <w:lvlText w:val="%1."/>
      <w:lvlJc w:val="left"/>
      <w:pPr>
        <w:ind w:left="645" w:hanging="645"/>
      </w:pPr>
      <w:rPr>
        <w:rFonts w:eastAsia="SimSu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10">
    <w:nsid w:val="311E0DF4"/>
    <w:multiLevelType w:val="hybridMultilevel"/>
    <w:tmpl w:val="EBA0E7C6"/>
    <w:lvl w:ilvl="0" w:tplc="B04E2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2D6023"/>
    <w:multiLevelType w:val="hybridMultilevel"/>
    <w:tmpl w:val="E2B0FB4E"/>
    <w:lvl w:ilvl="0" w:tplc="FFB4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303A2"/>
    <w:multiLevelType w:val="hybridMultilevel"/>
    <w:tmpl w:val="09B6F48E"/>
    <w:lvl w:ilvl="0" w:tplc="FFB434C8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3">
    <w:nsid w:val="48C2091B"/>
    <w:multiLevelType w:val="hybridMultilevel"/>
    <w:tmpl w:val="8CC2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C74A6"/>
    <w:multiLevelType w:val="hybridMultilevel"/>
    <w:tmpl w:val="8C04E6D0"/>
    <w:lvl w:ilvl="0" w:tplc="FFB43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616C26"/>
    <w:multiLevelType w:val="hybridMultilevel"/>
    <w:tmpl w:val="74BCB86E"/>
    <w:lvl w:ilvl="0" w:tplc="FFB43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61FB2"/>
    <w:multiLevelType w:val="hybridMultilevel"/>
    <w:tmpl w:val="2B98EC28"/>
    <w:lvl w:ilvl="0" w:tplc="FFB43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317933"/>
    <w:multiLevelType w:val="multilevel"/>
    <w:tmpl w:val="F592A3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8">
    <w:nsid w:val="5EA93DD3"/>
    <w:multiLevelType w:val="multilevel"/>
    <w:tmpl w:val="FFEEFD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0B41C9B"/>
    <w:multiLevelType w:val="hybridMultilevel"/>
    <w:tmpl w:val="312CEBC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7314C"/>
    <w:multiLevelType w:val="hybridMultilevel"/>
    <w:tmpl w:val="36049976"/>
    <w:lvl w:ilvl="0" w:tplc="8E8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905DD8"/>
    <w:multiLevelType w:val="hybridMultilevel"/>
    <w:tmpl w:val="F334A4E4"/>
    <w:lvl w:ilvl="0" w:tplc="FFB434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8"/>
  </w:num>
  <w:num w:numId="5">
    <w:abstractNumId w:val="20"/>
  </w:num>
  <w:num w:numId="6">
    <w:abstractNumId w:val="17"/>
  </w:num>
  <w:num w:numId="7">
    <w:abstractNumId w:val="9"/>
  </w:num>
  <w:num w:numId="8">
    <w:abstractNumId w:val="1"/>
  </w:num>
  <w:num w:numId="9">
    <w:abstractNumId w:val="3"/>
  </w:num>
  <w:num w:numId="10">
    <w:abstractNumId w:val="12"/>
  </w:num>
  <w:num w:numId="11">
    <w:abstractNumId w:val="15"/>
  </w:num>
  <w:num w:numId="12">
    <w:abstractNumId w:val="11"/>
  </w:num>
  <w:num w:numId="13">
    <w:abstractNumId w:val="6"/>
  </w:num>
  <w:num w:numId="14">
    <w:abstractNumId w:val="16"/>
  </w:num>
  <w:num w:numId="15">
    <w:abstractNumId w:val="8"/>
  </w:num>
  <w:num w:numId="16">
    <w:abstractNumId w:val="5"/>
  </w:num>
  <w:num w:numId="17">
    <w:abstractNumId w:val="0"/>
  </w:num>
  <w:num w:numId="18">
    <w:abstractNumId w:val="14"/>
  </w:num>
  <w:num w:numId="19">
    <w:abstractNumId w:val="21"/>
  </w:num>
  <w:num w:numId="20">
    <w:abstractNumId w:val="19"/>
  </w:num>
  <w:num w:numId="21">
    <w:abstractNumId w:val="7"/>
  </w:num>
  <w:num w:numId="2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9B"/>
    <w:rsid w:val="00000818"/>
    <w:rsid w:val="0000190F"/>
    <w:rsid w:val="00001F89"/>
    <w:rsid w:val="0000249C"/>
    <w:rsid w:val="000028A2"/>
    <w:rsid w:val="00002FAA"/>
    <w:rsid w:val="00004184"/>
    <w:rsid w:val="00004C25"/>
    <w:rsid w:val="0000551F"/>
    <w:rsid w:val="000068AF"/>
    <w:rsid w:val="00006AE7"/>
    <w:rsid w:val="00007B87"/>
    <w:rsid w:val="00012090"/>
    <w:rsid w:val="000126F8"/>
    <w:rsid w:val="00013997"/>
    <w:rsid w:val="00015CCB"/>
    <w:rsid w:val="00016564"/>
    <w:rsid w:val="0001759A"/>
    <w:rsid w:val="000175EA"/>
    <w:rsid w:val="00021031"/>
    <w:rsid w:val="00021E6E"/>
    <w:rsid w:val="00021FA1"/>
    <w:rsid w:val="00023831"/>
    <w:rsid w:val="0002392A"/>
    <w:rsid w:val="00025C8E"/>
    <w:rsid w:val="00027500"/>
    <w:rsid w:val="00027785"/>
    <w:rsid w:val="00030B04"/>
    <w:rsid w:val="0003212B"/>
    <w:rsid w:val="00032273"/>
    <w:rsid w:val="00034CED"/>
    <w:rsid w:val="00040663"/>
    <w:rsid w:val="00040B87"/>
    <w:rsid w:val="00043816"/>
    <w:rsid w:val="000442CC"/>
    <w:rsid w:val="00044E20"/>
    <w:rsid w:val="00045FBD"/>
    <w:rsid w:val="0004685A"/>
    <w:rsid w:val="00047B95"/>
    <w:rsid w:val="0005026A"/>
    <w:rsid w:val="00050FB0"/>
    <w:rsid w:val="00051A5D"/>
    <w:rsid w:val="00051F88"/>
    <w:rsid w:val="00054142"/>
    <w:rsid w:val="00054BE0"/>
    <w:rsid w:val="00055647"/>
    <w:rsid w:val="00055EC3"/>
    <w:rsid w:val="00057586"/>
    <w:rsid w:val="00057AA9"/>
    <w:rsid w:val="000611D7"/>
    <w:rsid w:val="00061C5D"/>
    <w:rsid w:val="00062CBA"/>
    <w:rsid w:val="00065EC4"/>
    <w:rsid w:val="00066877"/>
    <w:rsid w:val="0006699E"/>
    <w:rsid w:val="00071122"/>
    <w:rsid w:val="00072830"/>
    <w:rsid w:val="0007330F"/>
    <w:rsid w:val="00073C7C"/>
    <w:rsid w:val="00073E5C"/>
    <w:rsid w:val="00074D9D"/>
    <w:rsid w:val="00077D3D"/>
    <w:rsid w:val="00077D81"/>
    <w:rsid w:val="0008023B"/>
    <w:rsid w:val="0008254A"/>
    <w:rsid w:val="00082C79"/>
    <w:rsid w:val="00083FE5"/>
    <w:rsid w:val="0008705E"/>
    <w:rsid w:val="000929CC"/>
    <w:rsid w:val="00092B32"/>
    <w:rsid w:val="00092B87"/>
    <w:rsid w:val="00095251"/>
    <w:rsid w:val="0009538D"/>
    <w:rsid w:val="00097400"/>
    <w:rsid w:val="000A3912"/>
    <w:rsid w:val="000A3A12"/>
    <w:rsid w:val="000A3D01"/>
    <w:rsid w:val="000B148D"/>
    <w:rsid w:val="000B33DF"/>
    <w:rsid w:val="000B3B13"/>
    <w:rsid w:val="000B4D0F"/>
    <w:rsid w:val="000B5F2C"/>
    <w:rsid w:val="000C3EE8"/>
    <w:rsid w:val="000C3FBE"/>
    <w:rsid w:val="000C42F6"/>
    <w:rsid w:val="000C4A7F"/>
    <w:rsid w:val="000C4C84"/>
    <w:rsid w:val="000D5091"/>
    <w:rsid w:val="000D67EF"/>
    <w:rsid w:val="000D7EFB"/>
    <w:rsid w:val="000E28DF"/>
    <w:rsid w:val="000F2F6D"/>
    <w:rsid w:val="000F378C"/>
    <w:rsid w:val="000F381D"/>
    <w:rsid w:val="000F6648"/>
    <w:rsid w:val="000F6F52"/>
    <w:rsid w:val="000F7D7B"/>
    <w:rsid w:val="00102D94"/>
    <w:rsid w:val="00106573"/>
    <w:rsid w:val="00107A38"/>
    <w:rsid w:val="00107FCB"/>
    <w:rsid w:val="001100EE"/>
    <w:rsid w:val="00111572"/>
    <w:rsid w:val="00112329"/>
    <w:rsid w:val="0011440F"/>
    <w:rsid w:val="001247AF"/>
    <w:rsid w:val="0012496B"/>
    <w:rsid w:val="00126538"/>
    <w:rsid w:val="00126BBC"/>
    <w:rsid w:val="00127316"/>
    <w:rsid w:val="00130FCC"/>
    <w:rsid w:val="0013389C"/>
    <w:rsid w:val="00133A7F"/>
    <w:rsid w:val="00135DDF"/>
    <w:rsid w:val="0013732A"/>
    <w:rsid w:val="00140095"/>
    <w:rsid w:val="001441EC"/>
    <w:rsid w:val="00144737"/>
    <w:rsid w:val="001458CB"/>
    <w:rsid w:val="00146E93"/>
    <w:rsid w:val="0014751C"/>
    <w:rsid w:val="00151154"/>
    <w:rsid w:val="00151816"/>
    <w:rsid w:val="00152CA7"/>
    <w:rsid w:val="001560A1"/>
    <w:rsid w:val="00161B72"/>
    <w:rsid w:val="0016253C"/>
    <w:rsid w:val="00162849"/>
    <w:rsid w:val="001637E7"/>
    <w:rsid w:val="001639B3"/>
    <w:rsid w:val="001675A0"/>
    <w:rsid w:val="00172686"/>
    <w:rsid w:val="00173A7C"/>
    <w:rsid w:val="00174610"/>
    <w:rsid w:val="0017639C"/>
    <w:rsid w:val="001763F3"/>
    <w:rsid w:val="00183B59"/>
    <w:rsid w:val="00184E21"/>
    <w:rsid w:val="001854EA"/>
    <w:rsid w:val="00185B82"/>
    <w:rsid w:val="00185DE5"/>
    <w:rsid w:val="00186CE6"/>
    <w:rsid w:val="00187012"/>
    <w:rsid w:val="00191864"/>
    <w:rsid w:val="00192858"/>
    <w:rsid w:val="00193DAD"/>
    <w:rsid w:val="00194A9F"/>
    <w:rsid w:val="001960A0"/>
    <w:rsid w:val="00197458"/>
    <w:rsid w:val="001A000D"/>
    <w:rsid w:val="001A035A"/>
    <w:rsid w:val="001A0F76"/>
    <w:rsid w:val="001A1183"/>
    <w:rsid w:val="001A15E4"/>
    <w:rsid w:val="001A1684"/>
    <w:rsid w:val="001A206F"/>
    <w:rsid w:val="001A5963"/>
    <w:rsid w:val="001A6A83"/>
    <w:rsid w:val="001A6B36"/>
    <w:rsid w:val="001A6BCD"/>
    <w:rsid w:val="001B410F"/>
    <w:rsid w:val="001B7057"/>
    <w:rsid w:val="001B7C9D"/>
    <w:rsid w:val="001B7E54"/>
    <w:rsid w:val="001B7EF7"/>
    <w:rsid w:val="001C06C3"/>
    <w:rsid w:val="001C29AD"/>
    <w:rsid w:val="001C2AE8"/>
    <w:rsid w:val="001C3D6A"/>
    <w:rsid w:val="001C5685"/>
    <w:rsid w:val="001C60AC"/>
    <w:rsid w:val="001C749F"/>
    <w:rsid w:val="001D006C"/>
    <w:rsid w:val="001D074A"/>
    <w:rsid w:val="001D2336"/>
    <w:rsid w:val="001D3DD4"/>
    <w:rsid w:val="001D42FF"/>
    <w:rsid w:val="001D465A"/>
    <w:rsid w:val="001D604A"/>
    <w:rsid w:val="001D65A9"/>
    <w:rsid w:val="001D70C6"/>
    <w:rsid w:val="001D7864"/>
    <w:rsid w:val="001E01F6"/>
    <w:rsid w:val="001E20F9"/>
    <w:rsid w:val="001E3602"/>
    <w:rsid w:val="001E3AE9"/>
    <w:rsid w:val="001E4449"/>
    <w:rsid w:val="001E52E9"/>
    <w:rsid w:val="001E7D54"/>
    <w:rsid w:val="001F04C6"/>
    <w:rsid w:val="001F5275"/>
    <w:rsid w:val="001F5F8F"/>
    <w:rsid w:val="001F60E0"/>
    <w:rsid w:val="001F7133"/>
    <w:rsid w:val="001F713B"/>
    <w:rsid w:val="001F7BF0"/>
    <w:rsid w:val="001F7DED"/>
    <w:rsid w:val="00200CCC"/>
    <w:rsid w:val="0020332F"/>
    <w:rsid w:val="00203A8A"/>
    <w:rsid w:val="00204291"/>
    <w:rsid w:val="00205154"/>
    <w:rsid w:val="002070C3"/>
    <w:rsid w:val="00207E38"/>
    <w:rsid w:val="00212FC2"/>
    <w:rsid w:val="00214C41"/>
    <w:rsid w:val="00215F3E"/>
    <w:rsid w:val="0021759D"/>
    <w:rsid w:val="0022073A"/>
    <w:rsid w:val="00220DD2"/>
    <w:rsid w:val="0022126C"/>
    <w:rsid w:val="00221347"/>
    <w:rsid w:val="00222450"/>
    <w:rsid w:val="002238E2"/>
    <w:rsid w:val="002244E0"/>
    <w:rsid w:val="00226819"/>
    <w:rsid w:val="002355CB"/>
    <w:rsid w:val="0023577D"/>
    <w:rsid w:val="00235A73"/>
    <w:rsid w:val="00235FA0"/>
    <w:rsid w:val="00237B6F"/>
    <w:rsid w:val="002415FE"/>
    <w:rsid w:val="00241BCD"/>
    <w:rsid w:val="00241C33"/>
    <w:rsid w:val="00241CD1"/>
    <w:rsid w:val="00244221"/>
    <w:rsid w:val="002515E2"/>
    <w:rsid w:val="0025171A"/>
    <w:rsid w:val="00252008"/>
    <w:rsid w:val="00254A28"/>
    <w:rsid w:val="00254F01"/>
    <w:rsid w:val="00257E05"/>
    <w:rsid w:val="00257E62"/>
    <w:rsid w:val="0026029A"/>
    <w:rsid w:val="002620C9"/>
    <w:rsid w:val="002641A3"/>
    <w:rsid w:val="0026590F"/>
    <w:rsid w:val="00270120"/>
    <w:rsid w:val="002707FB"/>
    <w:rsid w:val="002715F0"/>
    <w:rsid w:val="00271FC9"/>
    <w:rsid w:val="00274C00"/>
    <w:rsid w:val="00275431"/>
    <w:rsid w:val="0028186F"/>
    <w:rsid w:val="00281EF6"/>
    <w:rsid w:val="00283399"/>
    <w:rsid w:val="002842EC"/>
    <w:rsid w:val="002852C6"/>
    <w:rsid w:val="002856CB"/>
    <w:rsid w:val="00287459"/>
    <w:rsid w:val="00291DD9"/>
    <w:rsid w:val="00293B2E"/>
    <w:rsid w:val="00295E49"/>
    <w:rsid w:val="00296056"/>
    <w:rsid w:val="00296E7F"/>
    <w:rsid w:val="002A060E"/>
    <w:rsid w:val="002A0A80"/>
    <w:rsid w:val="002A275A"/>
    <w:rsid w:val="002A2B97"/>
    <w:rsid w:val="002A3715"/>
    <w:rsid w:val="002A5B7A"/>
    <w:rsid w:val="002A5CFD"/>
    <w:rsid w:val="002B3ACD"/>
    <w:rsid w:val="002B5F37"/>
    <w:rsid w:val="002B5FE0"/>
    <w:rsid w:val="002B684B"/>
    <w:rsid w:val="002B714F"/>
    <w:rsid w:val="002C01E8"/>
    <w:rsid w:val="002C085C"/>
    <w:rsid w:val="002C1CA8"/>
    <w:rsid w:val="002C1DCB"/>
    <w:rsid w:val="002C2C93"/>
    <w:rsid w:val="002C2DC0"/>
    <w:rsid w:val="002C56AD"/>
    <w:rsid w:val="002C5B16"/>
    <w:rsid w:val="002C7C98"/>
    <w:rsid w:val="002D0395"/>
    <w:rsid w:val="002D23DE"/>
    <w:rsid w:val="002D3F77"/>
    <w:rsid w:val="002D4C87"/>
    <w:rsid w:val="002D529C"/>
    <w:rsid w:val="002D6336"/>
    <w:rsid w:val="002D76A8"/>
    <w:rsid w:val="002D76F0"/>
    <w:rsid w:val="002E18B6"/>
    <w:rsid w:val="002E268E"/>
    <w:rsid w:val="002F0373"/>
    <w:rsid w:val="002F24A7"/>
    <w:rsid w:val="002F362F"/>
    <w:rsid w:val="0030402C"/>
    <w:rsid w:val="00304751"/>
    <w:rsid w:val="00306871"/>
    <w:rsid w:val="00307C1B"/>
    <w:rsid w:val="00317AE0"/>
    <w:rsid w:val="00317FB0"/>
    <w:rsid w:val="00320832"/>
    <w:rsid w:val="003227EF"/>
    <w:rsid w:val="003245E7"/>
    <w:rsid w:val="00325240"/>
    <w:rsid w:val="0032632D"/>
    <w:rsid w:val="00326990"/>
    <w:rsid w:val="0033039D"/>
    <w:rsid w:val="00330C68"/>
    <w:rsid w:val="00331295"/>
    <w:rsid w:val="00333390"/>
    <w:rsid w:val="0033348A"/>
    <w:rsid w:val="00334CCA"/>
    <w:rsid w:val="0033690F"/>
    <w:rsid w:val="003426F5"/>
    <w:rsid w:val="00345FF7"/>
    <w:rsid w:val="0035154F"/>
    <w:rsid w:val="00353D7F"/>
    <w:rsid w:val="003546BB"/>
    <w:rsid w:val="00355381"/>
    <w:rsid w:val="00356A09"/>
    <w:rsid w:val="003618FB"/>
    <w:rsid w:val="00361CAE"/>
    <w:rsid w:val="0036345A"/>
    <w:rsid w:val="00363668"/>
    <w:rsid w:val="003643C7"/>
    <w:rsid w:val="00371F40"/>
    <w:rsid w:val="00374EA3"/>
    <w:rsid w:val="00375640"/>
    <w:rsid w:val="00375FB8"/>
    <w:rsid w:val="003763DB"/>
    <w:rsid w:val="00380FF0"/>
    <w:rsid w:val="003824FD"/>
    <w:rsid w:val="003836DA"/>
    <w:rsid w:val="00383AB1"/>
    <w:rsid w:val="0038435F"/>
    <w:rsid w:val="003852CF"/>
    <w:rsid w:val="00390E86"/>
    <w:rsid w:val="003910FE"/>
    <w:rsid w:val="0039177D"/>
    <w:rsid w:val="00394D30"/>
    <w:rsid w:val="00397D19"/>
    <w:rsid w:val="003A1930"/>
    <w:rsid w:val="003A2955"/>
    <w:rsid w:val="003A3687"/>
    <w:rsid w:val="003A4272"/>
    <w:rsid w:val="003A5EA9"/>
    <w:rsid w:val="003A683E"/>
    <w:rsid w:val="003B2DD1"/>
    <w:rsid w:val="003B33CF"/>
    <w:rsid w:val="003B3580"/>
    <w:rsid w:val="003B3B61"/>
    <w:rsid w:val="003B587F"/>
    <w:rsid w:val="003B5A97"/>
    <w:rsid w:val="003B649F"/>
    <w:rsid w:val="003B64C7"/>
    <w:rsid w:val="003B7547"/>
    <w:rsid w:val="003C27A5"/>
    <w:rsid w:val="003C5626"/>
    <w:rsid w:val="003C6349"/>
    <w:rsid w:val="003D0556"/>
    <w:rsid w:val="003D2229"/>
    <w:rsid w:val="003D46D4"/>
    <w:rsid w:val="003D5AC1"/>
    <w:rsid w:val="003D7531"/>
    <w:rsid w:val="003D7685"/>
    <w:rsid w:val="003D7CCC"/>
    <w:rsid w:val="003E17A4"/>
    <w:rsid w:val="003E37B7"/>
    <w:rsid w:val="003E536E"/>
    <w:rsid w:val="003F0A56"/>
    <w:rsid w:val="003F122A"/>
    <w:rsid w:val="003F1D6E"/>
    <w:rsid w:val="003F3AEF"/>
    <w:rsid w:val="003F3C48"/>
    <w:rsid w:val="003F4EFB"/>
    <w:rsid w:val="003F6191"/>
    <w:rsid w:val="004028A8"/>
    <w:rsid w:val="004042B1"/>
    <w:rsid w:val="00411154"/>
    <w:rsid w:val="004129D6"/>
    <w:rsid w:val="00412A54"/>
    <w:rsid w:val="00413CF9"/>
    <w:rsid w:val="0041411C"/>
    <w:rsid w:val="0041429F"/>
    <w:rsid w:val="004173DC"/>
    <w:rsid w:val="00417812"/>
    <w:rsid w:val="00421798"/>
    <w:rsid w:val="00421B02"/>
    <w:rsid w:val="00421CA9"/>
    <w:rsid w:val="004227CD"/>
    <w:rsid w:val="0042390B"/>
    <w:rsid w:val="00425636"/>
    <w:rsid w:val="00427F6D"/>
    <w:rsid w:val="00430647"/>
    <w:rsid w:val="00430D35"/>
    <w:rsid w:val="004319AC"/>
    <w:rsid w:val="00432358"/>
    <w:rsid w:val="004346C2"/>
    <w:rsid w:val="00435D58"/>
    <w:rsid w:val="00441F23"/>
    <w:rsid w:val="00446E38"/>
    <w:rsid w:val="0045053A"/>
    <w:rsid w:val="0045095D"/>
    <w:rsid w:val="00450C16"/>
    <w:rsid w:val="00453748"/>
    <w:rsid w:val="00454872"/>
    <w:rsid w:val="004561CD"/>
    <w:rsid w:val="00457FC6"/>
    <w:rsid w:val="004606C2"/>
    <w:rsid w:val="00461999"/>
    <w:rsid w:val="00462508"/>
    <w:rsid w:val="00465662"/>
    <w:rsid w:val="004666FA"/>
    <w:rsid w:val="00467D0C"/>
    <w:rsid w:val="00467F63"/>
    <w:rsid w:val="004714E8"/>
    <w:rsid w:val="004734C9"/>
    <w:rsid w:val="00477FEF"/>
    <w:rsid w:val="004817F5"/>
    <w:rsid w:val="00483C95"/>
    <w:rsid w:val="0048438D"/>
    <w:rsid w:val="00485603"/>
    <w:rsid w:val="00486479"/>
    <w:rsid w:val="00490A1E"/>
    <w:rsid w:val="00492297"/>
    <w:rsid w:val="00492FAB"/>
    <w:rsid w:val="00495DB3"/>
    <w:rsid w:val="0049713F"/>
    <w:rsid w:val="004A2D7E"/>
    <w:rsid w:val="004A553B"/>
    <w:rsid w:val="004B0A84"/>
    <w:rsid w:val="004B1D97"/>
    <w:rsid w:val="004B27C9"/>
    <w:rsid w:val="004B2D23"/>
    <w:rsid w:val="004B39D1"/>
    <w:rsid w:val="004C14E5"/>
    <w:rsid w:val="004C21F3"/>
    <w:rsid w:val="004C23BE"/>
    <w:rsid w:val="004C29C2"/>
    <w:rsid w:val="004C3F88"/>
    <w:rsid w:val="004C4197"/>
    <w:rsid w:val="004C421C"/>
    <w:rsid w:val="004C4C25"/>
    <w:rsid w:val="004C6345"/>
    <w:rsid w:val="004D02F7"/>
    <w:rsid w:val="004D0331"/>
    <w:rsid w:val="004D073F"/>
    <w:rsid w:val="004D1358"/>
    <w:rsid w:val="004D277F"/>
    <w:rsid w:val="004D28C8"/>
    <w:rsid w:val="004D2C4A"/>
    <w:rsid w:val="004D2F20"/>
    <w:rsid w:val="004D308B"/>
    <w:rsid w:val="004D590F"/>
    <w:rsid w:val="004D7057"/>
    <w:rsid w:val="004E0DA3"/>
    <w:rsid w:val="004E2076"/>
    <w:rsid w:val="004E38B7"/>
    <w:rsid w:val="004E3A30"/>
    <w:rsid w:val="004E3CB6"/>
    <w:rsid w:val="004E4169"/>
    <w:rsid w:val="004E43AA"/>
    <w:rsid w:val="004E4926"/>
    <w:rsid w:val="004E4C0F"/>
    <w:rsid w:val="004E581C"/>
    <w:rsid w:val="004E60E7"/>
    <w:rsid w:val="004E6141"/>
    <w:rsid w:val="004E7426"/>
    <w:rsid w:val="004F0ED6"/>
    <w:rsid w:val="004F2170"/>
    <w:rsid w:val="004F56CB"/>
    <w:rsid w:val="004F5FE2"/>
    <w:rsid w:val="00501BC3"/>
    <w:rsid w:val="005032B2"/>
    <w:rsid w:val="005057CA"/>
    <w:rsid w:val="00505AFE"/>
    <w:rsid w:val="00506E24"/>
    <w:rsid w:val="00510637"/>
    <w:rsid w:val="005107EC"/>
    <w:rsid w:val="00522523"/>
    <w:rsid w:val="00523C01"/>
    <w:rsid w:val="005243DA"/>
    <w:rsid w:val="00530BFC"/>
    <w:rsid w:val="00531564"/>
    <w:rsid w:val="00532420"/>
    <w:rsid w:val="00532D35"/>
    <w:rsid w:val="005330E1"/>
    <w:rsid w:val="00533228"/>
    <w:rsid w:val="00533B96"/>
    <w:rsid w:val="00535CCA"/>
    <w:rsid w:val="0054186F"/>
    <w:rsid w:val="005418EA"/>
    <w:rsid w:val="0054214A"/>
    <w:rsid w:val="0054313B"/>
    <w:rsid w:val="00544344"/>
    <w:rsid w:val="00544665"/>
    <w:rsid w:val="00546C81"/>
    <w:rsid w:val="00561407"/>
    <w:rsid w:val="0056165B"/>
    <w:rsid w:val="00562F4A"/>
    <w:rsid w:val="005636AE"/>
    <w:rsid w:val="00563926"/>
    <w:rsid w:val="005648DC"/>
    <w:rsid w:val="00566472"/>
    <w:rsid w:val="005665E9"/>
    <w:rsid w:val="00567548"/>
    <w:rsid w:val="00567D0B"/>
    <w:rsid w:val="00570D54"/>
    <w:rsid w:val="005723D8"/>
    <w:rsid w:val="00573519"/>
    <w:rsid w:val="0057434A"/>
    <w:rsid w:val="005767A7"/>
    <w:rsid w:val="00576B9B"/>
    <w:rsid w:val="005770C1"/>
    <w:rsid w:val="00577F27"/>
    <w:rsid w:val="00580267"/>
    <w:rsid w:val="00580C28"/>
    <w:rsid w:val="00580EE4"/>
    <w:rsid w:val="00582629"/>
    <w:rsid w:val="005829E7"/>
    <w:rsid w:val="00582D83"/>
    <w:rsid w:val="00590E1E"/>
    <w:rsid w:val="005913D9"/>
    <w:rsid w:val="00591729"/>
    <w:rsid w:val="005917B2"/>
    <w:rsid w:val="005948AD"/>
    <w:rsid w:val="00594AD5"/>
    <w:rsid w:val="00597FED"/>
    <w:rsid w:val="005A0959"/>
    <w:rsid w:val="005A2D87"/>
    <w:rsid w:val="005A4BD3"/>
    <w:rsid w:val="005A5957"/>
    <w:rsid w:val="005A5F91"/>
    <w:rsid w:val="005A72E4"/>
    <w:rsid w:val="005B0C60"/>
    <w:rsid w:val="005B209B"/>
    <w:rsid w:val="005B4C95"/>
    <w:rsid w:val="005B4D8D"/>
    <w:rsid w:val="005B58EF"/>
    <w:rsid w:val="005C084B"/>
    <w:rsid w:val="005C0CA2"/>
    <w:rsid w:val="005C0EC2"/>
    <w:rsid w:val="005C37D8"/>
    <w:rsid w:val="005C383C"/>
    <w:rsid w:val="005C42D3"/>
    <w:rsid w:val="005C53C3"/>
    <w:rsid w:val="005C5D26"/>
    <w:rsid w:val="005D107B"/>
    <w:rsid w:val="005D2BEA"/>
    <w:rsid w:val="005D515E"/>
    <w:rsid w:val="005D6777"/>
    <w:rsid w:val="005D7D42"/>
    <w:rsid w:val="005E148F"/>
    <w:rsid w:val="005E22B4"/>
    <w:rsid w:val="005E40E5"/>
    <w:rsid w:val="005E4653"/>
    <w:rsid w:val="005E5A66"/>
    <w:rsid w:val="005E5DBA"/>
    <w:rsid w:val="005E676E"/>
    <w:rsid w:val="005F0225"/>
    <w:rsid w:val="005F192D"/>
    <w:rsid w:val="005F33EC"/>
    <w:rsid w:val="00600914"/>
    <w:rsid w:val="0060107F"/>
    <w:rsid w:val="00601C20"/>
    <w:rsid w:val="00601FC2"/>
    <w:rsid w:val="0060234E"/>
    <w:rsid w:val="00602420"/>
    <w:rsid w:val="00604172"/>
    <w:rsid w:val="00605B17"/>
    <w:rsid w:val="00606C04"/>
    <w:rsid w:val="0061005A"/>
    <w:rsid w:val="006108F3"/>
    <w:rsid w:val="00611C93"/>
    <w:rsid w:val="00611CCD"/>
    <w:rsid w:val="00613160"/>
    <w:rsid w:val="00613463"/>
    <w:rsid w:val="00614D77"/>
    <w:rsid w:val="00616B16"/>
    <w:rsid w:val="0061779A"/>
    <w:rsid w:val="006203F2"/>
    <w:rsid w:val="006217B7"/>
    <w:rsid w:val="00625CD3"/>
    <w:rsid w:val="00626A5D"/>
    <w:rsid w:val="00626C97"/>
    <w:rsid w:val="0062772D"/>
    <w:rsid w:val="006312C4"/>
    <w:rsid w:val="00631354"/>
    <w:rsid w:val="00632CDF"/>
    <w:rsid w:val="00633AE7"/>
    <w:rsid w:val="00634C45"/>
    <w:rsid w:val="006353ED"/>
    <w:rsid w:val="00637B45"/>
    <w:rsid w:val="00644513"/>
    <w:rsid w:val="00644CAD"/>
    <w:rsid w:val="00646931"/>
    <w:rsid w:val="00646948"/>
    <w:rsid w:val="00646A58"/>
    <w:rsid w:val="006478A5"/>
    <w:rsid w:val="00650D34"/>
    <w:rsid w:val="00650EC5"/>
    <w:rsid w:val="00652486"/>
    <w:rsid w:val="00653A9B"/>
    <w:rsid w:val="00653B72"/>
    <w:rsid w:val="0065431B"/>
    <w:rsid w:val="00654579"/>
    <w:rsid w:val="00654698"/>
    <w:rsid w:val="00657D51"/>
    <w:rsid w:val="0066106E"/>
    <w:rsid w:val="0066328F"/>
    <w:rsid w:val="006633CB"/>
    <w:rsid w:val="006634AB"/>
    <w:rsid w:val="00663A86"/>
    <w:rsid w:val="00663EA7"/>
    <w:rsid w:val="006641EF"/>
    <w:rsid w:val="00664A0D"/>
    <w:rsid w:val="00664DAD"/>
    <w:rsid w:val="00666300"/>
    <w:rsid w:val="00670355"/>
    <w:rsid w:val="00671C30"/>
    <w:rsid w:val="0067506C"/>
    <w:rsid w:val="0067657D"/>
    <w:rsid w:val="00676A1B"/>
    <w:rsid w:val="006772F3"/>
    <w:rsid w:val="00681188"/>
    <w:rsid w:val="00681AC5"/>
    <w:rsid w:val="0068245C"/>
    <w:rsid w:val="006910EA"/>
    <w:rsid w:val="0069145C"/>
    <w:rsid w:val="00692F7C"/>
    <w:rsid w:val="006952EB"/>
    <w:rsid w:val="006977F5"/>
    <w:rsid w:val="00697D8E"/>
    <w:rsid w:val="006A1316"/>
    <w:rsid w:val="006A2374"/>
    <w:rsid w:val="006B07F9"/>
    <w:rsid w:val="006B24D5"/>
    <w:rsid w:val="006B2A4D"/>
    <w:rsid w:val="006B345B"/>
    <w:rsid w:val="006B6BA0"/>
    <w:rsid w:val="006B75EB"/>
    <w:rsid w:val="006B7C31"/>
    <w:rsid w:val="006B7DE6"/>
    <w:rsid w:val="006D1204"/>
    <w:rsid w:val="006D2573"/>
    <w:rsid w:val="006D48C4"/>
    <w:rsid w:val="006D4F2D"/>
    <w:rsid w:val="006D52A7"/>
    <w:rsid w:val="006D5E22"/>
    <w:rsid w:val="006D5E61"/>
    <w:rsid w:val="006D626C"/>
    <w:rsid w:val="006D6714"/>
    <w:rsid w:val="006E16C9"/>
    <w:rsid w:val="006E2D67"/>
    <w:rsid w:val="006E3151"/>
    <w:rsid w:val="006E3552"/>
    <w:rsid w:val="006E37FC"/>
    <w:rsid w:val="006E5286"/>
    <w:rsid w:val="006E7949"/>
    <w:rsid w:val="006F23A8"/>
    <w:rsid w:val="006F29DB"/>
    <w:rsid w:val="006F39B9"/>
    <w:rsid w:val="006F3D48"/>
    <w:rsid w:val="006F47B8"/>
    <w:rsid w:val="006F4872"/>
    <w:rsid w:val="006F5F68"/>
    <w:rsid w:val="006F6F1A"/>
    <w:rsid w:val="006F7FD2"/>
    <w:rsid w:val="0070231B"/>
    <w:rsid w:val="0070364F"/>
    <w:rsid w:val="00705D63"/>
    <w:rsid w:val="00706567"/>
    <w:rsid w:val="00707385"/>
    <w:rsid w:val="0070796A"/>
    <w:rsid w:val="00711ECE"/>
    <w:rsid w:val="00712F09"/>
    <w:rsid w:val="00713C93"/>
    <w:rsid w:val="00714E71"/>
    <w:rsid w:val="00715575"/>
    <w:rsid w:val="00717180"/>
    <w:rsid w:val="00717F08"/>
    <w:rsid w:val="00722ED4"/>
    <w:rsid w:val="00731871"/>
    <w:rsid w:val="00733DAD"/>
    <w:rsid w:val="007347B8"/>
    <w:rsid w:val="00735AC7"/>
    <w:rsid w:val="00737919"/>
    <w:rsid w:val="0074208D"/>
    <w:rsid w:val="00743C97"/>
    <w:rsid w:val="00744C29"/>
    <w:rsid w:val="0074626F"/>
    <w:rsid w:val="00750CEE"/>
    <w:rsid w:val="00753B87"/>
    <w:rsid w:val="00753FAF"/>
    <w:rsid w:val="00754B07"/>
    <w:rsid w:val="00754ECA"/>
    <w:rsid w:val="00755560"/>
    <w:rsid w:val="0076056A"/>
    <w:rsid w:val="00762821"/>
    <w:rsid w:val="00762AFA"/>
    <w:rsid w:val="0076470F"/>
    <w:rsid w:val="0076663C"/>
    <w:rsid w:val="00766E5E"/>
    <w:rsid w:val="007775B3"/>
    <w:rsid w:val="00777750"/>
    <w:rsid w:val="00780460"/>
    <w:rsid w:val="007828B2"/>
    <w:rsid w:val="00786B09"/>
    <w:rsid w:val="0078731C"/>
    <w:rsid w:val="007879EA"/>
    <w:rsid w:val="00790891"/>
    <w:rsid w:val="00790D35"/>
    <w:rsid w:val="00791824"/>
    <w:rsid w:val="00792F9B"/>
    <w:rsid w:val="00793386"/>
    <w:rsid w:val="00794460"/>
    <w:rsid w:val="007957A4"/>
    <w:rsid w:val="00795BCC"/>
    <w:rsid w:val="007972CA"/>
    <w:rsid w:val="00797AE1"/>
    <w:rsid w:val="007A0A31"/>
    <w:rsid w:val="007A0B3E"/>
    <w:rsid w:val="007A2A90"/>
    <w:rsid w:val="007A4606"/>
    <w:rsid w:val="007A5C03"/>
    <w:rsid w:val="007A6029"/>
    <w:rsid w:val="007B3715"/>
    <w:rsid w:val="007B37E3"/>
    <w:rsid w:val="007B50E9"/>
    <w:rsid w:val="007B5276"/>
    <w:rsid w:val="007B607A"/>
    <w:rsid w:val="007B70F8"/>
    <w:rsid w:val="007B77BC"/>
    <w:rsid w:val="007C2640"/>
    <w:rsid w:val="007C3921"/>
    <w:rsid w:val="007C6EA1"/>
    <w:rsid w:val="007C6F59"/>
    <w:rsid w:val="007D0DEE"/>
    <w:rsid w:val="007D2CE9"/>
    <w:rsid w:val="007D34DC"/>
    <w:rsid w:val="007D7296"/>
    <w:rsid w:val="007E131F"/>
    <w:rsid w:val="007E29A9"/>
    <w:rsid w:val="007E53FE"/>
    <w:rsid w:val="007E780A"/>
    <w:rsid w:val="007F004D"/>
    <w:rsid w:val="007F27A8"/>
    <w:rsid w:val="007F416B"/>
    <w:rsid w:val="007F4B18"/>
    <w:rsid w:val="007F5F49"/>
    <w:rsid w:val="007F6067"/>
    <w:rsid w:val="007F638E"/>
    <w:rsid w:val="007F75CD"/>
    <w:rsid w:val="0080159D"/>
    <w:rsid w:val="00803991"/>
    <w:rsid w:val="008047C3"/>
    <w:rsid w:val="0080560B"/>
    <w:rsid w:val="00812550"/>
    <w:rsid w:val="00814B1A"/>
    <w:rsid w:val="00814C59"/>
    <w:rsid w:val="00816742"/>
    <w:rsid w:val="0081697D"/>
    <w:rsid w:val="008218E1"/>
    <w:rsid w:val="00822D70"/>
    <w:rsid w:val="008233E7"/>
    <w:rsid w:val="00825B91"/>
    <w:rsid w:val="008265F2"/>
    <w:rsid w:val="00826CA2"/>
    <w:rsid w:val="00827C2B"/>
    <w:rsid w:val="0083014D"/>
    <w:rsid w:val="00830198"/>
    <w:rsid w:val="0083474E"/>
    <w:rsid w:val="00834A24"/>
    <w:rsid w:val="00835345"/>
    <w:rsid w:val="008361E3"/>
    <w:rsid w:val="008373C6"/>
    <w:rsid w:val="0084002F"/>
    <w:rsid w:val="008403AB"/>
    <w:rsid w:val="00840789"/>
    <w:rsid w:val="00840E5C"/>
    <w:rsid w:val="00841786"/>
    <w:rsid w:val="0084761A"/>
    <w:rsid w:val="008508A8"/>
    <w:rsid w:val="0085352D"/>
    <w:rsid w:val="00853673"/>
    <w:rsid w:val="0085658F"/>
    <w:rsid w:val="008567BC"/>
    <w:rsid w:val="00856870"/>
    <w:rsid w:val="00857586"/>
    <w:rsid w:val="0086106D"/>
    <w:rsid w:val="00861A94"/>
    <w:rsid w:val="00864685"/>
    <w:rsid w:val="00866BF8"/>
    <w:rsid w:val="00866C8B"/>
    <w:rsid w:val="00871394"/>
    <w:rsid w:val="008726D5"/>
    <w:rsid w:val="0087281B"/>
    <w:rsid w:val="00872FFD"/>
    <w:rsid w:val="00877EF1"/>
    <w:rsid w:val="008808A5"/>
    <w:rsid w:val="00881CAA"/>
    <w:rsid w:val="008825B1"/>
    <w:rsid w:val="00882FE8"/>
    <w:rsid w:val="0088513E"/>
    <w:rsid w:val="00890FAE"/>
    <w:rsid w:val="00892BCB"/>
    <w:rsid w:val="0089320A"/>
    <w:rsid w:val="008949C4"/>
    <w:rsid w:val="00895A47"/>
    <w:rsid w:val="00895F6B"/>
    <w:rsid w:val="00896709"/>
    <w:rsid w:val="00896ED4"/>
    <w:rsid w:val="008979D2"/>
    <w:rsid w:val="00897B4B"/>
    <w:rsid w:val="008A03D0"/>
    <w:rsid w:val="008A1191"/>
    <w:rsid w:val="008A1D61"/>
    <w:rsid w:val="008A540A"/>
    <w:rsid w:val="008A5F71"/>
    <w:rsid w:val="008A6193"/>
    <w:rsid w:val="008A7301"/>
    <w:rsid w:val="008A767C"/>
    <w:rsid w:val="008A7B74"/>
    <w:rsid w:val="008B0A29"/>
    <w:rsid w:val="008B3C1B"/>
    <w:rsid w:val="008B6E29"/>
    <w:rsid w:val="008C007A"/>
    <w:rsid w:val="008C2AC1"/>
    <w:rsid w:val="008C480A"/>
    <w:rsid w:val="008C67A0"/>
    <w:rsid w:val="008C6A88"/>
    <w:rsid w:val="008C7417"/>
    <w:rsid w:val="008D25FF"/>
    <w:rsid w:val="008D32C5"/>
    <w:rsid w:val="008D7BAE"/>
    <w:rsid w:val="008E16AC"/>
    <w:rsid w:val="008E4797"/>
    <w:rsid w:val="008E569D"/>
    <w:rsid w:val="008E57F8"/>
    <w:rsid w:val="008F00B9"/>
    <w:rsid w:val="008F01EB"/>
    <w:rsid w:val="008F02BF"/>
    <w:rsid w:val="008F5DE8"/>
    <w:rsid w:val="008F6F05"/>
    <w:rsid w:val="008F79BC"/>
    <w:rsid w:val="008F7AD9"/>
    <w:rsid w:val="00900509"/>
    <w:rsid w:val="009006F4"/>
    <w:rsid w:val="00900849"/>
    <w:rsid w:val="009023CF"/>
    <w:rsid w:val="009030E0"/>
    <w:rsid w:val="00907165"/>
    <w:rsid w:val="0090739F"/>
    <w:rsid w:val="009123E5"/>
    <w:rsid w:val="00912D48"/>
    <w:rsid w:val="0091755C"/>
    <w:rsid w:val="009206DD"/>
    <w:rsid w:val="00923070"/>
    <w:rsid w:val="00924ECD"/>
    <w:rsid w:val="009275E7"/>
    <w:rsid w:val="00927C5A"/>
    <w:rsid w:val="0093073A"/>
    <w:rsid w:val="00932647"/>
    <w:rsid w:val="009338B7"/>
    <w:rsid w:val="009341C3"/>
    <w:rsid w:val="00936C34"/>
    <w:rsid w:val="009373FF"/>
    <w:rsid w:val="00941111"/>
    <w:rsid w:val="00941640"/>
    <w:rsid w:val="00941848"/>
    <w:rsid w:val="009418E3"/>
    <w:rsid w:val="00941B94"/>
    <w:rsid w:val="009428A0"/>
    <w:rsid w:val="00943475"/>
    <w:rsid w:val="00944514"/>
    <w:rsid w:val="00944B4D"/>
    <w:rsid w:val="00952485"/>
    <w:rsid w:val="00954104"/>
    <w:rsid w:val="0095483D"/>
    <w:rsid w:val="009557C9"/>
    <w:rsid w:val="00955F0A"/>
    <w:rsid w:val="00956925"/>
    <w:rsid w:val="00961168"/>
    <w:rsid w:val="00961C48"/>
    <w:rsid w:val="009629F6"/>
    <w:rsid w:val="00962FCD"/>
    <w:rsid w:val="0096339E"/>
    <w:rsid w:val="009642FD"/>
    <w:rsid w:val="009646A9"/>
    <w:rsid w:val="0097004C"/>
    <w:rsid w:val="009708A8"/>
    <w:rsid w:val="0097146F"/>
    <w:rsid w:val="00971884"/>
    <w:rsid w:val="009718CE"/>
    <w:rsid w:val="00972003"/>
    <w:rsid w:val="0097335C"/>
    <w:rsid w:val="0097483A"/>
    <w:rsid w:val="00974C05"/>
    <w:rsid w:val="00976228"/>
    <w:rsid w:val="00977764"/>
    <w:rsid w:val="00982BFB"/>
    <w:rsid w:val="009862C6"/>
    <w:rsid w:val="009938D5"/>
    <w:rsid w:val="00995361"/>
    <w:rsid w:val="00996AA3"/>
    <w:rsid w:val="00997B84"/>
    <w:rsid w:val="009A16CD"/>
    <w:rsid w:val="009A5925"/>
    <w:rsid w:val="009A5F61"/>
    <w:rsid w:val="009B0766"/>
    <w:rsid w:val="009B1A64"/>
    <w:rsid w:val="009B2059"/>
    <w:rsid w:val="009B2546"/>
    <w:rsid w:val="009B25DA"/>
    <w:rsid w:val="009B4026"/>
    <w:rsid w:val="009B586C"/>
    <w:rsid w:val="009B7746"/>
    <w:rsid w:val="009B7758"/>
    <w:rsid w:val="009B796D"/>
    <w:rsid w:val="009C0274"/>
    <w:rsid w:val="009C3E1C"/>
    <w:rsid w:val="009C46F8"/>
    <w:rsid w:val="009D1227"/>
    <w:rsid w:val="009D22C9"/>
    <w:rsid w:val="009D2BA5"/>
    <w:rsid w:val="009D3DB3"/>
    <w:rsid w:val="009D4437"/>
    <w:rsid w:val="009D58C3"/>
    <w:rsid w:val="009D62F2"/>
    <w:rsid w:val="009D75E1"/>
    <w:rsid w:val="009E0DB9"/>
    <w:rsid w:val="009E1AD4"/>
    <w:rsid w:val="009E4BB6"/>
    <w:rsid w:val="009E5A74"/>
    <w:rsid w:val="009F2417"/>
    <w:rsid w:val="009F442D"/>
    <w:rsid w:val="009F45AB"/>
    <w:rsid w:val="009F4E6D"/>
    <w:rsid w:val="009F5B96"/>
    <w:rsid w:val="009F74C0"/>
    <w:rsid w:val="00A01957"/>
    <w:rsid w:val="00A02045"/>
    <w:rsid w:val="00A037E6"/>
    <w:rsid w:val="00A040C4"/>
    <w:rsid w:val="00A06CB3"/>
    <w:rsid w:val="00A0755D"/>
    <w:rsid w:val="00A07B8D"/>
    <w:rsid w:val="00A07E1A"/>
    <w:rsid w:val="00A114A7"/>
    <w:rsid w:val="00A11910"/>
    <w:rsid w:val="00A1384E"/>
    <w:rsid w:val="00A143DA"/>
    <w:rsid w:val="00A14D4E"/>
    <w:rsid w:val="00A20013"/>
    <w:rsid w:val="00A20622"/>
    <w:rsid w:val="00A238E7"/>
    <w:rsid w:val="00A24A6D"/>
    <w:rsid w:val="00A24D59"/>
    <w:rsid w:val="00A25530"/>
    <w:rsid w:val="00A25C1A"/>
    <w:rsid w:val="00A272DB"/>
    <w:rsid w:val="00A30645"/>
    <w:rsid w:val="00A3121F"/>
    <w:rsid w:val="00A36654"/>
    <w:rsid w:val="00A366F1"/>
    <w:rsid w:val="00A36A3E"/>
    <w:rsid w:val="00A37270"/>
    <w:rsid w:val="00A37829"/>
    <w:rsid w:val="00A4232E"/>
    <w:rsid w:val="00A4242B"/>
    <w:rsid w:val="00A43E5F"/>
    <w:rsid w:val="00A448A6"/>
    <w:rsid w:val="00A477B6"/>
    <w:rsid w:val="00A4787E"/>
    <w:rsid w:val="00A500E6"/>
    <w:rsid w:val="00A52FDA"/>
    <w:rsid w:val="00A538BE"/>
    <w:rsid w:val="00A54442"/>
    <w:rsid w:val="00A5559C"/>
    <w:rsid w:val="00A55AF5"/>
    <w:rsid w:val="00A562E0"/>
    <w:rsid w:val="00A56462"/>
    <w:rsid w:val="00A56700"/>
    <w:rsid w:val="00A607CC"/>
    <w:rsid w:val="00A610E1"/>
    <w:rsid w:val="00A615DE"/>
    <w:rsid w:val="00A62DBB"/>
    <w:rsid w:val="00A63422"/>
    <w:rsid w:val="00A64D52"/>
    <w:rsid w:val="00A67D07"/>
    <w:rsid w:val="00A7093B"/>
    <w:rsid w:val="00A7156C"/>
    <w:rsid w:val="00A718EE"/>
    <w:rsid w:val="00A73DBE"/>
    <w:rsid w:val="00A7427C"/>
    <w:rsid w:val="00A7602B"/>
    <w:rsid w:val="00A76563"/>
    <w:rsid w:val="00A8132B"/>
    <w:rsid w:val="00A81B54"/>
    <w:rsid w:val="00A85697"/>
    <w:rsid w:val="00A85776"/>
    <w:rsid w:val="00A866E9"/>
    <w:rsid w:val="00A87965"/>
    <w:rsid w:val="00A90FB8"/>
    <w:rsid w:val="00A92DD9"/>
    <w:rsid w:val="00A93125"/>
    <w:rsid w:val="00A9325D"/>
    <w:rsid w:val="00A937CC"/>
    <w:rsid w:val="00AA0428"/>
    <w:rsid w:val="00AA0E6E"/>
    <w:rsid w:val="00AA1346"/>
    <w:rsid w:val="00AA2239"/>
    <w:rsid w:val="00AA6F1F"/>
    <w:rsid w:val="00AA716E"/>
    <w:rsid w:val="00AA7670"/>
    <w:rsid w:val="00AB06F0"/>
    <w:rsid w:val="00AB398B"/>
    <w:rsid w:val="00AB4483"/>
    <w:rsid w:val="00AB5020"/>
    <w:rsid w:val="00AB6BC1"/>
    <w:rsid w:val="00AC05CB"/>
    <w:rsid w:val="00AC16F6"/>
    <w:rsid w:val="00AC424B"/>
    <w:rsid w:val="00AC490F"/>
    <w:rsid w:val="00AC4FE8"/>
    <w:rsid w:val="00AC5419"/>
    <w:rsid w:val="00AC5627"/>
    <w:rsid w:val="00AC5738"/>
    <w:rsid w:val="00AC607C"/>
    <w:rsid w:val="00AC624D"/>
    <w:rsid w:val="00AC7759"/>
    <w:rsid w:val="00AD2395"/>
    <w:rsid w:val="00AD27B4"/>
    <w:rsid w:val="00AD3970"/>
    <w:rsid w:val="00AD3A5C"/>
    <w:rsid w:val="00AD42CB"/>
    <w:rsid w:val="00AD56E0"/>
    <w:rsid w:val="00AD5AB7"/>
    <w:rsid w:val="00AD7209"/>
    <w:rsid w:val="00AD7604"/>
    <w:rsid w:val="00AE0543"/>
    <w:rsid w:val="00AE1571"/>
    <w:rsid w:val="00AE278A"/>
    <w:rsid w:val="00AE66EF"/>
    <w:rsid w:val="00AE776A"/>
    <w:rsid w:val="00AF23E8"/>
    <w:rsid w:val="00AF5FD6"/>
    <w:rsid w:val="00AF7CAC"/>
    <w:rsid w:val="00B00F61"/>
    <w:rsid w:val="00B00FAE"/>
    <w:rsid w:val="00B02595"/>
    <w:rsid w:val="00B0446E"/>
    <w:rsid w:val="00B065DF"/>
    <w:rsid w:val="00B077A5"/>
    <w:rsid w:val="00B10927"/>
    <w:rsid w:val="00B1099B"/>
    <w:rsid w:val="00B148D7"/>
    <w:rsid w:val="00B1630C"/>
    <w:rsid w:val="00B215F6"/>
    <w:rsid w:val="00B23A21"/>
    <w:rsid w:val="00B23D93"/>
    <w:rsid w:val="00B27962"/>
    <w:rsid w:val="00B30C7F"/>
    <w:rsid w:val="00B31884"/>
    <w:rsid w:val="00B35E42"/>
    <w:rsid w:val="00B377E9"/>
    <w:rsid w:val="00B41098"/>
    <w:rsid w:val="00B43D3D"/>
    <w:rsid w:val="00B43D72"/>
    <w:rsid w:val="00B4436D"/>
    <w:rsid w:val="00B53E6A"/>
    <w:rsid w:val="00B54036"/>
    <w:rsid w:val="00B5719D"/>
    <w:rsid w:val="00B57B91"/>
    <w:rsid w:val="00B57EAD"/>
    <w:rsid w:val="00B60AFC"/>
    <w:rsid w:val="00B61B31"/>
    <w:rsid w:val="00B61E1B"/>
    <w:rsid w:val="00B63432"/>
    <w:rsid w:val="00B65681"/>
    <w:rsid w:val="00B65E1D"/>
    <w:rsid w:val="00B71084"/>
    <w:rsid w:val="00B77765"/>
    <w:rsid w:val="00B80685"/>
    <w:rsid w:val="00B86A7E"/>
    <w:rsid w:val="00B905B2"/>
    <w:rsid w:val="00B906CC"/>
    <w:rsid w:val="00B910A5"/>
    <w:rsid w:val="00B926B4"/>
    <w:rsid w:val="00B93B60"/>
    <w:rsid w:val="00B9789C"/>
    <w:rsid w:val="00BA0240"/>
    <w:rsid w:val="00BA2794"/>
    <w:rsid w:val="00BA4033"/>
    <w:rsid w:val="00BA5A58"/>
    <w:rsid w:val="00BA6F13"/>
    <w:rsid w:val="00BA76B2"/>
    <w:rsid w:val="00BB0789"/>
    <w:rsid w:val="00BB201F"/>
    <w:rsid w:val="00BB4C7B"/>
    <w:rsid w:val="00BB672D"/>
    <w:rsid w:val="00BB6915"/>
    <w:rsid w:val="00BB7F8A"/>
    <w:rsid w:val="00BC36F1"/>
    <w:rsid w:val="00BC3E6E"/>
    <w:rsid w:val="00BC5C4E"/>
    <w:rsid w:val="00BC646F"/>
    <w:rsid w:val="00BC76EC"/>
    <w:rsid w:val="00BD0051"/>
    <w:rsid w:val="00BD0ED9"/>
    <w:rsid w:val="00BE24B8"/>
    <w:rsid w:val="00BE4A87"/>
    <w:rsid w:val="00BE4E20"/>
    <w:rsid w:val="00BE4E33"/>
    <w:rsid w:val="00BE4FCD"/>
    <w:rsid w:val="00BE6DEE"/>
    <w:rsid w:val="00BF00BA"/>
    <w:rsid w:val="00BF19F5"/>
    <w:rsid w:val="00BF2187"/>
    <w:rsid w:val="00BF2EC4"/>
    <w:rsid w:val="00BF46C3"/>
    <w:rsid w:val="00BF6247"/>
    <w:rsid w:val="00C02851"/>
    <w:rsid w:val="00C0303A"/>
    <w:rsid w:val="00C05DE2"/>
    <w:rsid w:val="00C05E78"/>
    <w:rsid w:val="00C07FB4"/>
    <w:rsid w:val="00C13ECE"/>
    <w:rsid w:val="00C14478"/>
    <w:rsid w:val="00C1568F"/>
    <w:rsid w:val="00C165B2"/>
    <w:rsid w:val="00C2208D"/>
    <w:rsid w:val="00C254C4"/>
    <w:rsid w:val="00C268E6"/>
    <w:rsid w:val="00C26B82"/>
    <w:rsid w:val="00C26E68"/>
    <w:rsid w:val="00C2781C"/>
    <w:rsid w:val="00C279C7"/>
    <w:rsid w:val="00C27AAB"/>
    <w:rsid w:val="00C30B32"/>
    <w:rsid w:val="00C31E5A"/>
    <w:rsid w:val="00C3359E"/>
    <w:rsid w:val="00C340EF"/>
    <w:rsid w:val="00C34FBD"/>
    <w:rsid w:val="00C3643E"/>
    <w:rsid w:val="00C4315C"/>
    <w:rsid w:val="00C44E0D"/>
    <w:rsid w:val="00C47B3D"/>
    <w:rsid w:val="00C50E03"/>
    <w:rsid w:val="00C51696"/>
    <w:rsid w:val="00C51A83"/>
    <w:rsid w:val="00C540B2"/>
    <w:rsid w:val="00C542FE"/>
    <w:rsid w:val="00C544D6"/>
    <w:rsid w:val="00C56524"/>
    <w:rsid w:val="00C56668"/>
    <w:rsid w:val="00C56685"/>
    <w:rsid w:val="00C57578"/>
    <w:rsid w:val="00C61681"/>
    <w:rsid w:val="00C6399C"/>
    <w:rsid w:val="00C70BAF"/>
    <w:rsid w:val="00C70EB2"/>
    <w:rsid w:val="00C71515"/>
    <w:rsid w:val="00C717AE"/>
    <w:rsid w:val="00C7252C"/>
    <w:rsid w:val="00C73963"/>
    <w:rsid w:val="00C76158"/>
    <w:rsid w:val="00C77A8B"/>
    <w:rsid w:val="00C77B0D"/>
    <w:rsid w:val="00C82716"/>
    <w:rsid w:val="00C85045"/>
    <w:rsid w:val="00C8691E"/>
    <w:rsid w:val="00C87E71"/>
    <w:rsid w:val="00C91B44"/>
    <w:rsid w:val="00C92D81"/>
    <w:rsid w:val="00C93647"/>
    <w:rsid w:val="00C94661"/>
    <w:rsid w:val="00C96A2E"/>
    <w:rsid w:val="00CA5ED1"/>
    <w:rsid w:val="00CA7085"/>
    <w:rsid w:val="00CB107B"/>
    <w:rsid w:val="00CB160E"/>
    <w:rsid w:val="00CB1A86"/>
    <w:rsid w:val="00CB4765"/>
    <w:rsid w:val="00CC0FB6"/>
    <w:rsid w:val="00CC23D1"/>
    <w:rsid w:val="00CC48C3"/>
    <w:rsid w:val="00CC506D"/>
    <w:rsid w:val="00CC521E"/>
    <w:rsid w:val="00CC52CB"/>
    <w:rsid w:val="00CC550C"/>
    <w:rsid w:val="00CC5FD2"/>
    <w:rsid w:val="00CC75C1"/>
    <w:rsid w:val="00CD21CD"/>
    <w:rsid w:val="00CD29F2"/>
    <w:rsid w:val="00CD2FBA"/>
    <w:rsid w:val="00CD5223"/>
    <w:rsid w:val="00CD64F6"/>
    <w:rsid w:val="00CD69F3"/>
    <w:rsid w:val="00CE263A"/>
    <w:rsid w:val="00CE30A6"/>
    <w:rsid w:val="00CE3A43"/>
    <w:rsid w:val="00CE3BC0"/>
    <w:rsid w:val="00CE5C15"/>
    <w:rsid w:val="00CE5DF0"/>
    <w:rsid w:val="00CE6389"/>
    <w:rsid w:val="00CE74EC"/>
    <w:rsid w:val="00CE764C"/>
    <w:rsid w:val="00CF0AE6"/>
    <w:rsid w:val="00CF0BCD"/>
    <w:rsid w:val="00CF18E3"/>
    <w:rsid w:val="00CF485A"/>
    <w:rsid w:val="00CF5764"/>
    <w:rsid w:val="00CF6956"/>
    <w:rsid w:val="00D05784"/>
    <w:rsid w:val="00D071B0"/>
    <w:rsid w:val="00D075C6"/>
    <w:rsid w:val="00D076C4"/>
    <w:rsid w:val="00D07A54"/>
    <w:rsid w:val="00D1325A"/>
    <w:rsid w:val="00D17F85"/>
    <w:rsid w:val="00D21A5B"/>
    <w:rsid w:val="00D26689"/>
    <w:rsid w:val="00D272CB"/>
    <w:rsid w:val="00D30860"/>
    <w:rsid w:val="00D30905"/>
    <w:rsid w:val="00D3110C"/>
    <w:rsid w:val="00D33FE3"/>
    <w:rsid w:val="00D33FF3"/>
    <w:rsid w:val="00D34506"/>
    <w:rsid w:val="00D347A2"/>
    <w:rsid w:val="00D3535F"/>
    <w:rsid w:val="00D36B3E"/>
    <w:rsid w:val="00D37382"/>
    <w:rsid w:val="00D400B6"/>
    <w:rsid w:val="00D45E83"/>
    <w:rsid w:val="00D47032"/>
    <w:rsid w:val="00D4738B"/>
    <w:rsid w:val="00D51E4B"/>
    <w:rsid w:val="00D51E9B"/>
    <w:rsid w:val="00D54038"/>
    <w:rsid w:val="00D57F8F"/>
    <w:rsid w:val="00D65319"/>
    <w:rsid w:val="00D65A1B"/>
    <w:rsid w:val="00D70D27"/>
    <w:rsid w:val="00D716EB"/>
    <w:rsid w:val="00D719F7"/>
    <w:rsid w:val="00D72F18"/>
    <w:rsid w:val="00D745AF"/>
    <w:rsid w:val="00D7598B"/>
    <w:rsid w:val="00D76D4A"/>
    <w:rsid w:val="00D85C55"/>
    <w:rsid w:val="00D862C6"/>
    <w:rsid w:val="00D86B94"/>
    <w:rsid w:val="00D904FE"/>
    <w:rsid w:val="00D912FF"/>
    <w:rsid w:val="00D92D29"/>
    <w:rsid w:val="00D93D19"/>
    <w:rsid w:val="00D96B8F"/>
    <w:rsid w:val="00D97171"/>
    <w:rsid w:val="00D97845"/>
    <w:rsid w:val="00DA0F57"/>
    <w:rsid w:val="00DA2DE4"/>
    <w:rsid w:val="00DA3EFD"/>
    <w:rsid w:val="00DA51EF"/>
    <w:rsid w:val="00DA6962"/>
    <w:rsid w:val="00DA6E9A"/>
    <w:rsid w:val="00DB2795"/>
    <w:rsid w:val="00DB2F03"/>
    <w:rsid w:val="00DB5516"/>
    <w:rsid w:val="00DB5668"/>
    <w:rsid w:val="00DB56F7"/>
    <w:rsid w:val="00DC0D92"/>
    <w:rsid w:val="00DC2F4C"/>
    <w:rsid w:val="00DC3383"/>
    <w:rsid w:val="00DC4C79"/>
    <w:rsid w:val="00DC5171"/>
    <w:rsid w:val="00DC7184"/>
    <w:rsid w:val="00DD5DD9"/>
    <w:rsid w:val="00DD6254"/>
    <w:rsid w:val="00DD6AE3"/>
    <w:rsid w:val="00DE2428"/>
    <w:rsid w:val="00DE245D"/>
    <w:rsid w:val="00DE36FB"/>
    <w:rsid w:val="00DE5199"/>
    <w:rsid w:val="00DF29B9"/>
    <w:rsid w:val="00DF3481"/>
    <w:rsid w:val="00DF51E0"/>
    <w:rsid w:val="00DF5400"/>
    <w:rsid w:val="00DF5A0E"/>
    <w:rsid w:val="00E02767"/>
    <w:rsid w:val="00E0302E"/>
    <w:rsid w:val="00E036DE"/>
    <w:rsid w:val="00E0545E"/>
    <w:rsid w:val="00E0573B"/>
    <w:rsid w:val="00E07765"/>
    <w:rsid w:val="00E101F3"/>
    <w:rsid w:val="00E1099C"/>
    <w:rsid w:val="00E156CA"/>
    <w:rsid w:val="00E16020"/>
    <w:rsid w:val="00E16C55"/>
    <w:rsid w:val="00E17C95"/>
    <w:rsid w:val="00E17CC9"/>
    <w:rsid w:val="00E209C7"/>
    <w:rsid w:val="00E20FCB"/>
    <w:rsid w:val="00E21742"/>
    <w:rsid w:val="00E2185A"/>
    <w:rsid w:val="00E300D1"/>
    <w:rsid w:val="00E3103B"/>
    <w:rsid w:val="00E35983"/>
    <w:rsid w:val="00E37D31"/>
    <w:rsid w:val="00E4100E"/>
    <w:rsid w:val="00E42DDB"/>
    <w:rsid w:val="00E44C30"/>
    <w:rsid w:val="00E454B8"/>
    <w:rsid w:val="00E45AB0"/>
    <w:rsid w:val="00E45C2B"/>
    <w:rsid w:val="00E52E0B"/>
    <w:rsid w:val="00E54BAD"/>
    <w:rsid w:val="00E55618"/>
    <w:rsid w:val="00E55D96"/>
    <w:rsid w:val="00E56ED9"/>
    <w:rsid w:val="00E62E04"/>
    <w:rsid w:val="00E62EFA"/>
    <w:rsid w:val="00E637B3"/>
    <w:rsid w:val="00E63ED5"/>
    <w:rsid w:val="00E648DC"/>
    <w:rsid w:val="00E66DD6"/>
    <w:rsid w:val="00E71B3E"/>
    <w:rsid w:val="00E74398"/>
    <w:rsid w:val="00E76208"/>
    <w:rsid w:val="00E7676C"/>
    <w:rsid w:val="00E803E3"/>
    <w:rsid w:val="00E80453"/>
    <w:rsid w:val="00E8168A"/>
    <w:rsid w:val="00E82ECB"/>
    <w:rsid w:val="00E8332C"/>
    <w:rsid w:val="00E850A4"/>
    <w:rsid w:val="00E852B9"/>
    <w:rsid w:val="00E85698"/>
    <w:rsid w:val="00E870B1"/>
    <w:rsid w:val="00E908F8"/>
    <w:rsid w:val="00E90945"/>
    <w:rsid w:val="00E90AE4"/>
    <w:rsid w:val="00E914C9"/>
    <w:rsid w:val="00E91EB8"/>
    <w:rsid w:val="00E92240"/>
    <w:rsid w:val="00E92522"/>
    <w:rsid w:val="00E931F1"/>
    <w:rsid w:val="00E94D9A"/>
    <w:rsid w:val="00E97294"/>
    <w:rsid w:val="00EA2668"/>
    <w:rsid w:val="00EA2BDA"/>
    <w:rsid w:val="00EA3D1E"/>
    <w:rsid w:val="00EA433C"/>
    <w:rsid w:val="00EA62F7"/>
    <w:rsid w:val="00EA7E92"/>
    <w:rsid w:val="00EB4192"/>
    <w:rsid w:val="00EB4786"/>
    <w:rsid w:val="00EC0957"/>
    <w:rsid w:val="00EC3CD7"/>
    <w:rsid w:val="00EC71EC"/>
    <w:rsid w:val="00EC7896"/>
    <w:rsid w:val="00ED02C5"/>
    <w:rsid w:val="00ED10C6"/>
    <w:rsid w:val="00ED3225"/>
    <w:rsid w:val="00ED3DB5"/>
    <w:rsid w:val="00ED525D"/>
    <w:rsid w:val="00ED6282"/>
    <w:rsid w:val="00ED785A"/>
    <w:rsid w:val="00ED7E6B"/>
    <w:rsid w:val="00EE1B7F"/>
    <w:rsid w:val="00EE1BCA"/>
    <w:rsid w:val="00EE2D86"/>
    <w:rsid w:val="00EE43D9"/>
    <w:rsid w:val="00EF068A"/>
    <w:rsid w:val="00EF0C5C"/>
    <w:rsid w:val="00EF429B"/>
    <w:rsid w:val="00EF44A7"/>
    <w:rsid w:val="00EF471A"/>
    <w:rsid w:val="00F01E73"/>
    <w:rsid w:val="00F0263D"/>
    <w:rsid w:val="00F03DFC"/>
    <w:rsid w:val="00F056A4"/>
    <w:rsid w:val="00F059C8"/>
    <w:rsid w:val="00F07439"/>
    <w:rsid w:val="00F077FD"/>
    <w:rsid w:val="00F112CA"/>
    <w:rsid w:val="00F1520E"/>
    <w:rsid w:val="00F161AA"/>
    <w:rsid w:val="00F167A6"/>
    <w:rsid w:val="00F169C6"/>
    <w:rsid w:val="00F16D77"/>
    <w:rsid w:val="00F20C45"/>
    <w:rsid w:val="00F21AC3"/>
    <w:rsid w:val="00F22180"/>
    <w:rsid w:val="00F266BC"/>
    <w:rsid w:val="00F273B9"/>
    <w:rsid w:val="00F3030F"/>
    <w:rsid w:val="00F3033F"/>
    <w:rsid w:val="00F30908"/>
    <w:rsid w:val="00F337B7"/>
    <w:rsid w:val="00F34518"/>
    <w:rsid w:val="00F365AB"/>
    <w:rsid w:val="00F374F2"/>
    <w:rsid w:val="00F37A5B"/>
    <w:rsid w:val="00F37DAF"/>
    <w:rsid w:val="00F414B4"/>
    <w:rsid w:val="00F44A6C"/>
    <w:rsid w:val="00F46818"/>
    <w:rsid w:val="00F46AF7"/>
    <w:rsid w:val="00F47A2E"/>
    <w:rsid w:val="00F50174"/>
    <w:rsid w:val="00F504F0"/>
    <w:rsid w:val="00F51D87"/>
    <w:rsid w:val="00F54701"/>
    <w:rsid w:val="00F60774"/>
    <w:rsid w:val="00F613BB"/>
    <w:rsid w:val="00F623DB"/>
    <w:rsid w:val="00F623EE"/>
    <w:rsid w:val="00F63036"/>
    <w:rsid w:val="00F640FB"/>
    <w:rsid w:val="00F67576"/>
    <w:rsid w:val="00F701F0"/>
    <w:rsid w:val="00F706FD"/>
    <w:rsid w:val="00F7220C"/>
    <w:rsid w:val="00F724F3"/>
    <w:rsid w:val="00F7455F"/>
    <w:rsid w:val="00F75100"/>
    <w:rsid w:val="00F76AE1"/>
    <w:rsid w:val="00F8201F"/>
    <w:rsid w:val="00F85492"/>
    <w:rsid w:val="00F91DEE"/>
    <w:rsid w:val="00F926F4"/>
    <w:rsid w:val="00F9574F"/>
    <w:rsid w:val="00FA19C8"/>
    <w:rsid w:val="00FA29EF"/>
    <w:rsid w:val="00FA2C60"/>
    <w:rsid w:val="00FA558D"/>
    <w:rsid w:val="00FA6223"/>
    <w:rsid w:val="00FB252E"/>
    <w:rsid w:val="00FB392E"/>
    <w:rsid w:val="00FB47DD"/>
    <w:rsid w:val="00FC0983"/>
    <w:rsid w:val="00FC0DF0"/>
    <w:rsid w:val="00FC2980"/>
    <w:rsid w:val="00FC2B88"/>
    <w:rsid w:val="00FC3290"/>
    <w:rsid w:val="00FC33C5"/>
    <w:rsid w:val="00FC493F"/>
    <w:rsid w:val="00FD0CD5"/>
    <w:rsid w:val="00FD11B5"/>
    <w:rsid w:val="00FD1F21"/>
    <w:rsid w:val="00FD4A07"/>
    <w:rsid w:val="00FD5304"/>
    <w:rsid w:val="00FD7190"/>
    <w:rsid w:val="00FE2582"/>
    <w:rsid w:val="00FE46D3"/>
    <w:rsid w:val="00FE5436"/>
    <w:rsid w:val="00FE6481"/>
    <w:rsid w:val="00FE7A8A"/>
    <w:rsid w:val="00FF1867"/>
    <w:rsid w:val="00FF1E92"/>
    <w:rsid w:val="00FF3BF7"/>
    <w:rsid w:val="00FF542D"/>
    <w:rsid w:val="00FF7894"/>
    <w:rsid w:val="00FF79AE"/>
    <w:rsid w:val="029632CD"/>
    <w:rsid w:val="03616031"/>
    <w:rsid w:val="044A4768"/>
    <w:rsid w:val="052F7E38"/>
    <w:rsid w:val="07F8796D"/>
    <w:rsid w:val="0BBA5AAA"/>
    <w:rsid w:val="109F58E2"/>
    <w:rsid w:val="1C75047D"/>
    <w:rsid w:val="20344547"/>
    <w:rsid w:val="26FB4587"/>
    <w:rsid w:val="37822742"/>
    <w:rsid w:val="3BB04A57"/>
    <w:rsid w:val="3BEE6235"/>
    <w:rsid w:val="41B73034"/>
    <w:rsid w:val="428B4DF7"/>
    <w:rsid w:val="45B91577"/>
    <w:rsid w:val="46D07984"/>
    <w:rsid w:val="47816215"/>
    <w:rsid w:val="4A201D89"/>
    <w:rsid w:val="4C633284"/>
    <w:rsid w:val="52A045F1"/>
    <w:rsid w:val="5A4E77D0"/>
    <w:rsid w:val="5EC61CF4"/>
    <w:rsid w:val="5FCD23AA"/>
    <w:rsid w:val="633D1312"/>
    <w:rsid w:val="6C7727EB"/>
    <w:rsid w:val="77274C11"/>
    <w:rsid w:val="7AEB3106"/>
    <w:rsid w:val="7BAA4CC6"/>
    <w:rsid w:val="7F9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D2F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next w:val="a"/>
    <w:uiPriority w:val="9"/>
    <w:semiHidden/>
    <w:unhideWhenUsed/>
    <w:qFormat/>
    <w:pPr>
      <w:spacing w:beforeAutospacing="1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Pr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qFormat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153"/>
        <w:tab w:val="right" w:pos="8306"/>
      </w:tabs>
    </w:pPr>
  </w:style>
  <w:style w:type="paragraph" w:styleId="af1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table" w:styleId="af2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9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35A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Default">
    <w:name w:val="Default"/>
    <w:rsid w:val="00F37A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4A553B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553B"/>
    <w:pPr>
      <w:widowControl w:val="0"/>
      <w:shd w:val="clear" w:color="auto" w:fill="FFFFFF"/>
      <w:spacing w:line="322" w:lineRule="exact"/>
      <w:ind w:hanging="1760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">
    <w:name w:val="heading 5"/>
    <w:next w:val="a"/>
    <w:uiPriority w:val="9"/>
    <w:semiHidden/>
    <w:unhideWhenUsed/>
    <w:qFormat/>
    <w:pPr>
      <w:spacing w:beforeAutospacing="1" w:afterAutospacing="1"/>
      <w:outlineLvl w:val="4"/>
    </w:pPr>
    <w:rPr>
      <w:rFonts w:ascii="SimSun" w:hAnsi="SimSun" w:hint="eastAsia"/>
      <w:b/>
      <w:bCs/>
      <w:i/>
      <w:i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Pr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qFormat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pPr>
      <w:tabs>
        <w:tab w:val="center" w:pos="4153"/>
        <w:tab w:val="right" w:pos="8306"/>
      </w:tabs>
    </w:pPr>
  </w:style>
  <w:style w:type="paragraph" w:styleId="af1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table" w:styleId="af2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9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0">
    <w:name w:val="Верхний колонтитул Знак"/>
    <w:basedOn w:val="a0"/>
    <w:link w:val="af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35AC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Default">
    <w:name w:val="Default"/>
    <w:rsid w:val="00F37A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4A553B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553B"/>
    <w:pPr>
      <w:widowControl w:val="0"/>
      <w:shd w:val="clear" w:color="auto" w:fill="FFFFFF"/>
      <w:spacing w:line="322" w:lineRule="exact"/>
      <w:ind w:hanging="1760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u.amurobl.r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obramur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mailto:obrbureyroo@obr.amurobl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obr.amu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B334C-8441-442D-AD09-28A3390D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13040</Words>
  <Characters>74333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Клопова</dc:creator>
  <cp:lastModifiedBy>Лидия Альбертовна</cp:lastModifiedBy>
  <cp:revision>2</cp:revision>
  <cp:lastPrinted>2022-09-19T00:09:00Z</cp:lastPrinted>
  <dcterms:created xsi:type="dcterms:W3CDTF">2022-09-21T07:24:00Z</dcterms:created>
  <dcterms:modified xsi:type="dcterms:W3CDTF">2022-09-21T07:24:00Z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CDC3744800554D0B9261281376E6C7D5</vt:lpwstr>
  </property>
</Properties>
</file>